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AAC5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6BF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</w:t>
      </w:r>
      <w:r w:rsidRPr="004C6BF9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2F217BDA" wp14:editId="329936F5">
            <wp:extent cx="716280" cy="883920"/>
            <wp:effectExtent l="0" t="0" r="7620" b="0"/>
            <wp:docPr id="174321979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B0CDF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6BF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4C6BF9">
        <w:rPr>
          <w:rFonts w:ascii="Arial" w:hAnsi="Arial" w:cs="Arial"/>
          <w:b/>
          <w:bCs/>
          <w:sz w:val="24"/>
          <w:szCs w:val="24"/>
          <w:lang w:val="en-US"/>
        </w:rPr>
        <w:t>JUDEŢUL BRAŞOV</w:t>
      </w:r>
    </w:p>
    <w:p w14:paraId="5619C7E3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C6BF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Pr="004C6BF9">
        <w:rPr>
          <w:rFonts w:ascii="Arial" w:hAnsi="Arial" w:cs="Arial"/>
          <w:b/>
          <w:bCs/>
          <w:sz w:val="24"/>
          <w:szCs w:val="24"/>
          <w:lang w:val="en-US"/>
        </w:rPr>
        <w:t>COMUNA AUGUSTIN</w:t>
      </w:r>
    </w:p>
    <w:p w14:paraId="3616397D" w14:textId="77777777" w:rsidR="00505CC4" w:rsidRPr="004C6BF9" w:rsidRDefault="00505CC4" w:rsidP="00505CC4">
      <w:pPr>
        <w:rPr>
          <w:rFonts w:ascii="Arial" w:hAnsi="Arial" w:cs="Arial"/>
          <w:sz w:val="24"/>
          <w:szCs w:val="24"/>
          <w:lang w:val="en-US"/>
        </w:rPr>
      </w:pPr>
      <w:r w:rsidRPr="004C6BF9">
        <w:rPr>
          <w:rFonts w:ascii="Arial" w:hAnsi="Arial" w:cs="Arial"/>
          <w:sz w:val="24"/>
          <w:szCs w:val="24"/>
          <w:lang w:val="en-US"/>
        </w:rPr>
        <w:t xml:space="preserve">                 Str. </w:t>
      </w:r>
      <w:proofErr w:type="spellStart"/>
      <w:r w:rsidRPr="004C6BF9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4C6BF9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0DA84B14" w14:textId="77777777" w:rsidR="00505CC4" w:rsidRPr="004C6BF9" w:rsidRDefault="00505CC4" w:rsidP="00505CC4">
      <w:pPr>
        <w:rPr>
          <w:rFonts w:ascii="Arial" w:hAnsi="Arial" w:cs="Arial"/>
          <w:sz w:val="24"/>
          <w:szCs w:val="24"/>
        </w:rPr>
      </w:pPr>
      <w:r w:rsidRPr="004C6BF9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4C6BF9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4C6BF9">
        <w:rPr>
          <w:rFonts w:ascii="Arial" w:hAnsi="Arial" w:cs="Arial"/>
          <w:sz w:val="24"/>
          <w:szCs w:val="24"/>
        </w:rPr>
        <w:t>@yahoo.com</w:t>
      </w:r>
    </w:p>
    <w:p w14:paraId="0C54E981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CONSILIUL LOCAL</w:t>
      </w:r>
    </w:p>
    <w:p w14:paraId="308EA5EC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B802114" w14:textId="7A2D1D30" w:rsidR="00505CC4" w:rsidRDefault="00505CC4" w:rsidP="00505CC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HOTĂRÂREA NR.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</w:t>
      </w: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30</w:t>
      </w: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>.0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2D81EE02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3783882" w14:textId="013C08FB" w:rsidR="00505CC4" w:rsidRPr="00505CC4" w:rsidRDefault="00505CC4" w:rsidP="00505CC4">
      <w:pPr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       </w:t>
      </w:r>
      <w:r w:rsidRPr="00A23965">
        <w:rPr>
          <w:rFonts w:ascii="Arial" w:hAnsi="Arial" w:cs="Arial"/>
          <w:b/>
          <w:bCs/>
          <w:sz w:val="24"/>
          <w:szCs w:val="24"/>
          <w:lang w:val="it-IT"/>
        </w:rPr>
        <w:t xml:space="preserve">privind aprobarea </w:t>
      </w:r>
      <w:r w:rsidRPr="00505CC4">
        <w:rPr>
          <w:rFonts w:ascii="Arial" w:hAnsi="Arial" w:cs="Arial"/>
          <w:b/>
          <w:bCs/>
          <w:sz w:val="24"/>
          <w:szCs w:val="24"/>
          <w:lang w:val="it-IT"/>
        </w:rPr>
        <w:t>“Planului anual de acțiune privind serviciile sociale administrate și finanțate din bugetul local al comunei Augustin pentru anul 2024”</w:t>
      </w:r>
    </w:p>
    <w:p w14:paraId="4BC1C380" w14:textId="77777777" w:rsidR="00505CC4" w:rsidRPr="00505CC4" w:rsidRDefault="00505CC4" w:rsidP="00505CC4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1AC049F0" w14:textId="77777777" w:rsidR="00505CC4" w:rsidRPr="00505CC4" w:rsidRDefault="00505CC4" w:rsidP="00505CC4">
      <w:pPr>
        <w:rPr>
          <w:rFonts w:ascii="Arial" w:hAnsi="Arial" w:cs="Arial"/>
          <w:b/>
          <w:bCs/>
          <w:sz w:val="24"/>
          <w:szCs w:val="24"/>
        </w:rPr>
      </w:pPr>
      <w:r w:rsidRPr="004C6BF9">
        <w:rPr>
          <w:rFonts w:ascii="Arial" w:hAnsi="Arial" w:cs="Arial"/>
          <w:bCs/>
          <w:sz w:val="24"/>
          <w:szCs w:val="24"/>
        </w:rPr>
        <w:t xml:space="preserve">      </w:t>
      </w:r>
      <w:r w:rsidRPr="00505CC4">
        <w:rPr>
          <w:rFonts w:ascii="Arial" w:hAnsi="Arial" w:cs="Arial"/>
          <w:b/>
          <w:bCs/>
          <w:sz w:val="24"/>
          <w:szCs w:val="24"/>
        </w:rPr>
        <w:t>Consiliul Local al Comunei Augustin, întrunit în ședința ordinară din data de 30.08.2024</w:t>
      </w:r>
    </w:p>
    <w:p w14:paraId="42988DF5" w14:textId="77777777" w:rsidR="00505CC4" w:rsidRPr="00A23965" w:rsidRDefault="00505CC4" w:rsidP="00505CC4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Având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vedere</w:t>
      </w:r>
      <w:proofErr w:type="spellEnd"/>
      <w:r w:rsidRPr="00A23965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718AD9E0" w14:textId="77777777" w:rsidR="00505CC4" w:rsidRPr="00A23965" w:rsidRDefault="00505CC4" w:rsidP="00505CC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965">
        <w:rPr>
          <w:rFonts w:ascii="Arial" w:hAnsi="Arial" w:cs="Arial"/>
          <w:sz w:val="24"/>
          <w:szCs w:val="24"/>
        </w:rPr>
        <w:t xml:space="preserve">Anexa la Procesul verbal nr.3928/23.05.2024 privind aspectele care au făcut obiectul îndrumării în cadrul controlului la Comuna Augustin efectuat în perioada 21.05.2024-23.05.2024. </w:t>
      </w:r>
    </w:p>
    <w:p w14:paraId="76D55976" w14:textId="77777777" w:rsidR="00505CC4" w:rsidRPr="00A23965" w:rsidRDefault="00505CC4" w:rsidP="00505CC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965">
        <w:rPr>
          <w:rFonts w:ascii="Arial" w:hAnsi="Arial" w:cs="Arial"/>
          <w:sz w:val="24"/>
          <w:szCs w:val="24"/>
        </w:rPr>
        <w:t>Raportul de specialitate al compartimentului de Asistență Socială și Autoritate Tutelară</w:t>
      </w:r>
    </w:p>
    <w:p w14:paraId="71D60411" w14:textId="77777777" w:rsidR="00505CC4" w:rsidRPr="00A23965" w:rsidRDefault="00505CC4" w:rsidP="00505CC4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23965">
        <w:rPr>
          <w:rFonts w:ascii="Arial" w:hAnsi="Arial" w:cs="Arial"/>
          <w:bCs/>
          <w:sz w:val="24"/>
          <w:szCs w:val="24"/>
        </w:rPr>
        <w:t>-Referatul de aprobare al primarului Comunei Augustin, județul Brașov cu nr. 1288 din 23.05.2023</w:t>
      </w:r>
    </w:p>
    <w:p w14:paraId="3A66F849" w14:textId="77777777" w:rsidR="00505CC4" w:rsidRPr="00A23965" w:rsidRDefault="00505CC4" w:rsidP="00505CC4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A23965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Pr="00A2396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23965">
        <w:rPr>
          <w:rFonts w:ascii="Arial" w:hAnsi="Arial" w:cs="Arial"/>
          <w:b/>
          <w:bCs/>
          <w:sz w:val="24"/>
          <w:szCs w:val="24"/>
          <w:lang w:val="en-US"/>
        </w:rPr>
        <w:t>conformitate</w:t>
      </w:r>
      <w:proofErr w:type="spellEnd"/>
      <w:r w:rsidRPr="00A23965">
        <w:rPr>
          <w:rFonts w:ascii="Arial" w:hAnsi="Arial" w:cs="Arial"/>
          <w:b/>
          <w:bCs/>
          <w:sz w:val="24"/>
          <w:szCs w:val="24"/>
          <w:lang w:val="en-US"/>
        </w:rPr>
        <w:t xml:space="preserve"> cu:</w:t>
      </w:r>
    </w:p>
    <w:p w14:paraId="1B4FE8F4" w14:textId="77777777" w:rsidR="00505CC4" w:rsidRPr="00A23965" w:rsidRDefault="00505CC4" w:rsidP="00505CC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965">
        <w:rPr>
          <w:rFonts w:ascii="Arial" w:hAnsi="Arial" w:cs="Arial"/>
          <w:sz w:val="24"/>
          <w:szCs w:val="24"/>
        </w:rPr>
        <w:t xml:space="preserve">Art.3, alin.(2), </w:t>
      </w:r>
      <w:proofErr w:type="spellStart"/>
      <w:r w:rsidRPr="00A23965">
        <w:rPr>
          <w:rFonts w:ascii="Arial" w:hAnsi="Arial" w:cs="Arial"/>
          <w:sz w:val="24"/>
          <w:szCs w:val="24"/>
        </w:rPr>
        <w:t>lit.b</w:t>
      </w:r>
      <w:proofErr w:type="spellEnd"/>
      <w:r w:rsidRPr="00A23965">
        <w:rPr>
          <w:rFonts w:ascii="Arial" w:hAnsi="Arial" w:cs="Arial"/>
          <w:sz w:val="24"/>
          <w:szCs w:val="24"/>
        </w:rPr>
        <w:t xml:space="preserve">), din Anexa nr.2 la H.G nr.797/2017 pentru aprobarea regulamentelor-cadru de organizare </w:t>
      </w:r>
      <w:proofErr w:type="spellStart"/>
      <w:r w:rsidRPr="00A23965">
        <w:rPr>
          <w:rFonts w:ascii="Arial" w:hAnsi="Arial" w:cs="Arial"/>
          <w:sz w:val="24"/>
          <w:szCs w:val="24"/>
        </w:rPr>
        <w:t>şi</w:t>
      </w:r>
      <w:proofErr w:type="spellEnd"/>
      <w:r w:rsidRPr="00A239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965">
        <w:rPr>
          <w:rFonts w:ascii="Arial" w:hAnsi="Arial" w:cs="Arial"/>
          <w:sz w:val="24"/>
          <w:szCs w:val="24"/>
        </w:rPr>
        <w:t>funcţionare</w:t>
      </w:r>
      <w:proofErr w:type="spellEnd"/>
      <w:r w:rsidRPr="00A23965">
        <w:rPr>
          <w:rFonts w:ascii="Arial" w:hAnsi="Arial" w:cs="Arial"/>
          <w:sz w:val="24"/>
          <w:szCs w:val="24"/>
        </w:rPr>
        <w:t xml:space="preserve"> ale serviciilor publice de </w:t>
      </w:r>
      <w:proofErr w:type="spellStart"/>
      <w:r w:rsidRPr="00A23965">
        <w:rPr>
          <w:rFonts w:ascii="Arial" w:hAnsi="Arial" w:cs="Arial"/>
          <w:sz w:val="24"/>
          <w:szCs w:val="24"/>
        </w:rPr>
        <w:t>asistenţă</w:t>
      </w:r>
      <w:proofErr w:type="spellEnd"/>
      <w:r w:rsidRPr="00A23965">
        <w:rPr>
          <w:rFonts w:ascii="Arial" w:hAnsi="Arial" w:cs="Arial"/>
          <w:sz w:val="24"/>
          <w:szCs w:val="24"/>
        </w:rPr>
        <w:t xml:space="preserve"> socială </w:t>
      </w:r>
      <w:proofErr w:type="spellStart"/>
      <w:r w:rsidRPr="00A23965">
        <w:rPr>
          <w:rFonts w:ascii="Arial" w:hAnsi="Arial" w:cs="Arial"/>
          <w:sz w:val="24"/>
          <w:szCs w:val="24"/>
        </w:rPr>
        <w:t>şi</w:t>
      </w:r>
      <w:proofErr w:type="spellEnd"/>
      <w:r w:rsidRPr="00A23965">
        <w:rPr>
          <w:rFonts w:ascii="Arial" w:hAnsi="Arial" w:cs="Arial"/>
          <w:sz w:val="24"/>
          <w:szCs w:val="24"/>
        </w:rPr>
        <w:t xml:space="preserve"> a structurii orientative de personal, cu modificările și completările ulterioare</w:t>
      </w:r>
    </w:p>
    <w:p w14:paraId="63A8A9B6" w14:textId="77777777" w:rsidR="00505CC4" w:rsidRPr="00A23965" w:rsidRDefault="00505CC4" w:rsidP="00505CC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3965">
        <w:rPr>
          <w:rFonts w:ascii="Arial" w:hAnsi="Arial" w:cs="Arial"/>
          <w:sz w:val="24"/>
          <w:szCs w:val="24"/>
        </w:rPr>
        <w:t xml:space="preserve">prevederilor art.112 din Legea nr.292/2011 a </w:t>
      </w:r>
      <w:proofErr w:type="spellStart"/>
      <w:r w:rsidRPr="00A23965">
        <w:rPr>
          <w:rFonts w:ascii="Arial" w:hAnsi="Arial" w:cs="Arial"/>
          <w:sz w:val="24"/>
          <w:szCs w:val="24"/>
        </w:rPr>
        <w:t>asistenţei</w:t>
      </w:r>
      <w:proofErr w:type="spellEnd"/>
      <w:r w:rsidRPr="00A23965">
        <w:rPr>
          <w:rFonts w:ascii="Arial" w:hAnsi="Arial" w:cs="Arial"/>
          <w:sz w:val="24"/>
          <w:szCs w:val="24"/>
        </w:rPr>
        <w:t xml:space="preserve"> sociale, cu modificările și completările ulterioare, în domeniul organizării, administrării </w:t>
      </w:r>
      <w:proofErr w:type="spellStart"/>
      <w:r w:rsidRPr="00A23965">
        <w:rPr>
          <w:rFonts w:ascii="Arial" w:hAnsi="Arial" w:cs="Arial"/>
          <w:sz w:val="24"/>
          <w:szCs w:val="24"/>
        </w:rPr>
        <w:t>şi</w:t>
      </w:r>
      <w:proofErr w:type="spellEnd"/>
      <w:r w:rsidRPr="00A23965">
        <w:rPr>
          <w:rFonts w:ascii="Arial" w:hAnsi="Arial" w:cs="Arial"/>
          <w:sz w:val="24"/>
          <w:szCs w:val="24"/>
        </w:rPr>
        <w:t xml:space="preserve"> acordării serviciilor sociale,</w:t>
      </w:r>
    </w:p>
    <w:p w14:paraId="5883997C" w14:textId="77777777" w:rsidR="00505CC4" w:rsidRPr="00A23965" w:rsidRDefault="00505CC4" w:rsidP="00505CC4">
      <w:pPr>
        <w:rPr>
          <w:rFonts w:ascii="Arial" w:hAnsi="Arial" w:cs="Arial"/>
          <w:bCs/>
          <w:sz w:val="24"/>
          <w:szCs w:val="24"/>
        </w:rPr>
      </w:pPr>
    </w:p>
    <w:p w14:paraId="7F4C0C8C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</w:rPr>
      </w:pPr>
      <w:r w:rsidRPr="004C6BF9">
        <w:rPr>
          <w:rFonts w:ascii="Arial" w:hAnsi="Arial" w:cs="Arial"/>
          <w:b/>
          <w:bCs/>
          <w:sz w:val="24"/>
          <w:szCs w:val="24"/>
        </w:rPr>
        <w:lastRenderedPageBreak/>
        <w:t>În temeiul prevederilor:</w:t>
      </w:r>
    </w:p>
    <w:p w14:paraId="238A4323" w14:textId="77777777" w:rsidR="00505CC4" w:rsidRPr="004C6BF9" w:rsidRDefault="00505CC4" w:rsidP="00505CC4">
      <w:pPr>
        <w:rPr>
          <w:rFonts w:ascii="Arial" w:hAnsi="Arial" w:cs="Arial"/>
          <w:bCs/>
          <w:iCs/>
          <w:sz w:val="24"/>
          <w:szCs w:val="24"/>
        </w:rPr>
      </w:pPr>
      <w:r w:rsidRPr="004C6BF9">
        <w:rPr>
          <w:rFonts w:ascii="Arial" w:hAnsi="Arial" w:cs="Arial"/>
          <w:sz w:val="24"/>
          <w:szCs w:val="24"/>
        </w:rPr>
        <w:t xml:space="preserve"> art. 136 alin. (1)) din O.U.G. nr. 57/2019 privind Codul administrativ;</w:t>
      </w:r>
    </w:p>
    <w:p w14:paraId="0A3E4BE4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</w:rPr>
      </w:pPr>
      <w:r w:rsidRPr="004C6BF9">
        <w:rPr>
          <w:rFonts w:ascii="Arial" w:hAnsi="Arial" w:cs="Arial"/>
          <w:b/>
          <w:bCs/>
          <w:sz w:val="24"/>
          <w:szCs w:val="24"/>
        </w:rPr>
        <w:t>Consiliul Local al comunei Augustin:</w:t>
      </w:r>
    </w:p>
    <w:p w14:paraId="12F229D2" w14:textId="77777777" w:rsidR="00505CC4" w:rsidRDefault="00505CC4" w:rsidP="00505CC4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6F3B1568" w14:textId="77777777" w:rsidR="00505CC4" w:rsidRDefault="00505CC4" w:rsidP="00505CC4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  HOTĂRĂȘTE:</w:t>
      </w:r>
    </w:p>
    <w:p w14:paraId="48B138DB" w14:textId="77777777" w:rsidR="00505CC4" w:rsidRDefault="00505CC4" w:rsidP="00505CC4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14:paraId="7316C180" w14:textId="77777777" w:rsidR="00505CC4" w:rsidRPr="00A23965" w:rsidRDefault="00505CC4" w:rsidP="00505CC4">
      <w:pPr>
        <w:rPr>
          <w:rFonts w:ascii="Arial" w:hAnsi="Arial" w:cs="Arial"/>
          <w:sz w:val="24"/>
          <w:szCs w:val="24"/>
          <w:lang w:val="es-ES_tradnl"/>
        </w:rPr>
      </w:pPr>
      <w:r w:rsidRPr="00A23965">
        <w:rPr>
          <w:rFonts w:ascii="Arial" w:hAnsi="Arial" w:cs="Arial"/>
          <w:sz w:val="24"/>
          <w:szCs w:val="24"/>
          <w:lang w:val="es-ES_tradnl"/>
        </w:rPr>
        <w:t>Art. 1. Se apobă “Planului anual de acțiune privind serviciile sociale administrate și finanțate din bugetul local al comunei Augustin pentru anul 2024”.</w:t>
      </w:r>
    </w:p>
    <w:p w14:paraId="4B0A37B2" w14:textId="77777777" w:rsidR="00505CC4" w:rsidRPr="00A23965" w:rsidRDefault="00505CC4" w:rsidP="00505CC4">
      <w:pPr>
        <w:rPr>
          <w:rFonts w:ascii="Arial" w:hAnsi="Arial" w:cs="Arial"/>
          <w:sz w:val="24"/>
          <w:szCs w:val="24"/>
          <w:lang w:val="es-ES_tradnl"/>
        </w:rPr>
      </w:pPr>
      <w:r w:rsidRPr="00A23965">
        <w:rPr>
          <w:rFonts w:ascii="Arial" w:hAnsi="Arial" w:cs="Arial"/>
          <w:sz w:val="24"/>
          <w:szCs w:val="24"/>
          <w:lang w:val="es-ES_tradnl"/>
        </w:rPr>
        <w:t>Art. 2. După adoptare hotărârea poate fi constestata conform prevederilor Legii nr. 554/2004 privind contenciosul administrativ, cu modificările și completările ulterioare.</w:t>
      </w:r>
    </w:p>
    <w:p w14:paraId="62078C97" w14:textId="77777777" w:rsidR="00505CC4" w:rsidRPr="00A23965" w:rsidRDefault="00505CC4" w:rsidP="00505CC4">
      <w:pPr>
        <w:rPr>
          <w:rFonts w:ascii="Arial" w:hAnsi="Arial" w:cs="Arial"/>
          <w:sz w:val="24"/>
          <w:szCs w:val="24"/>
          <w:lang w:val="es-ES_tradnl"/>
        </w:rPr>
      </w:pPr>
      <w:r w:rsidRPr="00A23965">
        <w:rPr>
          <w:rFonts w:ascii="Arial" w:hAnsi="Arial" w:cs="Arial"/>
          <w:sz w:val="24"/>
          <w:szCs w:val="24"/>
          <w:lang w:val="es-ES_tradnl"/>
        </w:rPr>
        <w:t xml:space="preserve">Art. 3. După adoptare hotărârea se va comunica, prin grija secretarului general, primarului comunei, cetățenilor comunei Augustin și Instituției Prefectului-Județul Brașov. </w:t>
      </w:r>
    </w:p>
    <w:p w14:paraId="0D75E30E" w14:textId="77777777" w:rsidR="00505CC4" w:rsidRDefault="00505CC4" w:rsidP="00505CC4">
      <w:pPr>
        <w:rPr>
          <w:rFonts w:ascii="Arial" w:hAnsi="Arial" w:cs="Arial"/>
          <w:sz w:val="24"/>
          <w:szCs w:val="24"/>
          <w:lang w:val="es-ES_tradnl"/>
        </w:rPr>
      </w:pPr>
    </w:p>
    <w:p w14:paraId="10A29A0C" w14:textId="645EB8AC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</w:rPr>
      </w:pPr>
    </w:p>
    <w:p w14:paraId="2495E8A2" w14:textId="77777777" w:rsidR="00505CC4" w:rsidRPr="00505CC4" w:rsidRDefault="00505CC4" w:rsidP="00505CC4">
      <w:pPr>
        <w:rPr>
          <w:rFonts w:ascii="Arial" w:hAnsi="Arial" w:cs="Arial"/>
          <w:sz w:val="24"/>
          <w:szCs w:val="24"/>
        </w:rPr>
      </w:pPr>
    </w:p>
    <w:p w14:paraId="7E9455D7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4C6BF9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Secretar general comună</w:t>
      </w:r>
    </w:p>
    <w:p w14:paraId="1BAE1D6E" w14:textId="77777777" w:rsidR="00505CC4" w:rsidRPr="004C6BF9" w:rsidRDefault="00505CC4" w:rsidP="00505CC4">
      <w:pPr>
        <w:rPr>
          <w:rFonts w:ascii="Arial" w:hAnsi="Arial" w:cs="Arial"/>
          <w:sz w:val="24"/>
          <w:szCs w:val="24"/>
          <w:lang w:val="en-US"/>
        </w:rPr>
      </w:pPr>
      <w:r w:rsidRPr="004C6BF9">
        <w:rPr>
          <w:rFonts w:ascii="Arial" w:hAnsi="Arial" w:cs="Arial"/>
          <w:sz w:val="24"/>
          <w:szCs w:val="24"/>
          <w:lang w:val="en-US"/>
        </w:rPr>
        <w:t>Sava Gheorghe                                                         Garcea Gheorghe Mircea</w:t>
      </w:r>
      <w:r w:rsidRPr="004C6BF9">
        <w:rPr>
          <w:rFonts w:ascii="Arial" w:hAnsi="Arial" w:cs="Arial"/>
          <w:sz w:val="24"/>
          <w:szCs w:val="24"/>
          <w:lang w:val="en-US"/>
        </w:rPr>
        <w:tab/>
      </w:r>
    </w:p>
    <w:p w14:paraId="01ABD66A" w14:textId="77777777" w:rsidR="00505CC4" w:rsidRPr="004C6BF9" w:rsidRDefault="00505CC4" w:rsidP="00505CC4">
      <w:pPr>
        <w:rPr>
          <w:rFonts w:ascii="Arial" w:hAnsi="Arial" w:cs="Arial"/>
          <w:sz w:val="24"/>
          <w:szCs w:val="24"/>
          <w:lang w:val="en-US"/>
        </w:rPr>
      </w:pPr>
    </w:p>
    <w:p w14:paraId="384D3EA1" w14:textId="77777777" w:rsidR="00505CC4" w:rsidRPr="004C6BF9" w:rsidRDefault="00505CC4" w:rsidP="00505CC4">
      <w:pPr>
        <w:rPr>
          <w:rFonts w:ascii="Arial" w:hAnsi="Arial" w:cs="Arial"/>
          <w:sz w:val="24"/>
          <w:szCs w:val="24"/>
          <w:lang w:val="en-US"/>
        </w:rPr>
      </w:pPr>
    </w:p>
    <w:p w14:paraId="06688115" w14:textId="77777777" w:rsidR="00505CC4" w:rsidRPr="004C6BF9" w:rsidRDefault="00505CC4" w:rsidP="00505CC4">
      <w:pPr>
        <w:rPr>
          <w:rFonts w:ascii="Arial" w:hAnsi="Arial" w:cs="Arial"/>
          <w:sz w:val="24"/>
          <w:szCs w:val="24"/>
          <w:lang w:val="en-US"/>
        </w:rPr>
      </w:pPr>
    </w:p>
    <w:p w14:paraId="722CBDE5" w14:textId="77777777" w:rsidR="00505CC4" w:rsidRPr="004C6BF9" w:rsidRDefault="00505CC4" w:rsidP="00505CC4">
      <w:pPr>
        <w:rPr>
          <w:rFonts w:ascii="Arial" w:hAnsi="Arial" w:cs="Arial"/>
          <w:sz w:val="24"/>
          <w:szCs w:val="24"/>
          <w:lang w:val="en-US"/>
        </w:rPr>
      </w:pPr>
    </w:p>
    <w:p w14:paraId="397DEE08" w14:textId="77777777" w:rsidR="00505CC4" w:rsidRDefault="00505CC4" w:rsidP="00505CC4">
      <w:pPr>
        <w:rPr>
          <w:rFonts w:ascii="Arial" w:hAnsi="Arial" w:cs="Arial"/>
          <w:sz w:val="24"/>
          <w:szCs w:val="24"/>
          <w:lang w:val="en-US"/>
        </w:rPr>
      </w:pPr>
    </w:p>
    <w:p w14:paraId="3D843B5C" w14:textId="77777777" w:rsidR="00505CC4" w:rsidRPr="004C6BF9" w:rsidRDefault="00505CC4" w:rsidP="00505CC4">
      <w:pPr>
        <w:rPr>
          <w:rFonts w:ascii="Arial" w:hAnsi="Arial" w:cs="Arial"/>
          <w:sz w:val="24"/>
          <w:szCs w:val="24"/>
          <w:lang w:val="en-US"/>
        </w:rPr>
      </w:pPr>
    </w:p>
    <w:p w14:paraId="1197BA35" w14:textId="77777777" w:rsidR="00505CC4" w:rsidRPr="004C6BF9" w:rsidRDefault="00505CC4" w:rsidP="00505CC4">
      <w:pPr>
        <w:rPr>
          <w:rFonts w:ascii="Arial" w:hAnsi="Arial" w:cs="Arial"/>
          <w:b/>
          <w:bCs/>
          <w:sz w:val="24"/>
          <w:szCs w:val="24"/>
        </w:rPr>
      </w:pPr>
      <w:r w:rsidRPr="004C6BF9">
        <w:rPr>
          <w:rFonts w:ascii="Arial" w:hAnsi="Arial" w:cs="Arial"/>
          <w:sz w:val="24"/>
          <w:szCs w:val="24"/>
        </w:rPr>
        <w:t>*</w:t>
      </w:r>
      <w:r w:rsidRPr="004C6BF9">
        <w:rPr>
          <w:rFonts w:ascii="Arial" w:hAnsi="Arial" w:cs="Arial"/>
          <w:b/>
          <w:bCs/>
          <w:sz w:val="24"/>
          <w:szCs w:val="24"/>
        </w:rPr>
        <w:t>Adoptată cu: .......voturi pentru, .....împotrivă , ....... abținere</w:t>
      </w:r>
    </w:p>
    <w:p w14:paraId="0824F346" w14:textId="77777777" w:rsidR="00505CC4" w:rsidRPr="00505CC4" w:rsidRDefault="00505CC4"/>
    <w:sectPr w:rsidR="00505CC4" w:rsidRPr="0050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508BE"/>
    <w:multiLevelType w:val="hybridMultilevel"/>
    <w:tmpl w:val="FA702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467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C4"/>
    <w:rsid w:val="001F5D9B"/>
    <w:rsid w:val="003C78ED"/>
    <w:rsid w:val="005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1E4"/>
  <w15:chartTrackingRefBased/>
  <w15:docId w15:val="{5349FB8D-D175-47D9-8A32-1B13CA47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Spacing1">
    <w:name w:val="No Spacing1"/>
    <w:rsid w:val="00505CC4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2024-09-05T10:14:00Z</dcterms:created>
  <dcterms:modified xsi:type="dcterms:W3CDTF">2024-09-05T10:25:00Z</dcterms:modified>
</cp:coreProperties>
</file>