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3EE2" w14:textId="77777777" w:rsidR="00FE498C" w:rsidRDefault="00FE498C" w:rsidP="00FE498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3557A69" wp14:editId="7145D792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F6BFC8B" wp14:editId="0CC427C2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6FC74342" w14:textId="77777777" w:rsidR="00FE498C" w:rsidRPr="00187F44" w:rsidRDefault="00FE498C" w:rsidP="00FE498C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CONSILIUL LOCAL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6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4A6C2F0A" w14:textId="77777777" w:rsidR="00FE498C" w:rsidRDefault="00FE498C" w:rsidP="00FE498C"/>
    <w:p w14:paraId="4BE357B0" w14:textId="77777777" w:rsidR="00FE498C" w:rsidRPr="00FE498C" w:rsidRDefault="00FE498C" w:rsidP="00FE498C">
      <w:pPr>
        <w:rPr>
          <w:rFonts w:ascii="Arial" w:hAnsi="Arial" w:cs="Arial"/>
          <w:b/>
        </w:rPr>
      </w:pPr>
    </w:p>
    <w:p w14:paraId="6BA7DD17" w14:textId="2020974C" w:rsidR="00FE498C" w:rsidRPr="00FE498C" w:rsidRDefault="00FE498C" w:rsidP="00FE498C">
      <w:pPr>
        <w:rPr>
          <w:rFonts w:ascii="Arial" w:hAnsi="Arial" w:cs="Arial"/>
          <w:b/>
          <w:bCs/>
          <w:lang w:val="es-ES_tradnl"/>
        </w:rPr>
      </w:pPr>
      <w:r w:rsidRPr="00FE498C">
        <w:rPr>
          <w:rFonts w:ascii="Arial" w:hAnsi="Arial" w:cs="Arial"/>
          <w:b/>
          <w:bCs/>
          <w:lang w:val="en-US"/>
        </w:rPr>
        <w:t xml:space="preserve">                                      </w:t>
      </w:r>
      <w:r w:rsidRPr="00FE498C">
        <w:rPr>
          <w:rFonts w:ascii="Arial" w:hAnsi="Arial" w:cs="Arial"/>
          <w:b/>
          <w:bCs/>
          <w:lang w:val="es-ES_tradnl"/>
        </w:rPr>
        <w:t>HOTĂRÂREA NR.1</w:t>
      </w:r>
      <w:r>
        <w:rPr>
          <w:rFonts w:ascii="Arial" w:hAnsi="Arial" w:cs="Arial"/>
          <w:b/>
          <w:bCs/>
          <w:lang w:val="es-ES_tradnl"/>
        </w:rPr>
        <w:t>5</w:t>
      </w:r>
      <w:r w:rsidRPr="00FE498C">
        <w:rPr>
          <w:rFonts w:ascii="Arial" w:hAnsi="Arial" w:cs="Arial"/>
          <w:b/>
          <w:bCs/>
          <w:lang w:val="es-ES_tradnl"/>
        </w:rPr>
        <w:t xml:space="preserve">  din 11.06.2026</w:t>
      </w:r>
    </w:p>
    <w:p w14:paraId="7330B49D" w14:textId="77777777" w:rsidR="00FE498C" w:rsidRPr="00694A4C" w:rsidRDefault="00FE498C" w:rsidP="00FE498C">
      <w:pPr>
        <w:rPr>
          <w:rFonts w:ascii="Arial" w:hAnsi="Arial" w:cs="Arial"/>
        </w:rPr>
      </w:pPr>
    </w:p>
    <w:p w14:paraId="2E8DDC41" w14:textId="3B05171C" w:rsidR="00FE498C" w:rsidRPr="00FE498C" w:rsidRDefault="00FE498C" w:rsidP="00FE498C">
      <w:pPr>
        <w:rPr>
          <w:rFonts w:ascii="Arial" w:hAnsi="Arial" w:cs="Arial"/>
          <w:b/>
          <w:bCs/>
          <w:lang w:val="es-ES_tradnl"/>
        </w:rPr>
      </w:pPr>
      <w:r>
        <w:rPr>
          <w:rFonts w:ascii="Arial" w:hAnsi="Arial" w:cs="Arial"/>
          <w:b/>
          <w:bCs/>
          <w:lang w:val="es-ES_tradnl"/>
        </w:rPr>
        <w:t xml:space="preserve">      </w:t>
      </w:r>
      <w:r w:rsidRPr="00FE498C">
        <w:rPr>
          <w:rFonts w:ascii="Arial" w:hAnsi="Arial" w:cs="Arial"/>
          <w:b/>
          <w:bCs/>
          <w:lang w:val="es-ES_tradnl"/>
        </w:rPr>
        <w:t>Privind aprobarea regulamentului de organizare si functionare a Consiliului local al comunei Augustin, judetul Brașov</w:t>
      </w:r>
    </w:p>
    <w:p w14:paraId="1B443608" w14:textId="77777777" w:rsidR="00FE498C" w:rsidRPr="00EC3ADE" w:rsidRDefault="00FE498C" w:rsidP="00FE498C">
      <w:pPr>
        <w:rPr>
          <w:rFonts w:ascii="Arial" w:hAnsi="Arial" w:cs="Arial"/>
          <w:b/>
          <w:bCs/>
          <w:sz w:val="28"/>
          <w:szCs w:val="28"/>
          <w:lang w:val="es-ES_tradnl"/>
        </w:rPr>
      </w:pPr>
    </w:p>
    <w:p w14:paraId="13507590" w14:textId="77777777" w:rsidR="00FE498C" w:rsidRPr="00FE498C" w:rsidRDefault="00FE498C" w:rsidP="00FE498C">
      <w:pPr>
        <w:rPr>
          <w:rFonts w:ascii="Arial" w:hAnsi="Arial" w:cs="Arial"/>
          <w:b/>
        </w:rPr>
      </w:pPr>
      <w:r w:rsidRPr="00FE498C">
        <w:rPr>
          <w:rFonts w:ascii="Arial" w:hAnsi="Arial" w:cs="Arial"/>
          <w:b/>
          <w:bCs/>
        </w:rPr>
        <w:t xml:space="preserve">Consiliul Local al comunei Augustin întrunit în </w:t>
      </w:r>
      <w:proofErr w:type="spellStart"/>
      <w:r w:rsidRPr="00FE498C">
        <w:rPr>
          <w:rFonts w:ascii="Arial" w:hAnsi="Arial" w:cs="Arial"/>
          <w:b/>
          <w:bCs/>
        </w:rPr>
        <w:t>şedinţă</w:t>
      </w:r>
      <w:proofErr w:type="spellEnd"/>
      <w:r w:rsidRPr="00FE498C">
        <w:rPr>
          <w:rFonts w:ascii="Arial" w:hAnsi="Arial" w:cs="Arial"/>
          <w:b/>
          <w:bCs/>
        </w:rPr>
        <w:t xml:space="preserve"> ordinară,</w:t>
      </w:r>
    </w:p>
    <w:p w14:paraId="13476EC6" w14:textId="4D546C08" w:rsidR="00FE498C" w:rsidRPr="00FE498C" w:rsidRDefault="00FE498C" w:rsidP="00FE498C">
      <w:pPr>
        <w:rPr>
          <w:rFonts w:ascii="Arial" w:hAnsi="Arial" w:cs="Arial"/>
          <w:b/>
          <w:bCs/>
        </w:rPr>
      </w:pPr>
      <w:r w:rsidRPr="00FE498C">
        <w:rPr>
          <w:rFonts w:ascii="Arial" w:hAnsi="Arial" w:cs="Arial"/>
          <w:b/>
          <w:bCs/>
        </w:rPr>
        <w:t>Având în vedere ;</w:t>
      </w:r>
    </w:p>
    <w:p w14:paraId="36716E82" w14:textId="77777777" w:rsidR="00FE498C" w:rsidRDefault="00FE498C" w:rsidP="00FE49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694A4C">
        <w:rPr>
          <w:rFonts w:ascii="Arial" w:hAnsi="Arial" w:cs="Arial"/>
        </w:rPr>
        <w:t xml:space="preserve">Analizând referatul de aprobare al primarului nr. </w:t>
      </w:r>
      <w:r>
        <w:rPr>
          <w:rFonts w:ascii="Arial" w:hAnsi="Arial" w:cs="Arial"/>
        </w:rPr>
        <w:t>1304</w:t>
      </w:r>
      <w:r w:rsidRPr="00694A4C">
        <w:rPr>
          <w:rFonts w:ascii="Arial" w:hAnsi="Arial" w:cs="Arial"/>
        </w:rPr>
        <w:t>/</w:t>
      </w:r>
      <w:r>
        <w:rPr>
          <w:rFonts w:ascii="Arial" w:hAnsi="Arial" w:cs="Arial"/>
        </w:rPr>
        <w:t>04.06.</w:t>
      </w:r>
      <w:r w:rsidRPr="00694A4C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694A4C">
        <w:rPr>
          <w:rFonts w:ascii="Arial" w:hAnsi="Arial" w:cs="Arial"/>
        </w:rPr>
        <w:t xml:space="preserve">, precum </w:t>
      </w:r>
      <w:proofErr w:type="spellStart"/>
      <w:r w:rsidRPr="00694A4C">
        <w:rPr>
          <w:rFonts w:ascii="Arial" w:hAnsi="Arial" w:cs="Arial"/>
        </w:rPr>
        <w:t>şi</w:t>
      </w:r>
      <w:proofErr w:type="spellEnd"/>
      <w:r w:rsidRPr="00694A4C">
        <w:rPr>
          <w:rFonts w:ascii="Arial" w:hAnsi="Arial" w:cs="Arial"/>
        </w:rPr>
        <w:t xml:space="preserve"> raportul de specialitate  al secretarului general al comunei</w:t>
      </w:r>
      <w:r>
        <w:rPr>
          <w:rFonts w:ascii="Arial" w:hAnsi="Arial" w:cs="Arial"/>
        </w:rPr>
        <w:t xml:space="preserve"> </w:t>
      </w:r>
      <w:r w:rsidRPr="00694A4C">
        <w:rPr>
          <w:rFonts w:ascii="Arial" w:hAnsi="Arial" w:cs="Arial"/>
        </w:rPr>
        <w:t xml:space="preserve">nr. </w:t>
      </w:r>
      <w:r>
        <w:rPr>
          <w:rFonts w:ascii="Arial" w:hAnsi="Arial" w:cs="Arial"/>
        </w:rPr>
        <w:t>1303</w:t>
      </w:r>
      <w:r w:rsidRPr="00694A4C">
        <w:rPr>
          <w:rFonts w:ascii="Arial" w:hAnsi="Arial" w:cs="Arial"/>
        </w:rPr>
        <w:t>/</w:t>
      </w:r>
      <w:r>
        <w:rPr>
          <w:rFonts w:ascii="Arial" w:hAnsi="Arial" w:cs="Arial"/>
        </w:rPr>
        <w:t>04.06.</w:t>
      </w:r>
      <w:r w:rsidRPr="00694A4C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</w:p>
    <w:p w14:paraId="38A93D21" w14:textId="0A363952" w:rsidR="00FE498C" w:rsidRPr="00694A4C" w:rsidRDefault="00FE498C" w:rsidP="00FE49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spellStart"/>
      <w:r w:rsidRPr="00694A4C">
        <w:rPr>
          <w:rFonts w:ascii="Arial" w:hAnsi="Arial" w:cs="Arial"/>
        </w:rPr>
        <w:t>Analizand</w:t>
      </w:r>
      <w:proofErr w:type="spellEnd"/>
      <w:r w:rsidRPr="00694A4C">
        <w:rPr>
          <w:rFonts w:ascii="Arial" w:hAnsi="Arial" w:cs="Arial"/>
        </w:rPr>
        <w:t xml:space="preserve"> </w:t>
      </w:r>
      <w:proofErr w:type="spellStart"/>
      <w:r w:rsidRPr="00694A4C">
        <w:rPr>
          <w:rFonts w:ascii="Arial" w:hAnsi="Arial" w:cs="Arial"/>
        </w:rPr>
        <w:t>precizarile</w:t>
      </w:r>
      <w:proofErr w:type="spellEnd"/>
      <w:r w:rsidRPr="00694A4C">
        <w:rPr>
          <w:rFonts w:ascii="Arial" w:hAnsi="Arial" w:cs="Arial"/>
        </w:rPr>
        <w:t xml:space="preserve"> Legii nr. 52/2003 privind </w:t>
      </w:r>
      <w:proofErr w:type="spellStart"/>
      <w:r w:rsidRPr="00694A4C">
        <w:rPr>
          <w:rFonts w:ascii="Arial" w:hAnsi="Arial" w:cs="Arial"/>
        </w:rPr>
        <w:t>transparenţa</w:t>
      </w:r>
      <w:proofErr w:type="spellEnd"/>
      <w:r w:rsidRPr="00694A4C">
        <w:rPr>
          <w:rFonts w:ascii="Arial" w:hAnsi="Arial" w:cs="Arial"/>
        </w:rPr>
        <w:t xml:space="preserve"> decizională în</w:t>
      </w:r>
      <w:r>
        <w:rPr>
          <w:rFonts w:ascii="Arial" w:hAnsi="Arial" w:cs="Arial"/>
        </w:rPr>
        <w:t xml:space="preserve"> </w:t>
      </w:r>
      <w:proofErr w:type="spellStart"/>
      <w:r w:rsidRPr="00694A4C">
        <w:rPr>
          <w:rFonts w:ascii="Arial" w:hAnsi="Arial" w:cs="Arial"/>
        </w:rPr>
        <w:t>administraţia</w:t>
      </w:r>
      <w:proofErr w:type="spellEnd"/>
      <w:r w:rsidRPr="00694A4C">
        <w:rPr>
          <w:rFonts w:ascii="Arial" w:hAnsi="Arial" w:cs="Arial"/>
        </w:rPr>
        <w:t xml:space="preserve"> publică;</w:t>
      </w:r>
      <w:r w:rsidRPr="00694A4C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</w:t>
      </w:r>
      <w:proofErr w:type="spellStart"/>
      <w:r w:rsidRPr="00694A4C">
        <w:rPr>
          <w:rFonts w:ascii="Arial" w:hAnsi="Arial" w:cs="Arial"/>
        </w:rPr>
        <w:t>Tin</w:t>
      </w:r>
      <w:r>
        <w:rPr>
          <w:rFonts w:ascii="Arial" w:hAnsi="Arial" w:cs="Arial"/>
        </w:rPr>
        <w:t>â</w:t>
      </w:r>
      <w:r w:rsidRPr="00694A4C">
        <w:rPr>
          <w:rFonts w:ascii="Arial" w:hAnsi="Arial" w:cs="Arial"/>
        </w:rPr>
        <w:t>nd</w:t>
      </w:r>
      <w:proofErr w:type="spellEnd"/>
      <w:r w:rsidRPr="00694A4C">
        <w:rPr>
          <w:rFonts w:ascii="Arial" w:hAnsi="Arial" w:cs="Arial"/>
        </w:rPr>
        <w:t xml:space="preserve"> cont de art.2 din Ordinul </w:t>
      </w:r>
      <w:proofErr w:type="spellStart"/>
      <w:r w:rsidRPr="00694A4C">
        <w:rPr>
          <w:rFonts w:ascii="Arial" w:hAnsi="Arial" w:cs="Arial"/>
        </w:rPr>
        <w:t>Administratiei</w:t>
      </w:r>
      <w:proofErr w:type="spellEnd"/>
      <w:r w:rsidRPr="00694A4C">
        <w:rPr>
          <w:rFonts w:ascii="Arial" w:hAnsi="Arial" w:cs="Arial"/>
        </w:rPr>
        <w:t xml:space="preserve"> Publice nr. 25/2021 pentru aprobarea modelului orientativ al statutului </w:t>
      </w:r>
      <w:proofErr w:type="spellStart"/>
      <w:r w:rsidRPr="00694A4C">
        <w:rPr>
          <w:rFonts w:ascii="Arial" w:hAnsi="Arial" w:cs="Arial"/>
        </w:rPr>
        <w:t>unitatii</w:t>
      </w:r>
      <w:proofErr w:type="spellEnd"/>
      <w:r w:rsidRPr="00694A4C">
        <w:rPr>
          <w:rFonts w:ascii="Arial" w:hAnsi="Arial" w:cs="Arial"/>
        </w:rPr>
        <w:t xml:space="preserve"> administrativ-teritoriale, precum si a modelului orientativ al regulamentului de organizare si </w:t>
      </w:r>
      <w:proofErr w:type="spellStart"/>
      <w:r w:rsidRPr="00694A4C">
        <w:rPr>
          <w:rFonts w:ascii="Arial" w:hAnsi="Arial" w:cs="Arial"/>
        </w:rPr>
        <w:t>functionare</w:t>
      </w:r>
      <w:proofErr w:type="spellEnd"/>
      <w:r w:rsidRPr="00694A4C">
        <w:rPr>
          <w:rFonts w:ascii="Arial" w:hAnsi="Arial" w:cs="Arial"/>
        </w:rPr>
        <w:t xml:space="preserve"> a consiliului local;</w:t>
      </w:r>
      <w:r w:rsidRPr="00694A4C">
        <w:rPr>
          <w:rFonts w:ascii="Arial" w:hAnsi="Arial" w:cs="Arial"/>
        </w:rPr>
        <w:br/>
        <w:t xml:space="preserve">În temeiul art. 129 alin. (2) lit. ”a”,alin.3 </w:t>
      </w:r>
      <w:proofErr w:type="spellStart"/>
      <w:r w:rsidRPr="00694A4C">
        <w:rPr>
          <w:rFonts w:ascii="Arial" w:hAnsi="Arial" w:cs="Arial"/>
        </w:rPr>
        <w:t>lit</w:t>
      </w:r>
      <w:proofErr w:type="spellEnd"/>
      <w:r w:rsidRPr="00694A4C">
        <w:rPr>
          <w:rFonts w:ascii="Arial" w:hAnsi="Arial" w:cs="Arial"/>
        </w:rPr>
        <w:t xml:space="preserve"> a , </w:t>
      </w:r>
      <w:proofErr w:type="spellStart"/>
      <w:r w:rsidRPr="00694A4C">
        <w:rPr>
          <w:rFonts w:ascii="Arial" w:hAnsi="Arial" w:cs="Arial"/>
        </w:rPr>
        <w:t>art</w:t>
      </w:r>
      <w:proofErr w:type="spellEnd"/>
      <w:r w:rsidRPr="00694A4C">
        <w:rPr>
          <w:rFonts w:ascii="Arial" w:hAnsi="Arial" w:cs="Arial"/>
        </w:rPr>
        <w:t xml:space="preserve"> 139 alin.3, </w:t>
      </w:r>
      <w:proofErr w:type="spellStart"/>
      <w:r w:rsidRPr="00694A4C">
        <w:rPr>
          <w:rFonts w:ascii="Arial" w:hAnsi="Arial" w:cs="Arial"/>
        </w:rPr>
        <w:t>lit.i</w:t>
      </w:r>
      <w:proofErr w:type="spellEnd"/>
      <w:r w:rsidRPr="00694A4C">
        <w:rPr>
          <w:rFonts w:ascii="Arial" w:hAnsi="Arial" w:cs="Arial"/>
        </w:rPr>
        <w:t xml:space="preserve"> , art.196 alin. (1), </w:t>
      </w:r>
      <w:proofErr w:type="spellStart"/>
      <w:r w:rsidRPr="00694A4C">
        <w:rPr>
          <w:rFonts w:ascii="Arial" w:hAnsi="Arial" w:cs="Arial"/>
        </w:rPr>
        <w:t>lit</w:t>
      </w:r>
      <w:proofErr w:type="spellEnd"/>
      <w:r w:rsidRPr="00694A4C">
        <w:rPr>
          <w:rFonts w:ascii="Arial" w:hAnsi="Arial" w:cs="Arial"/>
        </w:rPr>
        <w:t>.”a” din Ordonanța de Urgență nr. 57/2019 privind Codul Administrativ</w:t>
      </w:r>
    </w:p>
    <w:p w14:paraId="25C35AEC" w14:textId="77777777" w:rsidR="00FE498C" w:rsidRPr="00FE498C" w:rsidRDefault="00FE498C" w:rsidP="00FE498C">
      <w:pPr>
        <w:rPr>
          <w:rFonts w:ascii="Arial" w:hAnsi="Arial" w:cs="Arial"/>
        </w:rPr>
      </w:pPr>
      <w:r w:rsidRPr="00FE498C">
        <w:rPr>
          <w:rFonts w:ascii="Arial" w:hAnsi="Arial" w:cs="Arial"/>
          <w:b/>
          <w:bCs/>
        </w:rPr>
        <w:t>Consiliul Local al comunei Augustin</w:t>
      </w:r>
      <w:r w:rsidRPr="00FE498C">
        <w:rPr>
          <w:rFonts w:ascii="Arial" w:hAnsi="Arial" w:cs="Arial"/>
        </w:rPr>
        <w:t>:</w:t>
      </w:r>
    </w:p>
    <w:p w14:paraId="5283CF93" w14:textId="77777777" w:rsidR="00FE498C" w:rsidRPr="00FE498C" w:rsidRDefault="00FE498C" w:rsidP="00FE498C">
      <w:pPr>
        <w:rPr>
          <w:rFonts w:ascii="Arial" w:hAnsi="Arial" w:cs="Arial"/>
        </w:rPr>
      </w:pPr>
    </w:p>
    <w:p w14:paraId="25BF0AF4" w14:textId="77777777" w:rsidR="00FE498C" w:rsidRDefault="00FE498C" w:rsidP="00FE498C">
      <w:pPr>
        <w:rPr>
          <w:rFonts w:ascii="Arial" w:hAnsi="Arial" w:cs="Arial"/>
          <w:b/>
          <w:bCs/>
        </w:rPr>
      </w:pPr>
      <w:r w:rsidRPr="00FE498C">
        <w:rPr>
          <w:rFonts w:ascii="Arial" w:hAnsi="Arial" w:cs="Arial"/>
        </w:rPr>
        <w:t xml:space="preserve">                                                   </w:t>
      </w:r>
      <w:r w:rsidRPr="00FE498C">
        <w:rPr>
          <w:rFonts w:ascii="Arial" w:hAnsi="Arial" w:cs="Arial"/>
          <w:b/>
          <w:bCs/>
        </w:rPr>
        <w:t>HOTĂRĂSTE:</w:t>
      </w:r>
    </w:p>
    <w:p w14:paraId="23D15BE8" w14:textId="77777777" w:rsidR="00FE498C" w:rsidRPr="00FE498C" w:rsidRDefault="00FE498C" w:rsidP="00FE498C">
      <w:pPr>
        <w:rPr>
          <w:rFonts w:ascii="Arial" w:hAnsi="Arial" w:cs="Arial"/>
          <w:b/>
          <w:bCs/>
        </w:rPr>
      </w:pPr>
    </w:p>
    <w:p w14:paraId="3C244F17" w14:textId="77777777" w:rsidR="00FE498C" w:rsidRDefault="00FE498C" w:rsidP="00FE498C">
      <w:pPr>
        <w:rPr>
          <w:rFonts w:ascii="Arial" w:hAnsi="Arial" w:cs="Arial"/>
        </w:rPr>
      </w:pPr>
      <w:r w:rsidRPr="00694A4C">
        <w:rPr>
          <w:rFonts w:ascii="Arial" w:hAnsi="Arial" w:cs="Arial"/>
          <w:b/>
        </w:rPr>
        <w:t>Art.1.</w:t>
      </w:r>
      <w:r w:rsidRPr="00694A4C">
        <w:rPr>
          <w:rFonts w:ascii="Arial" w:hAnsi="Arial" w:cs="Arial"/>
        </w:rPr>
        <w:t xml:space="preserve"> Se aprobă Regulamentul de Organizare </w:t>
      </w:r>
      <w:proofErr w:type="spellStart"/>
      <w:r w:rsidRPr="00694A4C">
        <w:rPr>
          <w:rFonts w:ascii="Arial" w:hAnsi="Arial" w:cs="Arial"/>
        </w:rPr>
        <w:t>şi</w:t>
      </w:r>
      <w:proofErr w:type="spellEnd"/>
      <w:r w:rsidRPr="00694A4C">
        <w:rPr>
          <w:rFonts w:ascii="Arial" w:hAnsi="Arial" w:cs="Arial"/>
        </w:rPr>
        <w:t xml:space="preserve"> </w:t>
      </w:r>
      <w:proofErr w:type="spellStart"/>
      <w:r w:rsidRPr="00694A4C">
        <w:rPr>
          <w:rFonts w:ascii="Arial" w:hAnsi="Arial" w:cs="Arial"/>
        </w:rPr>
        <w:t>Funcţionare</w:t>
      </w:r>
      <w:proofErr w:type="spellEnd"/>
      <w:r w:rsidRPr="00694A4C">
        <w:rPr>
          <w:rFonts w:ascii="Arial" w:hAnsi="Arial" w:cs="Arial"/>
        </w:rPr>
        <w:t xml:space="preserve"> a Consiliului Local al comunei Augustin , județul Brașov, conform Anexei 1 , care face parte integrantă din prezenta </w:t>
      </w:r>
      <w:proofErr w:type="spellStart"/>
      <w:r w:rsidRPr="00694A4C">
        <w:rPr>
          <w:rFonts w:ascii="Arial" w:hAnsi="Arial" w:cs="Arial"/>
        </w:rPr>
        <w:t>hotarare</w:t>
      </w:r>
      <w:proofErr w:type="spellEnd"/>
      <w:r w:rsidRPr="00694A4C">
        <w:rPr>
          <w:rFonts w:ascii="Arial" w:hAnsi="Arial" w:cs="Arial"/>
        </w:rPr>
        <w:t>.</w:t>
      </w:r>
    </w:p>
    <w:p w14:paraId="548442AB" w14:textId="77777777" w:rsidR="00FE498C" w:rsidRDefault="00FE498C" w:rsidP="00FE498C">
      <w:pPr>
        <w:rPr>
          <w:rFonts w:ascii="Arial" w:hAnsi="Arial" w:cs="Arial"/>
        </w:rPr>
      </w:pPr>
      <w:r w:rsidRPr="00694A4C">
        <w:rPr>
          <w:rFonts w:ascii="Arial" w:hAnsi="Arial" w:cs="Arial"/>
        </w:rPr>
        <w:br/>
      </w:r>
      <w:r w:rsidRPr="00694A4C">
        <w:rPr>
          <w:rFonts w:ascii="Arial" w:hAnsi="Arial" w:cs="Arial"/>
          <w:b/>
        </w:rPr>
        <w:t>Art.2.</w:t>
      </w:r>
      <w:r w:rsidRPr="00694A4C">
        <w:rPr>
          <w:rFonts w:ascii="Arial" w:hAnsi="Arial" w:cs="Arial"/>
        </w:rPr>
        <w:t xml:space="preserve"> Prezenta hotărâre poate fi contestată în conformitate cu prevederile Legii nr. 554/2004 a contenciosului administrativ, cu modificările </w:t>
      </w:r>
      <w:proofErr w:type="spellStart"/>
      <w:r w:rsidRPr="00694A4C">
        <w:rPr>
          <w:rFonts w:ascii="Arial" w:hAnsi="Arial" w:cs="Arial"/>
        </w:rPr>
        <w:t>şi</w:t>
      </w:r>
      <w:proofErr w:type="spellEnd"/>
      <w:r w:rsidRPr="00694A4C">
        <w:rPr>
          <w:rFonts w:ascii="Arial" w:hAnsi="Arial" w:cs="Arial"/>
        </w:rPr>
        <w:t xml:space="preserve"> completările ulterioare</w:t>
      </w:r>
    </w:p>
    <w:p w14:paraId="6FEC70EB" w14:textId="77777777" w:rsidR="00FE498C" w:rsidRDefault="00FE498C" w:rsidP="00FE498C">
      <w:pPr>
        <w:rPr>
          <w:rFonts w:ascii="Arial" w:hAnsi="Arial" w:cs="Arial"/>
        </w:rPr>
      </w:pPr>
      <w:r w:rsidRPr="00694A4C">
        <w:rPr>
          <w:rFonts w:ascii="Arial" w:hAnsi="Arial" w:cs="Arial"/>
        </w:rPr>
        <w:lastRenderedPageBreak/>
        <w:br/>
      </w:r>
      <w:r w:rsidRPr="00694A4C">
        <w:rPr>
          <w:rFonts w:ascii="Arial" w:hAnsi="Arial" w:cs="Arial"/>
          <w:b/>
        </w:rPr>
        <w:t>Art.3.</w:t>
      </w:r>
      <w:r w:rsidRPr="00694A4C">
        <w:rPr>
          <w:rFonts w:ascii="Arial" w:hAnsi="Arial" w:cs="Arial"/>
        </w:rPr>
        <w:t xml:space="preserve"> Cu ducerea la îndeplinire a prezentei hotărâri se </w:t>
      </w:r>
      <w:proofErr w:type="spellStart"/>
      <w:r w:rsidRPr="00694A4C">
        <w:rPr>
          <w:rFonts w:ascii="Arial" w:hAnsi="Arial" w:cs="Arial"/>
        </w:rPr>
        <w:t>încredinţează</w:t>
      </w:r>
      <w:proofErr w:type="spellEnd"/>
      <w:r w:rsidRPr="00694A4C">
        <w:rPr>
          <w:rFonts w:ascii="Arial" w:hAnsi="Arial" w:cs="Arial"/>
        </w:rPr>
        <w:t xml:space="preserve"> primarul comunei </w:t>
      </w:r>
      <w:proofErr w:type="spellStart"/>
      <w:r w:rsidRPr="00694A4C">
        <w:rPr>
          <w:rFonts w:ascii="Arial" w:hAnsi="Arial" w:cs="Arial"/>
        </w:rPr>
        <w:t>şi</w:t>
      </w:r>
      <w:proofErr w:type="spellEnd"/>
      <w:r>
        <w:rPr>
          <w:rFonts w:ascii="Arial" w:hAnsi="Arial" w:cs="Arial"/>
        </w:rPr>
        <w:t xml:space="preserve"> </w:t>
      </w:r>
      <w:r w:rsidRPr="00694A4C">
        <w:rPr>
          <w:rFonts w:ascii="Arial" w:hAnsi="Arial" w:cs="Arial"/>
        </w:rPr>
        <w:t xml:space="preserve">consilierii din cadrul Consiliului Local al comunei Augustin , </w:t>
      </w:r>
      <w:proofErr w:type="spellStart"/>
      <w:r w:rsidRPr="00694A4C">
        <w:rPr>
          <w:rFonts w:ascii="Arial" w:hAnsi="Arial" w:cs="Arial"/>
        </w:rPr>
        <w:t>judetul</w:t>
      </w:r>
      <w:proofErr w:type="spellEnd"/>
      <w:r w:rsidRPr="00694A4C">
        <w:rPr>
          <w:rFonts w:ascii="Arial" w:hAnsi="Arial" w:cs="Arial"/>
        </w:rPr>
        <w:t xml:space="preserve"> Brașov.</w:t>
      </w:r>
    </w:p>
    <w:p w14:paraId="4DF92BEF" w14:textId="70FE8976" w:rsidR="00FE498C" w:rsidRPr="00FE498C" w:rsidRDefault="00FE498C" w:rsidP="00FE498C">
      <w:pPr>
        <w:rPr>
          <w:rFonts w:ascii="Arial" w:hAnsi="Arial" w:cs="Arial"/>
        </w:rPr>
      </w:pPr>
      <w:r w:rsidRPr="00694A4C">
        <w:rPr>
          <w:rFonts w:ascii="Arial" w:hAnsi="Arial" w:cs="Arial"/>
        </w:rPr>
        <w:br/>
      </w:r>
      <w:r w:rsidRPr="00694A4C">
        <w:rPr>
          <w:rFonts w:ascii="Arial" w:hAnsi="Arial" w:cs="Arial"/>
          <w:b/>
          <w:lang w:val="es-ES_tradnl"/>
        </w:rPr>
        <w:t>Art.4</w:t>
      </w:r>
      <w:r w:rsidRPr="00694A4C">
        <w:rPr>
          <w:rFonts w:ascii="Arial" w:hAnsi="Arial" w:cs="Arial"/>
          <w:lang w:val="es-ES_tradnl"/>
        </w:rPr>
        <w:t xml:space="preserve"> Prezenta hotărâre se comunică:</w:t>
      </w:r>
      <w:r w:rsidRPr="00694A4C">
        <w:rPr>
          <w:rFonts w:ascii="Arial" w:hAnsi="Arial" w:cs="Arial"/>
          <w:lang w:val="es-ES_tradnl"/>
        </w:rPr>
        <w:br/>
        <w:t>Instituţiei Prefectului judeţul Brașov</w:t>
      </w:r>
      <w:r w:rsidRPr="00694A4C">
        <w:rPr>
          <w:rFonts w:ascii="Arial" w:hAnsi="Arial" w:cs="Arial"/>
          <w:lang w:val="es-ES_tradnl"/>
        </w:rPr>
        <w:br/>
        <w:t>Primarului comunei Augustin</w:t>
      </w:r>
      <w:r w:rsidRPr="00694A4C">
        <w:rPr>
          <w:rFonts w:ascii="Arial" w:hAnsi="Arial" w:cs="Arial"/>
          <w:lang w:val="es-ES_tradnl"/>
        </w:rPr>
        <w:br/>
        <w:t>Consilierilor locali.</w:t>
      </w:r>
      <w:r w:rsidRPr="00694A4C">
        <w:rPr>
          <w:rFonts w:ascii="Arial" w:hAnsi="Arial" w:cs="Arial"/>
          <w:lang w:val="es-ES_tradnl"/>
        </w:rPr>
        <w:br/>
      </w:r>
    </w:p>
    <w:p w14:paraId="6B174025" w14:textId="77777777" w:rsidR="00FE498C" w:rsidRPr="00FE498C" w:rsidRDefault="00FE498C" w:rsidP="00FE498C">
      <w:pPr>
        <w:rPr>
          <w:rFonts w:ascii="Arial" w:hAnsi="Arial" w:cs="Arial"/>
          <w:lang w:val="es-ES_tradnl"/>
        </w:rPr>
      </w:pPr>
    </w:p>
    <w:p w14:paraId="7604C0DA" w14:textId="77777777" w:rsidR="00FE498C" w:rsidRPr="00FE498C" w:rsidRDefault="00FE498C" w:rsidP="00FE498C">
      <w:pPr>
        <w:rPr>
          <w:rFonts w:ascii="Arial" w:hAnsi="Arial" w:cs="Arial"/>
          <w:b/>
          <w:bCs/>
          <w:lang w:val="es-ES_tradnl"/>
        </w:rPr>
      </w:pPr>
      <w:r w:rsidRPr="00FE498C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2F675D50" w14:textId="77777777" w:rsidR="00FE498C" w:rsidRPr="00FE498C" w:rsidRDefault="00FE498C" w:rsidP="00FE498C">
      <w:pPr>
        <w:rPr>
          <w:rFonts w:ascii="Arial" w:hAnsi="Arial" w:cs="Arial"/>
          <w:b/>
          <w:bCs/>
          <w:lang w:val="en-US"/>
        </w:rPr>
      </w:pPr>
      <w:proofErr w:type="spellStart"/>
      <w:r w:rsidRPr="00FE498C">
        <w:rPr>
          <w:rFonts w:ascii="Arial" w:hAnsi="Arial" w:cs="Arial"/>
          <w:b/>
          <w:bCs/>
          <w:lang w:val="en-US"/>
        </w:rPr>
        <w:t>Bortă</w:t>
      </w:r>
      <w:proofErr w:type="spellEnd"/>
      <w:r w:rsidRPr="00FE498C">
        <w:rPr>
          <w:rFonts w:ascii="Arial" w:hAnsi="Arial" w:cs="Arial"/>
          <w:b/>
          <w:bCs/>
          <w:lang w:val="en-US"/>
        </w:rPr>
        <w:t xml:space="preserve"> Gheorghe                                                      Garcea Gheorghe Mircea</w:t>
      </w:r>
      <w:r w:rsidRPr="00FE498C">
        <w:rPr>
          <w:rFonts w:ascii="Arial" w:hAnsi="Arial" w:cs="Arial"/>
          <w:b/>
          <w:bCs/>
          <w:lang w:val="en-US"/>
        </w:rPr>
        <w:tab/>
      </w:r>
    </w:p>
    <w:p w14:paraId="2B73921E" w14:textId="77777777" w:rsidR="00FE498C" w:rsidRPr="00FE498C" w:rsidRDefault="00FE498C" w:rsidP="00FE498C">
      <w:pPr>
        <w:rPr>
          <w:rFonts w:ascii="Arial" w:hAnsi="Arial" w:cs="Arial"/>
          <w:lang w:val="en-US"/>
        </w:rPr>
      </w:pPr>
    </w:p>
    <w:p w14:paraId="0BB94A64" w14:textId="77777777" w:rsidR="00FE498C" w:rsidRPr="00FE498C" w:rsidRDefault="00FE498C" w:rsidP="00FE498C">
      <w:pPr>
        <w:rPr>
          <w:rFonts w:ascii="Arial" w:hAnsi="Arial" w:cs="Arial"/>
        </w:rPr>
      </w:pPr>
    </w:p>
    <w:p w14:paraId="5E67885D" w14:textId="77777777" w:rsidR="00FE498C" w:rsidRPr="00FE498C" w:rsidRDefault="00FE498C" w:rsidP="00FE498C"/>
    <w:p w14:paraId="1DC99765" w14:textId="77777777" w:rsidR="00FE498C" w:rsidRDefault="00FE498C" w:rsidP="00FE498C">
      <w:pPr>
        <w:rPr>
          <w:lang w:val="en-US"/>
        </w:rPr>
      </w:pPr>
    </w:p>
    <w:p w14:paraId="2410798C" w14:textId="77777777" w:rsidR="00FE498C" w:rsidRDefault="00FE498C" w:rsidP="00FE498C">
      <w:pPr>
        <w:rPr>
          <w:lang w:val="en-US"/>
        </w:rPr>
      </w:pPr>
    </w:p>
    <w:p w14:paraId="3981B3FD" w14:textId="77777777" w:rsidR="00FE498C" w:rsidRPr="00F6696D" w:rsidRDefault="00FE498C" w:rsidP="00FE498C">
      <w:pPr>
        <w:rPr>
          <w:lang w:val="en-US"/>
        </w:rPr>
      </w:pPr>
    </w:p>
    <w:p w14:paraId="59C1C2D9" w14:textId="6BB8B94C" w:rsidR="00FE498C" w:rsidRPr="00F6696D" w:rsidRDefault="00FE498C" w:rsidP="00FE498C">
      <w:r w:rsidRPr="00F6696D">
        <w:rPr>
          <w:lang w:val="en-US"/>
        </w:rPr>
        <w:t>*</w:t>
      </w:r>
      <w:proofErr w:type="spellStart"/>
      <w:r w:rsidRPr="00F6696D">
        <w:rPr>
          <w:lang w:val="en-US"/>
        </w:rPr>
        <w:t>Adoptată</w:t>
      </w:r>
      <w:proofErr w:type="spellEnd"/>
      <w:r w:rsidRPr="00F6696D">
        <w:rPr>
          <w:lang w:val="en-US"/>
        </w:rPr>
        <w:t xml:space="preserve"> </w:t>
      </w:r>
      <w:proofErr w:type="gramStart"/>
      <w:r w:rsidRPr="00F6696D">
        <w:rPr>
          <w:lang w:val="en-US"/>
        </w:rPr>
        <w:t xml:space="preserve">cu  </w:t>
      </w:r>
      <w:proofErr w:type="spellStart"/>
      <w:r w:rsidRPr="00F6696D">
        <w:rPr>
          <w:lang w:val="en-US"/>
        </w:rPr>
        <w:t>voturi</w:t>
      </w:r>
      <w:proofErr w:type="spellEnd"/>
      <w:proofErr w:type="gramEnd"/>
      <w:r w:rsidRPr="00F6696D">
        <w:rPr>
          <w:lang w:val="en-US"/>
        </w:rPr>
        <w:t xml:space="preserve"> </w:t>
      </w:r>
      <w:proofErr w:type="spellStart"/>
      <w:r w:rsidRPr="00F6696D">
        <w:rPr>
          <w:lang w:val="en-US"/>
        </w:rPr>
        <w:t>pentru</w:t>
      </w:r>
      <w:proofErr w:type="spellEnd"/>
      <w:r>
        <w:rPr>
          <w:lang w:val="en-US"/>
        </w:rPr>
        <w:t>.</w:t>
      </w:r>
      <w:r w:rsidRPr="00F6696D">
        <w:rPr>
          <w:lang w:val="en-US"/>
        </w:rPr>
        <w:t xml:space="preserve"> </w:t>
      </w:r>
      <w:r>
        <w:rPr>
          <w:lang w:val="en-US"/>
        </w:rPr>
        <w:t>10</w:t>
      </w:r>
      <w:r w:rsidRPr="00F6696D">
        <w:rPr>
          <w:lang w:val="en-US"/>
        </w:rPr>
        <w:t xml:space="preserve">, </w:t>
      </w:r>
      <w:proofErr w:type="spellStart"/>
      <w:r w:rsidRPr="00F6696D">
        <w:rPr>
          <w:lang w:val="en-US"/>
        </w:rPr>
        <w:t>voturi</w:t>
      </w:r>
      <w:proofErr w:type="spellEnd"/>
      <w:r w:rsidRPr="00F6696D">
        <w:rPr>
          <w:lang w:val="en-US"/>
        </w:rPr>
        <w:t xml:space="preserve"> împotrivă.</w:t>
      </w:r>
      <w:proofErr w:type="gramStart"/>
      <w:r w:rsidRPr="00F6696D">
        <w:rPr>
          <w:lang w:val="en-US"/>
        </w:rPr>
        <w:t>0 ,</w:t>
      </w:r>
      <w:proofErr w:type="gramEnd"/>
      <w:r w:rsidRPr="00F6696D">
        <w:rPr>
          <w:lang w:val="en-US"/>
        </w:rPr>
        <w:t xml:space="preserve"> abținere.</w:t>
      </w:r>
      <w:r>
        <w:rPr>
          <w:lang w:val="en-US"/>
        </w:rPr>
        <w:t>0</w:t>
      </w:r>
    </w:p>
    <w:p w14:paraId="795CF1C5" w14:textId="77777777" w:rsidR="00FE498C" w:rsidRDefault="00FE498C" w:rsidP="00FE498C"/>
    <w:p w14:paraId="7DB404D4" w14:textId="77777777" w:rsidR="00FE498C" w:rsidRPr="007D3322" w:rsidRDefault="00FE498C" w:rsidP="00FE498C">
      <w:pPr>
        <w:rPr>
          <w:rFonts w:ascii="Arial" w:hAnsi="Arial" w:cs="Arial"/>
        </w:rPr>
      </w:pPr>
    </w:p>
    <w:p w14:paraId="4873A333" w14:textId="77777777" w:rsidR="00FE498C" w:rsidRDefault="00FE498C"/>
    <w:sectPr w:rsidR="00FE4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8C"/>
    <w:rsid w:val="00B00F60"/>
    <w:rsid w:val="00FE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EB23"/>
  <w15:chartTrackingRefBased/>
  <w15:docId w15:val="{760BA1CA-0E08-40A2-ADD3-B35AF468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E4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E4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E49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E4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E49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E4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E4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E4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E4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E4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E4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E4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E498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E498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E498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E498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E498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E498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E4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E4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E4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E4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E4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E498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E498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E498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E4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E498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E498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FE498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E4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augustin.r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1</cp:revision>
  <cp:lastPrinted>2026-06-17T06:05:00Z</cp:lastPrinted>
  <dcterms:created xsi:type="dcterms:W3CDTF">2026-06-17T05:59:00Z</dcterms:created>
  <dcterms:modified xsi:type="dcterms:W3CDTF">2026-06-17T06:05:00Z</dcterms:modified>
</cp:coreProperties>
</file>