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CA38" w14:textId="1ACADEBA" w:rsidR="00116CC4" w:rsidRDefault="000F51DC">
      <w:pPr>
        <w:pStyle w:val="Titlu"/>
        <w:rPr>
          <w:spacing w:val="-2"/>
        </w:rPr>
      </w:pPr>
      <w:r w:rsidRPr="0036136E">
        <w:rPr>
          <w:b w:val="0"/>
          <w:noProof/>
        </w:rPr>
        <w:drawing>
          <wp:inline distT="0" distB="0" distL="0" distR="0" wp14:anchorId="73CF464E" wp14:editId="00DAF150">
            <wp:extent cx="5853430" cy="1180564"/>
            <wp:effectExtent l="0" t="0" r="0" b="635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30" cy="118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spacing w:val="-2"/>
        </w:rPr>
        <w:t>DISPOZIȚIA</w:t>
      </w:r>
    </w:p>
    <w:p w14:paraId="46D3DF5A" w14:textId="77777777" w:rsidR="000F51DC" w:rsidRDefault="000F51DC">
      <w:pPr>
        <w:pStyle w:val="Titlu"/>
      </w:pPr>
    </w:p>
    <w:p w14:paraId="5B1FA43A" w14:textId="691AEAD4" w:rsidR="00116CC4" w:rsidRDefault="00000000">
      <w:pPr>
        <w:pStyle w:val="Titlu1"/>
        <w:spacing w:line="275" w:lineRule="exact"/>
        <w:ind w:left="6"/>
        <w:rPr>
          <w:spacing w:val="-4"/>
          <w:sz w:val="28"/>
          <w:szCs w:val="28"/>
        </w:rPr>
      </w:pPr>
      <w:r w:rsidRPr="000F51DC">
        <w:rPr>
          <w:sz w:val="28"/>
          <w:szCs w:val="28"/>
        </w:rPr>
        <w:t>Nr.</w:t>
      </w:r>
      <w:r w:rsidR="000F51DC" w:rsidRPr="000F51DC">
        <w:rPr>
          <w:sz w:val="28"/>
          <w:szCs w:val="28"/>
        </w:rPr>
        <w:t>80</w:t>
      </w:r>
      <w:r w:rsidRPr="000F51DC">
        <w:rPr>
          <w:spacing w:val="-3"/>
          <w:sz w:val="28"/>
          <w:szCs w:val="28"/>
        </w:rPr>
        <w:t xml:space="preserve"> </w:t>
      </w:r>
      <w:r w:rsidRPr="000F51DC">
        <w:rPr>
          <w:sz w:val="28"/>
          <w:szCs w:val="28"/>
        </w:rPr>
        <w:t>din</w:t>
      </w:r>
      <w:r w:rsidRPr="000F51DC">
        <w:rPr>
          <w:spacing w:val="56"/>
          <w:sz w:val="28"/>
          <w:szCs w:val="28"/>
        </w:rPr>
        <w:t xml:space="preserve"> </w:t>
      </w:r>
      <w:r w:rsidR="000F51DC" w:rsidRPr="000F51DC">
        <w:rPr>
          <w:sz w:val="28"/>
          <w:szCs w:val="28"/>
        </w:rPr>
        <w:t>11</w:t>
      </w:r>
      <w:r w:rsidRPr="000F51DC">
        <w:rPr>
          <w:spacing w:val="-2"/>
          <w:sz w:val="28"/>
          <w:szCs w:val="28"/>
        </w:rPr>
        <w:t xml:space="preserve"> </w:t>
      </w:r>
      <w:r w:rsidRPr="000F51DC">
        <w:rPr>
          <w:sz w:val="28"/>
          <w:szCs w:val="28"/>
        </w:rPr>
        <w:t>iu</w:t>
      </w:r>
      <w:r w:rsidR="000F51DC" w:rsidRPr="000F51DC">
        <w:rPr>
          <w:sz w:val="28"/>
          <w:szCs w:val="28"/>
        </w:rPr>
        <w:t>l</w:t>
      </w:r>
      <w:r w:rsidRPr="000F51DC">
        <w:rPr>
          <w:sz w:val="28"/>
          <w:szCs w:val="28"/>
        </w:rPr>
        <w:t>ie</w:t>
      </w:r>
      <w:r w:rsidRPr="000F51DC">
        <w:rPr>
          <w:spacing w:val="-4"/>
          <w:sz w:val="28"/>
          <w:szCs w:val="28"/>
        </w:rPr>
        <w:t xml:space="preserve"> 202</w:t>
      </w:r>
      <w:r w:rsidR="000F51DC" w:rsidRPr="000F51DC">
        <w:rPr>
          <w:spacing w:val="-4"/>
          <w:sz w:val="28"/>
          <w:szCs w:val="28"/>
        </w:rPr>
        <w:t>5</w:t>
      </w:r>
    </w:p>
    <w:p w14:paraId="3BA26D3B" w14:textId="77777777" w:rsidR="000F51DC" w:rsidRDefault="000F51DC" w:rsidP="000F51DC">
      <w:pPr>
        <w:pStyle w:val="Titlu1"/>
        <w:spacing w:line="275" w:lineRule="exact"/>
        <w:ind w:left="6"/>
        <w:jc w:val="left"/>
        <w:rPr>
          <w:spacing w:val="-4"/>
          <w:sz w:val="28"/>
          <w:szCs w:val="28"/>
        </w:rPr>
      </w:pPr>
    </w:p>
    <w:p w14:paraId="3AD1CA82" w14:textId="7B47627E" w:rsidR="000F51DC" w:rsidRDefault="000F51DC" w:rsidP="000F51DC">
      <w:pPr>
        <w:pStyle w:val="Titlu1"/>
        <w:spacing w:line="275" w:lineRule="exact"/>
        <w:ind w:left="6"/>
        <w:jc w:val="lef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Privind desemnarea persoanei cu atribuții specifice în primirea , înregistrarea, examinarea , efectuarea de acțiuni </w:t>
      </w:r>
      <w:proofErr w:type="spellStart"/>
      <w:r>
        <w:rPr>
          <w:spacing w:val="-4"/>
          <w:sz w:val="28"/>
          <w:szCs w:val="28"/>
        </w:rPr>
        <w:t>subsegvente</w:t>
      </w:r>
      <w:proofErr w:type="spellEnd"/>
      <w:r>
        <w:rPr>
          <w:spacing w:val="-4"/>
          <w:sz w:val="28"/>
          <w:szCs w:val="28"/>
        </w:rPr>
        <w:t xml:space="preserve"> raportărilor avertizărilor în interes public</w:t>
      </w:r>
    </w:p>
    <w:p w14:paraId="0365F412" w14:textId="77777777" w:rsidR="000F51DC" w:rsidRDefault="000F51DC">
      <w:pPr>
        <w:pStyle w:val="Titlu1"/>
        <w:spacing w:line="275" w:lineRule="exact"/>
        <w:ind w:left="6"/>
        <w:rPr>
          <w:spacing w:val="-4"/>
          <w:sz w:val="28"/>
          <w:szCs w:val="28"/>
        </w:rPr>
      </w:pPr>
    </w:p>
    <w:p w14:paraId="6BD75ADF" w14:textId="77777777" w:rsidR="00116CC4" w:rsidRPr="000F51DC" w:rsidRDefault="00000000">
      <w:pPr>
        <w:spacing w:before="2"/>
        <w:ind w:left="709"/>
        <w:rPr>
          <w:b/>
          <w:i/>
          <w:sz w:val="24"/>
          <w:szCs w:val="24"/>
        </w:rPr>
      </w:pPr>
      <w:r w:rsidRPr="000F51DC">
        <w:rPr>
          <w:b/>
          <w:i/>
          <w:sz w:val="24"/>
          <w:szCs w:val="24"/>
          <w:u w:val="single"/>
        </w:rPr>
        <w:t>Analizând</w:t>
      </w:r>
      <w:r w:rsidRPr="000F51DC">
        <w:rPr>
          <w:spacing w:val="-3"/>
          <w:sz w:val="24"/>
          <w:szCs w:val="24"/>
          <w:u w:val="single"/>
        </w:rPr>
        <w:t xml:space="preserve"> </w:t>
      </w:r>
      <w:r w:rsidRPr="000F51DC">
        <w:rPr>
          <w:b/>
          <w:i/>
          <w:sz w:val="24"/>
          <w:szCs w:val="24"/>
          <w:u w:val="single"/>
        </w:rPr>
        <w:t>temeiurile</w:t>
      </w:r>
      <w:r w:rsidRPr="000F51DC">
        <w:rPr>
          <w:spacing w:val="-3"/>
          <w:sz w:val="24"/>
          <w:szCs w:val="24"/>
          <w:u w:val="single"/>
        </w:rPr>
        <w:t xml:space="preserve"> </w:t>
      </w:r>
      <w:r w:rsidRPr="000F51DC">
        <w:rPr>
          <w:b/>
          <w:i/>
          <w:spacing w:val="-2"/>
          <w:sz w:val="24"/>
          <w:szCs w:val="24"/>
          <w:u w:val="single"/>
        </w:rPr>
        <w:t>juridice:</w:t>
      </w:r>
    </w:p>
    <w:p w14:paraId="3FC5FF78" w14:textId="0066DB2F" w:rsidR="00116CC4" w:rsidRDefault="00150BB8">
      <w:pPr>
        <w:spacing w:before="1"/>
        <w:ind w:left="1" w:firstLine="707"/>
        <w:rPr>
          <w:sz w:val="24"/>
          <w:szCs w:val="24"/>
        </w:rPr>
      </w:pPr>
      <w:r>
        <w:rPr>
          <w:sz w:val="24"/>
          <w:szCs w:val="24"/>
        </w:rPr>
        <w:t xml:space="preserve">Hotărârea nr, 1269 din 17 decembrie 2021 privind aprobarea Strategiei naționale </w:t>
      </w:r>
      <w:proofErr w:type="spellStart"/>
      <w:r>
        <w:rPr>
          <w:sz w:val="24"/>
          <w:szCs w:val="24"/>
        </w:rPr>
        <w:t>anticonrupție</w:t>
      </w:r>
      <w:proofErr w:type="spellEnd"/>
      <w:r>
        <w:rPr>
          <w:sz w:val="24"/>
          <w:szCs w:val="24"/>
        </w:rPr>
        <w:t xml:space="preserve"> 2021-2025 și a documentelor aferente acesteia;</w:t>
      </w:r>
    </w:p>
    <w:p w14:paraId="06B357BA" w14:textId="08ED6DDA" w:rsidR="00150BB8" w:rsidRPr="000F51DC" w:rsidRDefault="00150BB8">
      <w:pPr>
        <w:spacing w:before="1"/>
        <w:ind w:left="1" w:firstLine="707"/>
        <w:rPr>
          <w:sz w:val="24"/>
          <w:szCs w:val="24"/>
        </w:rPr>
      </w:pPr>
      <w:r>
        <w:rPr>
          <w:sz w:val="24"/>
          <w:szCs w:val="24"/>
        </w:rPr>
        <w:t>Legea 361/16.12.2022 privind protecția avertizorilor de interes public;</w:t>
      </w:r>
    </w:p>
    <w:p w14:paraId="436838F5" w14:textId="77777777" w:rsidR="00116CC4" w:rsidRPr="000F51DC" w:rsidRDefault="00000000">
      <w:pPr>
        <w:tabs>
          <w:tab w:val="left" w:pos="2808"/>
        </w:tabs>
        <w:ind w:left="1" w:right="144" w:firstLine="707"/>
        <w:rPr>
          <w:sz w:val="24"/>
          <w:szCs w:val="24"/>
        </w:rPr>
      </w:pPr>
      <w:r w:rsidRPr="000F51DC">
        <w:rPr>
          <w:sz w:val="24"/>
          <w:szCs w:val="24"/>
        </w:rPr>
        <w:t>Legea</w:t>
      </w:r>
      <w:r w:rsidRPr="000F51DC">
        <w:rPr>
          <w:spacing w:val="40"/>
          <w:sz w:val="24"/>
          <w:szCs w:val="24"/>
        </w:rPr>
        <w:t xml:space="preserve"> </w:t>
      </w:r>
      <w:r w:rsidRPr="000F51DC">
        <w:rPr>
          <w:sz w:val="24"/>
          <w:szCs w:val="24"/>
        </w:rPr>
        <w:t>nr.78/2000</w:t>
      </w:r>
      <w:r w:rsidRPr="000F51DC">
        <w:rPr>
          <w:sz w:val="24"/>
          <w:szCs w:val="24"/>
        </w:rPr>
        <w:tab/>
        <w:t>pentru</w:t>
      </w:r>
      <w:r w:rsidRPr="000F51DC">
        <w:rPr>
          <w:spacing w:val="40"/>
          <w:sz w:val="24"/>
          <w:szCs w:val="24"/>
        </w:rPr>
        <w:t xml:space="preserve"> </w:t>
      </w:r>
      <w:r w:rsidRPr="000F51DC">
        <w:rPr>
          <w:sz w:val="24"/>
          <w:szCs w:val="24"/>
        </w:rPr>
        <w:t>prevenirea,</w:t>
      </w:r>
      <w:r w:rsidRPr="000F51DC">
        <w:rPr>
          <w:spacing w:val="40"/>
          <w:sz w:val="24"/>
          <w:szCs w:val="24"/>
        </w:rPr>
        <w:t xml:space="preserve"> </w:t>
      </w:r>
      <w:r w:rsidRPr="000F51DC">
        <w:rPr>
          <w:sz w:val="24"/>
          <w:szCs w:val="24"/>
        </w:rPr>
        <w:t>descoperirea</w:t>
      </w:r>
      <w:r w:rsidRPr="000F51DC">
        <w:rPr>
          <w:spacing w:val="40"/>
          <w:sz w:val="24"/>
          <w:szCs w:val="24"/>
        </w:rPr>
        <w:t xml:space="preserve"> </w:t>
      </w:r>
      <w:proofErr w:type="spellStart"/>
      <w:r w:rsidRPr="000F51DC">
        <w:rPr>
          <w:sz w:val="24"/>
          <w:szCs w:val="24"/>
        </w:rPr>
        <w:t>şi</w:t>
      </w:r>
      <w:proofErr w:type="spellEnd"/>
      <w:r w:rsidRPr="000F51DC">
        <w:rPr>
          <w:spacing w:val="40"/>
          <w:sz w:val="24"/>
          <w:szCs w:val="24"/>
        </w:rPr>
        <w:t xml:space="preserve"> </w:t>
      </w:r>
      <w:r w:rsidRPr="000F51DC">
        <w:rPr>
          <w:sz w:val="24"/>
          <w:szCs w:val="24"/>
        </w:rPr>
        <w:t>sancționarea</w:t>
      </w:r>
      <w:r w:rsidRPr="000F51DC">
        <w:rPr>
          <w:spacing w:val="40"/>
          <w:sz w:val="24"/>
          <w:szCs w:val="24"/>
        </w:rPr>
        <w:t xml:space="preserve"> </w:t>
      </w:r>
      <w:r w:rsidRPr="000F51DC">
        <w:rPr>
          <w:sz w:val="24"/>
          <w:szCs w:val="24"/>
        </w:rPr>
        <w:t>faptelor</w:t>
      </w:r>
      <w:r w:rsidRPr="000F51DC">
        <w:rPr>
          <w:spacing w:val="40"/>
          <w:sz w:val="24"/>
          <w:szCs w:val="24"/>
        </w:rPr>
        <w:t xml:space="preserve"> </w:t>
      </w:r>
      <w:r w:rsidRPr="000F51DC">
        <w:rPr>
          <w:sz w:val="24"/>
          <w:szCs w:val="24"/>
        </w:rPr>
        <w:t>de</w:t>
      </w:r>
      <w:r w:rsidRPr="000F51DC">
        <w:rPr>
          <w:spacing w:val="40"/>
          <w:sz w:val="24"/>
          <w:szCs w:val="24"/>
        </w:rPr>
        <w:t xml:space="preserve"> </w:t>
      </w:r>
      <w:proofErr w:type="spellStart"/>
      <w:r w:rsidRPr="000F51DC">
        <w:rPr>
          <w:sz w:val="24"/>
          <w:szCs w:val="24"/>
        </w:rPr>
        <w:t>corupţie</w:t>
      </w:r>
      <w:proofErr w:type="spellEnd"/>
      <w:r w:rsidRPr="000F51DC">
        <w:rPr>
          <w:sz w:val="24"/>
          <w:szCs w:val="24"/>
        </w:rPr>
        <w:t>, cu modificările și completările ulterioare;</w:t>
      </w:r>
    </w:p>
    <w:p w14:paraId="105DEC85" w14:textId="77777777" w:rsidR="00116CC4" w:rsidRDefault="00000000">
      <w:pPr>
        <w:spacing w:line="252" w:lineRule="exact"/>
        <w:ind w:left="709"/>
        <w:rPr>
          <w:spacing w:val="-2"/>
          <w:sz w:val="24"/>
          <w:szCs w:val="24"/>
        </w:rPr>
      </w:pPr>
      <w:r w:rsidRPr="000F51DC">
        <w:rPr>
          <w:sz w:val="24"/>
          <w:szCs w:val="24"/>
        </w:rPr>
        <w:t>Legea</w:t>
      </w:r>
      <w:r w:rsidRPr="000F51DC">
        <w:rPr>
          <w:spacing w:val="-11"/>
          <w:sz w:val="24"/>
          <w:szCs w:val="24"/>
        </w:rPr>
        <w:t xml:space="preserve"> </w:t>
      </w:r>
      <w:r w:rsidRPr="000F51DC">
        <w:rPr>
          <w:sz w:val="24"/>
          <w:szCs w:val="24"/>
        </w:rPr>
        <w:t>nr.682/2002,</w:t>
      </w:r>
      <w:r w:rsidRPr="000F51DC">
        <w:rPr>
          <w:spacing w:val="-8"/>
          <w:sz w:val="24"/>
          <w:szCs w:val="24"/>
        </w:rPr>
        <w:t xml:space="preserve"> </w:t>
      </w:r>
      <w:r w:rsidRPr="000F51DC">
        <w:rPr>
          <w:sz w:val="24"/>
          <w:szCs w:val="24"/>
        </w:rPr>
        <w:t>republicată,</w:t>
      </w:r>
      <w:r w:rsidRPr="000F51DC">
        <w:rPr>
          <w:spacing w:val="-6"/>
          <w:sz w:val="24"/>
          <w:szCs w:val="24"/>
        </w:rPr>
        <w:t xml:space="preserve"> </w:t>
      </w:r>
      <w:r w:rsidRPr="000F51DC">
        <w:rPr>
          <w:sz w:val="24"/>
          <w:szCs w:val="24"/>
        </w:rPr>
        <w:t>privind</w:t>
      </w:r>
      <w:r w:rsidRPr="000F51DC">
        <w:rPr>
          <w:spacing w:val="-7"/>
          <w:sz w:val="24"/>
          <w:szCs w:val="24"/>
        </w:rPr>
        <w:t xml:space="preserve"> </w:t>
      </w:r>
      <w:proofErr w:type="spellStart"/>
      <w:r w:rsidRPr="000F51DC">
        <w:rPr>
          <w:sz w:val="24"/>
          <w:szCs w:val="24"/>
        </w:rPr>
        <w:t>protecţia</w:t>
      </w:r>
      <w:proofErr w:type="spellEnd"/>
      <w:r w:rsidRPr="000F51DC">
        <w:rPr>
          <w:spacing w:val="-8"/>
          <w:sz w:val="24"/>
          <w:szCs w:val="24"/>
        </w:rPr>
        <w:t xml:space="preserve"> </w:t>
      </w:r>
      <w:r w:rsidRPr="000F51DC">
        <w:rPr>
          <w:spacing w:val="-2"/>
          <w:sz w:val="24"/>
          <w:szCs w:val="24"/>
        </w:rPr>
        <w:t>martorilor;</w:t>
      </w:r>
    </w:p>
    <w:p w14:paraId="579B7A95" w14:textId="11E46E38" w:rsidR="00150BB8" w:rsidRDefault="00150BB8">
      <w:pPr>
        <w:spacing w:line="252" w:lineRule="exact"/>
        <w:ind w:left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Ordinul 600/20.04.2018 privind aprobarea Codului controlului intern </w:t>
      </w:r>
      <w:proofErr w:type="spellStart"/>
      <w:r>
        <w:rPr>
          <w:spacing w:val="-2"/>
          <w:sz w:val="24"/>
          <w:szCs w:val="24"/>
        </w:rPr>
        <w:t>menegerial</w:t>
      </w:r>
      <w:proofErr w:type="spellEnd"/>
      <w:r>
        <w:rPr>
          <w:spacing w:val="-2"/>
          <w:sz w:val="24"/>
          <w:szCs w:val="24"/>
        </w:rPr>
        <w:t xml:space="preserve"> al entităților publice;</w:t>
      </w:r>
    </w:p>
    <w:p w14:paraId="514B856E" w14:textId="77777777" w:rsidR="009E5502" w:rsidRPr="000F51DC" w:rsidRDefault="009E5502">
      <w:pPr>
        <w:spacing w:line="252" w:lineRule="exact"/>
        <w:ind w:left="709"/>
        <w:rPr>
          <w:sz w:val="24"/>
          <w:szCs w:val="24"/>
        </w:rPr>
      </w:pPr>
    </w:p>
    <w:p w14:paraId="111A1B1D" w14:textId="77777777" w:rsidR="00116CC4" w:rsidRPr="000F51DC" w:rsidRDefault="00000000">
      <w:pPr>
        <w:spacing w:line="253" w:lineRule="exact"/>
        <w:ind w:left="709"/>
        <w:rPr>
          <w:b/>
          <w:i/>
          <w:sz w:val="24"/>
          <w:szCs w:val="24"/>
        </w:rPr>
      </w:pPr>
      <w:r w:rsidRPr="000F51DC">
        <w:rPr>
          <w:b/>
          <w:i/>
          <w:sz w:val="24"/>
          <w:szCs w:val="24"/>
          <w:u w:val="single"/>
        </w:rPr>
        <w:t>Ținând</w:t>
      </w:r>
      <w:r w:rsidRPr="000F51DC">
        <w:rPr>
          <w:b/>
          <w:i/>
          <w:spacing w:val="-4"/>
          <w:sz w:val="24"/>
          <w:szCs w:val="24"/>
          <w:u w:val="single"/>
        </w:rPr>
        <w:t xml:space="preserve"> </w:t>
      </w:r>
      <w:r w:rsidRPr="000F51DC">
        <w:rPr>
          <w:b/>
          <w:i/>
          <w:sz w:val="24"/>
          <w:szCs w:val="24"/>
          <w:u w:val="single"/>
        </w:rPr>
        <w:t>seama</w:t>
      </w:r>
      <w:r w:rsidRPr="000F51DC">
        <w:rPr>
          <w:b/>
          <w:i/>
          <w:spacing w:val="-2"/>
          <w:sz w:val="24"/>
          <w:szCs w:val="24"/>
          <w:u w:val="single"/>
        </w:rPr>
        <w:t xml:space="preserve"> </w:t>
      </w:r>
      <w:r w:rsidRPr="000F51DC">
        <w:rPr>
          <w:b/>
          <w:i/>
          <w:sz w:val="24"/>
          <w:szCs w:val="24"/>
          <w:u w:val="single"/>
        </w:rPr>
        <w:t>de</w:t>
      </w:r>
      <w:r w:rsidRPr="000F51DC">
        <w:rPr>
          <w:b/>
          <w:i/>
          <w:spacing w:val="-5"/>
          <w:sz w:val="24"/>
          <w:szCs w:val="24"/>
          <w:u w:val="single"/>
        </w:rPr>
        <w:t xml:space="preserve"> </w:t>
      </w:r>
      <w:r w:rsidRPr="000F51DC">
        <w:rPr>
          <w:b/>
          <w:i/>
          <w:spacing w:val="-2"/>
          <w:sz w:val="24"/>
          <w:szCs w:val="24"/>
          <w:u w:val="single"/>
        </w:rPr>
        <w:t>prevederile:</w:t>
      </w:r>
    </w:p>
    <w:p w14:paraId="318EE1E8" w14:textId="77777777" w:rsidR="00116CC4" w:rsidRPr="000F51DC" w:rsidRDefault="00000000">
      <w:pPr>
        <w:pStyle w:val="Corptext"/>
        <w:ind w:right="139" w:firstLine="734"/>
      </w:pPr>
      <w:r w:rsidRPr="000F51DC">
        <w:t>Strategia națională anticorupție 2021-2025, împreună cu documentele</w:t>
      </w:r>
      <w:r w:rsidRPr="000F51DC">
        <w:rPr>
          <w:spacing w:val="40"/>
        </w:rPr>
        <w:t xml:space="preserve"> </w:t>
      </w:r>
      <w:r w:rsidRPr="000F51DC">
        <w:t>aferente acesteia (seturile de indicatori</w:t>
      </w:r>
      <w:r w:rsidRPr="000F51DC">
        <w:rPr>
          <w:spacing w:val="-1"/>
        </w:rPr>
        <w:t xml:space="preserve"> </w:t>
      </w:r>
      <w:r w:rsidRPr="000F51DC">
        <w:t>de</w:t>
      </w:r>
      <w:r w:rsidRPr="000F51DC">
        <w:rPr>
          <w:spacing w:val="-1"/>
        </w:rPr>
        <w:t xml:space="preserve"> </w:t>
      </w:r>
      <w:r w:rsidRPr="000F51DC">
        <w:t xml:space="preserve">performanță, riscurile asociate obiectivelor și măsurilor din strategie, inventarul măsurilor preventive, indicatorii de evaluare </w:t>
      </w:r>
      <w:proofErr w:type="spellStart"/>
      <w:r w:rsidRPr="000F51DC">
        <w:t>şi</w:t>
      </w:r>
      <w:proofErr w:type="spellEnd"/>
      <w:r w:rsidRPr="000F51DC">
        <w:t xml:space="preserve"> standardul general de publicare a informațiilor de interes public, inclusiv de către întreprinderile publice), aprobată prin</w:t>
      </w:r>
      <w:r w:rsidRPr="000F51DC">
        <w:rPr>
          <w:spacing w:val="40"/>
        </w:rPr>
        <w:t xml:space="preserve"> </w:t>
      </w:r>
      <w:r w:rsidRPr="000F51DC">
        <w:t>Hotărârea Guvernului nr. 1.269/2021;</w:t>
      </w:r>
    </w:p>
    <w:p w14:paraId="517D47DD" w14:textId="77777777" w:rsidR="00116CC4" w:rsidRPr="000F51DC" w:rsidRDefault="00000000">
      <w:pPr>
        <w:pStyle w:val="Corptext"/>
        <w:ind w:left="709"/>
      </w:pPr>
      <w:r w:rsidRPr="000F51DC">
        <w:t>Ordinul</w:t>
      </w:r>
      <w:r w:rsidRPr="000F51DC">
        <w:rPr>
          <w:spacing w:val="78"/>
          <w:w w:val="150"/>
        </w:rPr>
        <w:t xml:space="preserve">  </w:t>
      </w:r>
      <w:r w:rsidRPr="000F51DC">
        <w:t>SGG</w:t>
      </w:r>
      <w:r w:rsidRPr="000F51DC">
        <w:rPr>
          <w:spacing w:val="53"/>
        </w:rPr>
        <w:t xml:space="preserve">   </w:t>
      </w:r>
      <w:r w:rsidRPr="000F51DC">
        <w:t>nr.600/2018</w:t>
      </w:r>
      <w:r w:rsidRPr="000F51DC">
        <w:rPr>
          <w:spacing w:val="80"/>
          <w:w w:val="150"/>
        </w:rPr>
        <w:t xml:space="preserve">  </w:t>
      </w:r>
      <w:r w:rsidRPr="000F51DC">
        <w:t>privind</w:t>
      </w:r>
      <w:r w:rsidRPr="000F51DC">
        <w:rPr>
          <w:spacing w:val="79"/>
          <w:w w:val="150"/>
        </w:rPr>
        <w:t xml:space="preserve">  </w:t>
      </w:r>
      <w:r w:rsidRPr="000F51DC">
        <w:t>aprobarea</w:t>
      </w:r>
      <w:r w:rsidRPr="000F51DC">
        <w:rPr>
          <w:spacing w:val="53"/>
        </w:rPr>
        <w:t xml:space="preserve">   </w:t>
      </w:r>
      <w:r w:rsidRPr="000F51DC">
        <w:t>Codului</w:t>
      </w:r>
      <w:r w:rsidRPr="000F51DC">
        <w:rPr>
          <w:spacing w:val="78"/>
          <w:w w:val="150"/>
        </w:rPr>
        <w:t xml:space="preserve">  </w:t>
      </w:r>
      <w:r w:rsidRPr="000F51DC">
        <w:rPr>
          <w:spacing w:val="-2"/>
        </w:rPr>
        <w:t>controlului</w:t>
      </w:r>
    </w:p>
    <w:p w14:paraId="3FF7AD50" w14:textId="3AE2F54E" w:rsidR="00116CC4" w:rsidRPr="000F51DC" w:rsidRDefault="00000000" w:rsidP="00150BB8">
      <w:pPr>
        <w:pStyle w:val="Corptext"/>
        <w:ind w:left="764" w:right="145" w:hanging="764"/>
      </w:pPr>
      <w:r w:rsidRPr="000F51DC">
        <w:t xml:space="preserve">intern/managerial al entităților publice, cu modificările și completările ulterioare; </w:t>
      </w:r>
    </w:p>
    <w:p w14:paraId="2BD0D259" w14:textId="77777777" w:rsidR="009E5502" w:rsidRDefault="00000000">
      <w:pPr>
        <w:pStyle w:val="Corptext"/>
        <w:ind w:right="137" w:firstLine="734"/>
        <w:rPr>
          <w:b/>
          <w:bCs/>
          <w:i/>
          <w:iCs/>
          <w:u w:val="single"/>
        </w:rPr>
      </w:pPr>
      <w:r w:rsidRPr="009E5502">
        <w:rPr>
          <w:b/>
          <w:bCs/>
          <w:i/>
          <w:iCs/>
          <w:u w:val="single"/>
        </w:rPr>
        <w:t>În</w:t>
      </w:r>
      <w:r w:rsidRPr="009E5502">
        <w:rPr>
          <w:b/>
          <w:bCs/>
          <w:i/>
          <w:iCs/>
          <w:spacing w:val="40"/>
          <w:u w:val="single"/>
        </w:rPr>
        <w:t xml:space="preserve"> </w:t>
      </w:r>
      <w:r w:rsidRPr="009E5502">
        <w:rPr>
          <w:b/>
          <w:bCs/>
          <w:i/>
          <w:iCs/>
          <w:u w:val="single"/>
        </w:rPr>
        <w:t>temeiul</w:t>
      </w:r>
      <w:r w:rsidRPr="009E5502">
        <w:rPr>
          <w:b/>
          <w:bCs/>
          <w:i/>
          <w:iCs/>
          <w:spacing w:val="40"/>
          <w:u w:val="single"/>
        </w:rPr>
        <w:t xml:space="preserve"> </w:t>
      </w:r>
      <w:r w:rsidRPr="009E5502">
        <w:rPr>
          <w:b/>
          <w:bCs/>
          <w:i/>
          <w:iCs/>
          <w:u w:val="single"/>
        </w:rPr>
        <w:t>prevederilor</w:t>
      </w:r>
      <w:r w:rsidR="009E5502">
        <w:rPr>
          <w:b/>
          <w:bCs/>
          <w:i/>
          <w:iCs/>
          <w:u w:val="single"/>
        </w:rPr>
        <w:t>:</w:t>
      </w:r>
    </w:p>
    <w:p w14:paraId="7CBCE9BF" w14:textId="2063B2D8" w:rsidR="00116CC4" w:rsidRPr="000F51DC" w:rsidRDefault="00000000">
      <w:pPr>
        <w:pStyle w:val="Corptext"/>
        <w:ind w:right="137" w:firstLine="734"/>
      </w:pPr>
      <w:r w:rsidRPr="000F51DC">
        <w:rPr>
          <w:spacing w:val="40"/>
        </w:rPr>
        <w:t xml:space="preserve"> </w:t>
      </w:r>
      <w:r w:rsidRPr="000F51DC">
        <w:t>art.155</w:t>
      </w:r>
      <w:r w:rsidRPr="000F51DC">
        <w:rPr>
          <w:spacing w:val="40"/>
        </w:rPr>
        <w:t xml:space="preserve"> </w:t>
      </w:r>
      <w:r w:rsidRPr="000F51DC">
        <w:t>alin.(1)</w:t>
      </w:r>
      <w:r w:rsidRPr="000F51DC">
        <w:rPr>
          <w:spacing w:val="40"/>
        </w:rPr>
        <w:t xml:space="preserve"> </w:t>
      </w:r>
      <w:proofErr w:type="spellStart"/>
      <w:r w:rsidRPr="000F51DC">
        <w:t>lit.e</w:t>
      </w:r>
      <w:proofErr w:type="spellEnd"/>
      <w:r w:rsidRPr="000F51DC">
        <w:t>)</w:t>
      </w:r>
      <w:r w:rsidRPr="000F51DC">
        <w:rPr>
          <w:spacing w:val="40"/>
        </w:rPr>
        <w:t xml:space="preserve"> </w:t>
      </w:r>
      <w:r w:rsidRPr="000F51DC">
        <w:t>și ale art.196</w:t>
      </w:r>
      <w:r w:rsidRPr="000F51DC">
        <w:rPr>
          <w:spacing w:val="40"/>
        </w:rPr>
        <w:t xml:space="preserve"> </w:t>
      </w:r>
      <w:r w:rsidRPr="000F51DC">
        <w:t>alin.(1)</w:t>
      </w:r>
      <w:r w:rsidRPr="000F51DC">
        <w:rPr>
          <w:spacing w:val="40"/>
        </w:rPr>
        <w:t xml:space="preserve"> </w:t>
      </w:r>
      <w:proofErr w:type="spellStart"/>
      <w:r w:rsidRPr="000F51DC">
        <w:t>lit.b</w:t>
      </w:r>
      <w:proofErr w:type="spellEnd"/>
      <w:r w:rsidRPr="000F51DC">
        <w:t>)</w:t>
      </w:r>
      <w:r w:rsidRPr="000F51DC">
        <w:rPr>
          <w:spacing w:val="40"/>
        </w:rPr>
        <w:t xml:space="preserve"> </w:t>
      </w:r>
      <w:r w:rsidRPr="000F51DC">
        <w:t>din Codul administrativ aprobat prin Ordonanța de Urgență a Guvernului nr.57/2019, cu modificările și completările ulterioare,</w:t>
      </w:r>
    </w:p>
    <w:p w14:paraId="76603693" w14:textId="77777777" w:rsidR="00116CC4" w:rsidRPr="000F51DC" w:rsidRDefault="00116CC4">
      <w:pPr>
        <w:pStyle w:val="Corptext"/>
        <w:spacing w:before="1"/>
        <w:ind w:left="0"/>
        <w:jc w:val="left"/>
      </w:pPr>
    </w:p>
    <w:p w14:paraId="641A9EB6" w14:textId="15B87F28" w:rsidR="00116CC4" w:rsidRPr="000F51DC" w:rsidRDefault="009E5502">
      <w:pPr>
        <w:pStyle w:val="Titlu1"/>
      </w:pPr>
      <w:r>
        <w:t>VICE</w:t>
      </w:r>
      <w:r w:rsidR="00000000" w:rsidRPr="000F51DC">
        <w:t>PRIMARUL</w:t>
      </w:r>
      <w:r w:rsidR="00000000" w:rsidRPr="000F51DC">
        <w:rPr>
          <w:spacing w:val="-5"/>
        </w:rPr>
        <w:t xml:space="preserve"> </w:t>
      </w:r>
      <w:r w:rsidR="00000000" w:rsidRPr="000F51DC">
        <w:t>COMUNEI</w:t>
      </w:r>
      <w:r w:rsidR="00000000" w:rsidRPr="000F51DC">
        <w:rPr>
          <w:spacing w:val="-4"/>
        </w:rPr>
        <w:t xml:space="preserve"> </w:t>
      </w:r>
      <w:r>
        <w:t>AUGUSTIN</w:t>
      </w:r>
      <w:r w:rsidR="00000000" w:rsidRPr="000F51DC">
        <w:t>,</w:t>
      </w:r>
      <w:r w:rsidR="00000000" w:rsidRPr="000F51DC">
        <w:rPr>
          <w:spacing w:val="-3"/>
        </w:rPr>
        <w:t xml:space="preserve"> </w:t>
      </w:r>
      <w:r w:rsidR="00000000" w:rsidRPr="000F51DC">
        <w:t>emite</w:t>
      </w:r>
      <w:r w:rsidR="00000000" w:rsidRPr="000F51DC">
        <w:rPr>
          <w:spacing w:val="-5"/>
        </w:rPr>
        <w:t xml:space="preserve"> </w:t>
      </w:r>
      <w:r w:rsidR="00000000" w:rsidRPr="000F51DC">
        <w:t>prezenta</w:t>
      </w:r>
      <w:r w:rsidR="00000000" w:rsidRPr="000F51DC">
        <w:rPr>
          <w:spacing w:val="-2"/>
        </w:rPr>
        <w:t xml:space="preserve"> DISPOZIȚIE:</w:t>
      </w:r>
    </w:p>
    <w:p w14:paraId="6C4788F3" w14:textId="0F2F6258" w:rsidR="00116CC4" w:rsidRPr="009E5502" w:rsidRDefault="00000000">
      <w:pPr>
        <w:pStyle w:val="Corptext"/>
        <w:spacing w:before="275"/>
        <w:ind w:right="139" w:firstLine="707"/>
      </w:pPr>
      <w:r w:rsidRPr="000F51DC">
        <w:rPr>
          <w:b/>
        </w:rPr>
        <w:t>Art.1.-</w:t>
      </w:r>
      <w:r w:rsidRPr="000F51DC">
        <w:t xml:space="preserve"> Se desemnează domn</w:t>
      </w:r>
      <w:r w:rsidR="009E5502">
        <w:t>ul</w:t>
      </w:r>
      <w:r w:rsidRPr="000F51DC">
        <w:t xml:space="preserve"> </w:t>
      </w:r>
      <w:r w:rsidR="009E5502">
        <w:rPr>
          <w:b/>
        </w:rPr>
        <w:t>GARCEA GHEORGHE MIRCEA</w:t>
      </w:r>
      <w:r w:rsidRPr="000F51DC">
        <w:t xml:space="preserve">, </w:t>
      </w:r>
      <w:r w:rsidR="009E5502">
        <w:t>Secretar general U.A.T Augustin</w:t>
      </w:r>
      <w:r w:rsidRPr="000F51DC">
        <w:t xml:space="preserve">, ca persoană responsabilă </w:t>
      </w:r>
      <w:r w:rsidR="009E5502" w:rsidRPr="009E5502">
        <w:rPr>
          <w:spacing w:val="-4"/>
        </w:rPr>
        <w:t xml:space="preserve">cu atribuții specifice în primirea , înregistrarea, examinarea , efectuarea de acțiuni </w:t>
      </w:r>
      <w:proofErr w:type="spellStart"/>
      <w:r w:rsidR="009E5502" w:rsidRPr="009E5502">
        <w:rPr>
          <w:spacing w:val="-4"/>
        </w:rPr>
        <w:t>subsegvente</w:t>
      </w:r>
      <w:proofErr w:type="spellEnd"/>
      <w:r w:rsidR="009E5502" w:rsidRPr="009E5502">
        <w:rPr>
          <w:spacing w:val="-4"/>
        </w:rPr>
        <w:t xml:space="preserve"> raportărilor avertizărilor în interes public</w:t>
      </w:r>
      <w:r w:rsidRPr="009E5502">
        <w:t>.</w:t>
      </w:r>
    </w:p>
    <w:p w14:paraId="0F5DD482" w14:textId="77777777" w:rsidR="00116CC4" w:rsidRPr="000F51DC" w:rsidRDefault="00116CC4">
      <w:pPr>
        <w:pStyle w:val="Corptext"/>
        <w:spacing w:before="1"/>
        <w:ind w:left="0"/>
        <w:jc w:val="left"/>
      </w:pPr>
    </w:p>
    <w:p w14:paraId="1DAE2704" w14:textId="77777777" w:rsidR="00116CC4" w:rsidRPr="000F51DC" w:rsidRDefault="00000000">
      <w:pPr>
        <w:pStyle w:val="Corptext"/>
        <w:ind w:right="137" w:firstLine="707"/>
      </w:pPr>
      <w:r w:rsidRPr="000F51DC">
        <w:rPr>
          <w:b/>
        </w:rPr>
        <w:t>Art.2.-</w:t>
      </w:r>
      <w:r w:rsidRPr="000F51DC">
        <w:t xml:space="preserve"> Prezenta </w:t>
      </w:r>
      <w:proofErr w:type="spellStart"/>
      <w:r w:rsidRPr="000F51DC">
        <w:t>dispoziţie</w:t>
      </w:r>
      <w:proofErr w:type="spellEnd"/>
      <w:r w:rsidRPr="000F51DC">
        <w:t xml:space="preserve"> se comunică în mod obligatoriu, prin intermediul secretarului general al comunei, în termenul prevăzut de lege, persoanelor și autorităților interesate.</w:t>
      </w:r>
    </w:p>
    <w:p w14:paraId="3D1B893D" w14:textId="77777777" w:rsidR="00116CC4" w:rsidRPr="000F51DC" w:rsidRDefault="00116CC4">
      <w:pPr>
        <w:pStyle w:val="Corptext"/>
        <w:ind w:left="0"/>
        <w:jc w:val="left"/>
      </w:pPr>
    </w:p>
    <w:p w14:paraId="646CB942" w14:textId="566EA4CA" w:rsidR="00116CC4" w:rsidRPr="000F51DC" w:rsidRDefault="009E5502">
      <w:pPr>
        <w:pStyle w:val="Corptext"/>
        <w:tabs>
          <w:tab w:val="left" w:pos="5244"/>
        </w:tabs>
        <w:ind w:left="0" w:right="297"/>
        <w:jc w:val="right"/>
      </w:pPr>
      <w:r>
        <w:t>VICE</w:t>
      </w:r>
      <w:r w:rsidR="00000000" w:rsidRPr="000F51DC">
        <w:t>PRIMARUL</w:t>
      </w:r>
      <w:r w:rsidR="00000000" w:rsidRPr="000F51DC">
        <w:rPr>
          <w:spacing w:val="2"/>
        </w:rPr>
        <w:t xml:space="preserve"> </w:t>
      </w:r>
      <w:r w:rsidR="00000000" w:rsidRPr="000F51DC">
        <w:t>COMUNEI</w:t>
      </w:r>
      <w:r w:rsidR="00000000" w:rsidRPr="000F51DC">
        <w:rPr>
          <w:spacing w:val="70"/>
        </w:rPr>
        <w:t xml:space="preserve"> </w:t>
      </w:r>
      <w:r>
        <w:rPr>
          <w:spacing w:val="-2"/>
        </w:rPr>
        <w:t>AUGUSTIN</w:t>
      </w:r>
      <w:r w:rsidR="00000000" w:rsidRPr="000F51DC">
        <w:rPr>
          <w:spacing w:val="-2"/>
        </w:rPr>
        <w:t>,</w:t>
      </w:r>
      <w:r w:rsidR="00000000" w:rsidRPr="000F51DC">
        <w:tab/>
        <w:t>Contrasemnează</w:t>
      </w:r>
      <w:r w:rsidR="00000000" w:rsidRPr="000F51DC">
        <w:rPr>
          <w:spacing w:val="-7"/>
        </w:rPr>
        <w:t xml:space="preserve"> </w:t>
      </w:r>
      <w:r w:rsidR="00000000" w:rsidRPr="000F51DC">
        <w:t xml:space="preserve">pentru </w:t>
      </w:r>
      <w:r w:rsidR="00000000" w:rsidRPr="000F51DC">
        <w:rPr>
          <w:spacing w:val="-2"/>
        </w:rPr>
        <w:t>legalitate,</w:t>
      </w:r>
    </w:p>
    <w:p w14:paraId="3A0BF97C" w14:textId="2EC3AC36" w:rsidR="00116CC4" w:rsidRPr="000F51DC" w:rsidRDefault="009E5502">
      <w:pPr>
        <w:tabs>
          <w:tab w:val="left" w:pos="4452"/>
        </w:tabs>
        <w:ind w:right="274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Vajda Zoltan</w:t>
      </w:r>
      <w:r w:rsidR="00000000" w:rsidRPr="000F51DC">
        <w:rPr>
          <w:b/>
          <w:i/>
          <w:sz w:val="24"/>
          <w:szCs w:val="24"/>
        </w:rPr>
        <w:tab/>
      </w:r>
      <w:r w:rsidR="00000000" w:rsidRPr="000F51DC">
        <w:rPr>
          <w:sz w:val="24"/>
          <w:szCs w:val="24"/>
        </w:rPr>
        <w:t>SECRETARUL</w:t>
      </w:r>
      <w:r w:rsidR="00000000" w:rsidRPr="000F51DC">
        <w:rPr>
          <w:spacing w:val="-1"/>
          <w:sz w:val="24"/>
          <w:szCs w:val="24"/>
        </w:rPr>
        <w:t xml:space="preserve"> </w:t>
      </w:r>
      <w:r w:rsidR="00000000" w:rsidRPr="000F51DC">
        <w:rPr>
          <w:sz w:val="24"/>
          <w:szCs w:val="24"/>
        </w:rPr>
        <w:t>GENERAL</w:t>
      </w:r>
      <w:r w:rsidR="00000000" w:rsidRPr="000F51DC">
        <w:rPr>
          <w:spacing w:val="-1"/>
          <w:sz w:val="24"/>
          <w:szCs w:val="24"/>
        </w:rPr>
        <w:t xml:space="preserve"> </w:t>
      </w:r>
      <w:r w:rsidR="00000000" w:rsidRPr="000F51DC">
        <w:rPr>
          <w:sz w:val="24"/>
          <w:szCs w:val="24"/>
        </w:rPr>
        <w:t xml:space="preserve">AL </w:t>
      </w:r>
      <w:r w:rsidR="00000000" w:rsidRPr="000F51DC">
        <w:rPr>
          <w:spacing w:val="-2"/>
          <w:sz w:val="24"/>
          <w:szCs w:val="24"/>
        </w:rPr>
        <w:t>COMUNEI,</w:t>
      </w:r>
    </w:p>
    <w:p w14:paraId="786EE216" w14:textId="209EE022" w:rsidR="00116CC4" w:rsidRPr="000F51DC" w:rsidRDefault="009E5502">
      <w:pPr>
        <w:ind w:left="561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Garcea Gheorghe Mircea</w:t>
      </w:r>
    </w:p>
    <w:sectPr w:rsidR="00116CC4" w:rsidRPr="000F51DC">
      <w:footerReference w:type="default" r:id="rId7"/>
      <w:type w:val="continuous"/>
      <w:pgSz w:w="11910" w:h="16840"/>
      <w:pgMar w:top="100" w:right="1275" w:bottom="1000" w:left="1417" w:header="0" w:footer="8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7A28" w14:textId="77777777" w:rsidR="00835266" w:rsidRDefault="00835266">
      <w:r>
        <w:separator/>
      </w:r>
    </w:p>
  </w:endnote>
  <w:endnote w:type="continuationSeparator" w:id="0">
    <w:p w14:paraId="442B0D10" w14:textId="77777777" w:rsidR="00835266" w:rsidRDefault="0083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53FB" w14:textId="77777777" w:rsidR="00116CC4" w:rsidRDefault="00000000">
    <w:pPr>
      <w:pStyle w:val="Corp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6DAB4EC4" wp14:editId="5FF9B0AF">
              <wp:simplePos x="0" y="0"/>
              <wp:positionH relativeFrom="page">
                <wp:posOffset>888277</wp:posOffset>
              </wp:positionH>
              <wp:positionV relativeFrom="page">
                <wp:posOffset>10039608</wp:posOffset>
              </wp:positionV>
              <wp:extent cx="1016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C109B" w14:textId="77777777" w:rsidR="00116CC4" w:rsidRDefault="00000000">
                          <w:pPr>
                            <w:pStyle w:val="Corptext"/>
                            <w:spacing w:before="36" w:line="244" w:lineRule="exact"/>
                            <w:ind w:left="2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B4E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790.5pt;width:8pt;height:1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" filled="f" stroked="f">
              <v:textbox inset="0,0,0,0">
                <w:txbxContent>
                  <w:p w14:paraId="08FC109B" w14:textId="77777777" w:rsidR="00116CC4" w:rsidRDefault="00000000">
                    <w:pPr>
                      <w:pStyle w:val="Corptext"/>
                      <w:spacing w:before="36" w:line="244" w:lineRule="exact"/>
                      <w:ind w:left="2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CACD" w14:textId="77777777" w:rsidR="00835266" w:rsidRDefault="00835266">
      <w:r>
        <w:separator/>
      </w:r>
    </w:p>
  </w:footnote>
  <w:footnote w:type="continuationSeparator" w:id="0">
    <w:p w14:paraId="3C46CCEA" w14:textId="77777777" w:rsidR="00835266" w:rsidRDefault="0083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C4"/>
    <w:rsid w:val="000F51DC"/>
    <w:rsid w:val="00116CC4"/>
    <w:rsid w:val="00150BB8"/>
    <w:rsid w:val="002D75E4"/>
    <w:rsid w:val="00734A8E"/>
    <w:rsid w:val="00835266"/>
    <w:rsid w:val="009E5502"/>
    <w:rsid w:val="00AA15A8"/>
    <w:rsid w:val="00D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CF2D"/>
  <w15:docId w15:val="{179C6724-6958-4159-BF1C-ED6B614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Titlu1">
    <w:name w:val="heading 1"/>
    <w:basedOn w:val="Normal"/>
    <w:uiPriority w:val="9"/>
    <w:qFormat/>
    <w:pPr>
      <w:ind w:right="143"/>
      <w:jc w:val="center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"/>
      <w:jc w:val="both"/>
    </w:pPr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2" w:right="143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5</vt:i4>
      </vt:variant>
    </vt:vector>
  </HeadingPairs>
  <TitlesOfParts>
    <vt:vector size="6" baseType="lpstr">
      <vt:lpstr/>
      <vt:lpstr>Nr.80 din 11 iulie 2025</vt:lpstr>
      <vt:lpstr/>
      <vt:lpstr>Privind desemnarea persoanei cu atribuții specifice în primirea , înreg</vt:lpstr>
      <vt:lpstr/>
      <vt:lpstr>PRIMARUL COMUNEI CORBU, emite prezenta DISPOZIȚIE: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prima</cp:lastModifiedBy>
  <cp:revision>2</cp:revision>
  <dcterms:created xsi:type="dcterms:W3CDTF">2025-07-20T18:30:00Z</dcterms:created>
  <dcterms:modified xsi:type="dcterms:W3CDTF">2025-07-20T18:30:00Z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2022-06-27T00:00:00Z</vt:filetime>
  </property>
</Properties>
</file>