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E93" w:rsidRDefault="00E93E93" w:rsidP="00B104A7">
      <w:pPr>
        <w:pStyle w:val="NoSpacing"/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b/>
          <w:noProof/>
          <w:lang w:val="ro-RO" w:eastAsia="ro-RO"/>
        </w:rPr>
        <w:drawing>
          <wp:inline distT="0" distB="0" distL="0" distR="0">
            <wp:extent cx="5760720" cy="1061941"/>
            <wp:effectExtent l="0" t="0" r="0" b="5080"/>
            <wp:docPr id="2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41" t="39807" r="35684" b="46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1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es-ES_tradnl"/>
        </w:rPr>
        <w:t>__________________________________________________________</w:t>
      </w:r>
    </w:p>
    <w:p w:rsidR="00B104A7" w:rsidRPr="00B104A7" w:rsidRDefault="00B104A7" w:rsidP="00B104A7">
      <w:pPr>
        <w:pStyle w:val="NoSpacing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</w:p>
    <w:p w:rsidR="00B36277" w:rsidRPr="00B104A7" w:rsidRDefault="00E93E93" w:rsidP="00B210B2">
      <w:pPr>
        <w:jc w:val="center"/>
        <w:rPr>
          <w:rFonts w:ascii="Arial" w:hAnsi="Arial" w:cs="Arial"/>
          <w:b/>
          <w:sz w:val="24"/>
          <w:szCs w:val="24"/>
        </w:rPr>
      </w:pPr>
      <w:r w:rsidRPr="00E93E93">
        <w:rPr>
          <w:rFonts w:ascii="Arial" w:hAnsi="Arial" w:cs="Arial"/>
          <w:b/>
          <w:bCs/>
          <w:sz w:val="24"/>
          <w:szCs w:val="24"/>
          <w:lang w:val="es-ES_tradnl"/>
        </w:rPr>
        <w:t>HOTĂRÂREA NR. 3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1</w:t>
      </w:r>
      <w:r w:rsidRPr="00E93E93">
        <w:rPr>
          <w:rFonts w:ascii="Arial" w:hAnsi="Arial" w:cs="Arial"/>
          <w:b/>
          <w:bCs/>
          <w:sz w:val="24"/>
          <w:szCs w:val="24"/>
          <w:lang w:val="es-ES_tradnl"/>
        </w:rPr>
        <w:t xml:space="preserve"> din </w:t>
      </w:r>
      <w:r w:rsidRPr="00E93E93">
        <w:rPr>
          <w:rFonts w:ascii="Arial" w:hAnsi="Arial" w:cs="Arial"/>
          <w:b/>
          <w:sz w:val="24"/>
          <w:szCs w:val="24"/>
        </w:rPr>
        <w:t>28.08. 2025</w:t>
      </w:r>
    </w:p>
    <w:p w:rsidR="00584092" w:rsidRPr="00464AE9" w:rsidRDefault="00623723" w:rsidP="0038002C">
      <w:pPr>
        <w:ind w:right="-897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464AE9">
        <w:rPr>
          <w:rFonts w:ascii="Arial" w:hAnsi="Arial" w:cs="Arial"/>
          <w:b/>
          <w:bCs/>
          <w:sz w:val="24"/>
          <w:szCs w:val="24"/>
          <w:lang w:val="ro-RO"/>
        </w:rPr>
        <w:t xml:space="preserve">privind actualizarea devizului general si a indicatorilor tehnico-economici </w:t>
      </w:r>
      <w:bookmarkStart w:id="0" w:name="_Hlk207034249"/>
      <w:r w:rsidRPr="00464AE9">
        <w:rPr>
          <w:rFonts w:ascii="Arial" w:hAnsi="Arial" w:cs="Arial"/>
          <w:b/>
          <w:bCs/>
          <w:sz w:val="24"/>
          <w:szCs w:val="24"/>
          <w:lang w:val="ro-RO"/>
        </w:rPr>
        <w:t xml:space="preserve">după </w:t>
      </w:r>
      <w:r w:rsidR="00073F90" w:rsidRPr="00464AE9">
        <w:rPr>
          <w:rFonts w:ascii="Arial" w:hAnsi="Arial" w:cs="Arial"/>
          <w:b/>
          <w:bCs/>
          <w:sz w:val="24"/>
          <w:szCs w:val="24"/>
          <w:lang w:val="ro-RO"/>
        </w:rPr>
        <w:t>modificările aduse LEGII NR. 227/2015 privind CODUL FISCAL PRIN LEGEA NR. 141/2025 privind  „Taxa pe valoarea adăugată”</w:t>
      </w:r>
      <w:bookmarkEnd w:id="0"/>
      <w:r w:rsidR="00584092" w:rsidRPr="00464AE9">
        <w:rPr>
          <w:rFonts w:ascii="Arial" w:hAnsi="Arial" w:cs="Arial"/>
          <w:b/>
          <w:bCs/>
          <w:sz w:val="24"/>
          <w:szCs w:val="24"/>
          <w:lang w:val="ro-RO"/>
        </w:rPr>
        <w:t xml:space="preserve">pentru obiectivul de investiții </w:t>
      </w:r>
      <w:r w:rsidR="003959B3" w:rsidRPr="00464AE9">
        <w:rPr>
          <w:rFonts w:ascii="Arial" w:hAnsi="Arial" w:cs="Arial"/>
          <w:b/>
          <w:bCs/>
          <w:sz w:val="24"/>
          <w:szCs w:val="24"/>
          <w:lang w:val="ro-RO"/>
        </w:rPr>
        <w:t>„</w:t>
      </w:r>
      <w:r w:rsidR="005424F8" w:rsidRPr="00464AE9">
        <w:rPr>
          <w:rFonts w:ascii="Arial" w:hAnsi="Arial" w:cs="Arial"/>
          <w:b/>
          <w:bCs/>
          <w:sz w:val="24"/>
          <w:szCs w:val="24"/>
          <w:lang w:val="ro-RO"/>
        </w:rPr>
        <w:t>Captare izvor și aducțiune apă în sat Augustin, Com. Augustin</w:t>
      </w:r>
      <w:r w:rsidR="003959B3" w:rsidRPr="00464AE9">
        <w:rPr>
          <w:rFonts w:ascii="Arial" w:hAnsi="Arial" w:cs="Arial"/>
          <w:b/>
          <w:bCs/>
          <w:sz w:val="24"/>
          <w:szCs w:val="24"/>
          <w:lang w:val="ro-RO"/>
        </w:rPr>
        <w:t>”</w:t>
      </w:r>
      <w:r w:rsidR="00584092" w:rsidRPr="00464AE9">
        <w:rPr>
          <w:rFonts w:ascii="Arial" w:hAnsi="Arial" w:cs="Arial"/>
          <w:b/>
          <w:bCs/>
          <w:sz w:val="24"/>
          <w:szCs w:val="24"/>
          <w:lang w:val="ro-RO"/>
        </w:rPr>
        <w:t xml:space="preserve">, </w:t>
      </w:r>
      <w:r w:rsidR="005E7C53" w:rsidRPr="00464AE9">
        <w:rPr>
          <w:rFonts w:ascii="Arial" w:hAnsi="Arial" w:cs="Arial"/>
          <w:b/>
          <w:bCs/>
          <w:sz w:val="24"/>
          <w:szCs w:val="24"/>
          <w:lang w:val="ro-RO"/>
        </w:rPr>
        <w:t>finanțat</w:t>
      </w:r>
      <w:r w:rsidR="00584092" w:rsidRPr="00464AE9">
        <w:rPr>
          <w:rFonts w:ascii="Arial" w:hAnsi="Arial" w:cs="Arial"/>
          <w:b/>
          <w:bCs/>
          <w:sz w:val="24"/>
          <w:szCs w:val="24"/>
          <w:lang w:val="ro-RO"/>
        </w:rPr>
        <w:t xml:space="preserve"> prin Programul național de investiții „Anghel Saligny”, precum și a sumei reprezentând categoriile decheltuieli finanțate de la bugetul local pentru realizarea obiectivului</w:t>
      </w:r>
    </w:p>
    <w:p w:rsidR="00584092" w:rsidRPr="00464AE9" w:rsidRDefault="00584092" w:rsidP="00584092">
      <w:pPr>
        <w:ind w:right="-897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584092" w:rsidRPr="00464AE9" w:rsidRDefault="00584092" w:rsidP="00B36277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464AE9">
        <w:rPr>
          <w:rFonts w:ascii="Arial" w:hAnsi="Arial" w:cs="Arial"/>
          <w:sz w:val="24"/>
          <w:szCs w:val="24"/>
          <w:lang w:val="ro-RO"/>
        </w:rPr>
        <w:tab/>
        <w:t xml:space="preserve">Avand in vedere referatul de </w:t>
      </w:r>
      <w:r w:rsidRPr="003D7C25">
        <w:rPr>
          <w:rFonts w:ascii="Arial" w:hAnsi="Arial" w:cs="Arial"/>
          <w:sz w:val="24"/>
          <w:szCs w:val="24"/>
          <w:lang w:val="ro-RO"/>
        </w:rPr>
        <w:t>specialitate nr.</w:t>
      </w:r>
      <w:r w:rsidR="0038002C" w:rsidRPr="003D7C25">
        <w:rPr>
          <w:rFonts w:ascii="Arial" w:hAnsi="Arial" w:cs="Arial"/>
          <w:sz w:val="24"/>
          <w:szCs w:val="24"/>
          <w:lang w:val="ro-RO"/>
        </w:rPr>
        <w:t>2133/21.08.2025</w:t>
      </w:r>
      <w:r w:rsidRPr="00464AE9">
        <w:rPr>
          <w:rFonts w:ascii="Arial" w:hAnsi="Arial" w:cs="Arial"/>
          <w:sz w:val="24"/>
          <w:szCs w:val="24"/>
          <w:lang w:val="ro-RO"/>
        </w:rPr>
        <w:t xml:space="preserve">si referatul de aprobare nr. </w:t>
      </w:r>
      <w:r w:rsidR="0038002C" w:rsidRPr="0038002C">
        <w:rPr>
          <w:rFonts w:ascii="Arial" w:hAnsi="Arial" w:cs="Arial"/>
          <w:b/>
          <w:bCs/>
          <w:sz w:val="24"/>
          <w:szCs w:val="24"/>
          <w:lang w:val="ro-RO"/>
        </w:rPr>
        <w:t>2134/21.08.2025</w:t>
      </w:r>
      <w:r w:rsidR="003D7C25">
        <w:rPr>
          <w:rFonts w:ascii="Arial" w:hAnsi="Arial" w:cs="Arial"/>
          <w:sz w:val="24"/>
          <w:szCs w:val="24"/>
          <w:lang w:val="ro-RO"/>
        </w:rPr>
        <w:t xml:space="preserve">privind </w:t>
      </w:r>
      <w:r w:rsidR="005424F8" w:rsidRPr="00464AE9">
        <w:rPr>
          <w:rFonts w:ascii="Arial" w:hAnsi="Arial" w:cs="Arial"/>
          <w:sz w:val="24"/>
          <w:szCs w:val="24"/>
          <w:lang w:val="ro-RO"/>
        </w:rPr>
        <w:t xml:space="preserve">actualizarea devizului general si a indicatorilor tehnico-economici după finalizarea procedurilor de achiziție publică </w:t>
      </w:r>
      <w:r w:rsidRPr="00464AE9">
        <w:rPr>
          <w:rFonts w:ascii="Arial" w:hAnsi="Arial" w:cs="Arial"/>
          <w:sz w:val="24"/>
          <w:szCs w:val="24"/>
          <w:lang w:val="ro-RO"/>
        </w:rPr>
        <w:t>pentru obiectivul de investitii</w:t>
      </w:r>
      <w:r w:rsidR="005424F8" w:rsidRPr="00464AE9">
        <w:rPr>
          <w:rFonts w:ascii="Arial" w:hAnsi="Arial" w:cs="Arial"/>
          <w:b/>
          <w:bCs/>
          <w:sz w:val="24"/>
          <w:szCs w:val="24"/>
          <w:lang w:val="ro-RO"/>
        </w:rPr>
        <w:t>„Captare izvor și aducțiune apă în sat Augustin, Com. Augustin”</w:t>
      </w:r>
      <w:r w:rsidRPr="00464AE9">
        <w:rPr>
          <w:rFonts w:ascii="Arial" w:hAnsi="Arial" w:cs="Arial"/>
          <w:sz w:val="24"/>
          <w:szCs w:val="24"/>
          <w:lang w:val="ro-RO"/>
        </w:rPr>
        <w:t>, in vederea finantarii acestuia în cadrul Programului Național de Investiții Anghel Saligny;</w:t>
      </w:r>
    </w:p>
    <w:p w:rsidR="00584092" w:rsidRPr="00464AE9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464AE9">
        <w:rPr>
          <w:rFonts w:ascii="Arial" w:hAnsi="Arial" w:cs="Arial"/>
          <w:sz w:val="24"/>
          <w:szCs w:val="24"/>
          <w:lang w:val="ro-RO"/>
        </w:rPr>
        <w:t>Luand in considerare:</w:t>
      </w:r>
    </w:p>
    <w:p w:rsidR="00584092" w:rsidRPr="00464AE9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464AE9">
        <w:rPr>
          <w:rFonts w:ascii="Arial" w:hAnsi="Arial" w:cs="Arial"/>
          <w:sz w:val="24"/>
          <w:szCs w:val="24"/>
          <w:lang w:val="ro-RO"/>
        </w:rPr>
        <w:t xml:space="preserve">- prevederile O.U.G. nr.95/2021 privind aprobarea Programului Național de Investiții Anghel Saligny, </w:t>
      </w:r>
    </w:p>
    <w:p w:rsidR="00584092" w:rsidRPr="00464AE9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464AE9">
        <w:rPr>
          <w:rFonts w:ascii="Arial" w:hAnsi="Arial" w:cs="Arial"/>
          <w:sz w:val="24"/>
          <w:szCs w:val="24"/>
          <w:lang w:val="ro-RO"/>
        </w:rPr>
        <w:t>- prevederile Ordinului nr. 1333/2021 al ministrului dezvoltării, lucrărilor publice și administrației privind aprobarea Normelor metodologice pentru punerea în aplicare a prevederilor Ordonanței de urgență a Guvernului nr. 95/2021 pentru aprobarea Programului național de investiții „Anghel Saligny”, pentru categoriile de investiții prevăzute la art. 4 alin. (1) lit. a)—d) din Ordonanța de urgență a Guvernului nr. 95/2021;</w:t>
      </w:r>
    </w:p>
    <w:p w:rsidR="00584092" w:rsidRPr="00464AE9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464AE9">
        <w:rPr>
          <w:rFonts w:ascii="Arial" w:hAnsi="Arial" w:cs="Arial"/>
          <w:sz w:val="24"/>
          <w:szCs w:val="24"/>
          <w:lang w:val="ro-RO"/>
        </w:rPr>
        <w:t>- Ordinul nr. 1.321/2021 pentru aprobarea standardelor de cost aferente obiectivelor de investiții prevăzute la art. 4 alin. (1) lit. a)-c) din Ordonanța de urgență a Guvernului nr. 95/2021 pentru aprobarea Programului național de investiții "Anghel Saligny";</w:t>
      </w:r>
    </w:p>
    <w:p w:rsidR="00584092" w:rsidRPr="00464AE9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464AE9">
        <w:rPr>
          <w:rFonts w:ascii="Arial" w:hAnsi="Arial" w:cs="Arial"/>
          <w:sz w:val="24"/>
          <w:szCs w:val="24"/>
          <w:lang w:val="ro-RO"/>
        </w:rPr>
        <w:t>- Ordinul ministrului dezvoltarii, lucrarilor publice si administratiei nr 1374/2022 privind aprobarea listei obiectivelor de investitii si sumele alocate acestora pentru Programul National de Investitii "Anghel Saligny"</w:t>
      </w:r>
    </w:p>
    <w:p w:rsidR="00584092" w:rsidRPr="00464AE9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464AE9">
        <w:rPr>
          <w:rFonts w:ascii="Arial" w:hAnsi="Arial" w:cs="Arial"/>
          <w:sz w:val="24"/>
          <w:szCs w:val="24"/>
          <w:lang w:val="ro-RO"/>
        </w:rPr>
        <w:t>In conformitate cu prevederile art. 34 alin. (2) si ale art. 44 din Legea nr.273/2006 privind finantele publice locale, modificata si completata;</w:t>
      </w:r>
    </w:p>
    <w:p w:rsidR="00584092" w:rsidRPr="00464AE9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464AE9">
        <w:rPr>
          <w:rFonts w:ascii="Arial" w:hAnsi="Arial" w:cs="Arial"/>
          <w:sz w:val="24"/>
          <w:szCs w:val="24"/>
          <w:lang w:val="ro-RO"/>
        </w:rPr>
        <w:t xml:space="preserve">      In temeiul art. 129, alin.1, art. 139, art. 196, alin. 1, lit. a si art. 197 din O.U.G nr. 57/2019 privind Codul administrativ, cu modificarile si completarile ulterioare;</w:t>
      </w:r>
    </w:p>
    <w:p w:rsidR="00073F90" w:rsidRPr="00464AE9" w:rsidRDefault="00073F90" w:rsidP="00073F90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464AE9">
        <w:rPr>
          <w:rFonts w:ascii="Arial" w:hAnsi="Arial" w:cs="Arial"/>
          <w:sz w:val="24"/>
          <w:szCs w:val="24"/>
          <w:lang w:val="ro-RO"/>
        </w:rPr>
        <w:t xml:space="preserve">- Modificările aduse LEGII NR. 227/2015 privind CODUL FISCAL PRIN LEGEA NR. 141/2025 *Titlul VII „Taxa pe valoarea adăugată” - în vigoare cu 1 august 2025; </w:t>
      </w:r>
    </w:p>
    <w:p w:rsidR="0047002D" w:rsidRDefault="00073F90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464AE9">
        <w:rPr>
          <w:rFonts w:ascii="Arial" w:hAnsi="Arial" w:cs="Arial"/>
          <w:sz w:val="24"/>
          <w:szCs w:val="24"/>
          <w:lang w:val="ro-RO"/>
        </w:rPr>
        <w:lastRenderedPageBreak/>
        <w:t>- La articolul 291, alineatul (1) se modifică: (1) Cota standard se aplică asupra bazei de impozitare pentru operaţiunile impozabile care nu sunt scutite de taxă sau care nu sunt supuse cotei reduse, iar nivelul acesteia este 21%.</w:t>
      </w:r>
    </w:p>
    <w:p w:rsidR="00B104A7" w:rsidRPr="00B104A7" w:rsidRDefault="00B104A7" w:rsidP="00B104A7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B104A7">
        <w:rPr>
          <w:rFonts w:ascii="Arial" w:hAnsi="Arial" w:cs="Arial"/>
          <w:b/>
          <w:bCs/>
          <w:sz w:val="24"/>
          <w:szCs w:val="24"/>
        </w:rPr>
        <w:t>Consiliul</w:t>
      </w:r>
      <w:proofErr w:type="spellEnd"/>
      <w:r w:rsidRPr="00B104A7">
        <w:rPr>
          <w:rFonts w:ascii="Arial" w:hAnsi="Arial" w:cs="Arial"/>
          <w:b/>
          <w:bCs/>
          <w:sz w:val="24"/>
          <w:szCs w:val="24"/>
        </w:rPr>
        <w:t xml:space="preserve"> Local al </w:t>
      </w:r>
      <w:proofErr w:type="spellStart"/>
      <w:r w:rsidRPr="00B104A7">
        <w:rPr>
          <w:rFonts w:ascii="Arial" w:hAnsi="Arial" w:cs="Arial"/>
          <w:b/>
          <w:bCs/>
          <w:sz w:val="24"/>
          <w:szCs w:val="24"/>
        </w:rPr>
        <w:t>comunei</w:t>
      </w:r>
      <w:proofErr w:type="spellEnd"/>
      <w:r w:rsidRPr="00B104A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4A7">
        <w:rPr>
          <w:rFonts w:ascii="Arial" w:hAnsi="Arial" w:cs="Arial"/>
          <w:b/>
          <w:bCs/>
          <w:sz w:val="24"/>
          <w:szCs w:val="24"/>
        </w:rPr>
        <w:t>Augustin</w:t>
      </w:r>
      <w:proofErr w:type="spellEnd"/>
      <w:r w:rsidRPr="00B104A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4A7">
        <w:rPr>
          <w:rFonts w:ascii="Arial" w:hAnsi="Arial" w:cs="Arial"/>
          <w:b/>
          <w:bCs/>
          <w:sz w:val="24"/>
          <w:szCs w:val="24"/>
        </w:rPr>
        <w:t>întrunitînşedinţăordinară</w:t>
      </w:r>
      <w:proofErr w:type="spellEnd"/>
      <w:r w:rsidRPr="00B104A7">
        <w:rPr>
          <w:rFonts w:ascii="Arial" w:hAnsi="Arial" w:cs="Arial"/>
          <w:b/>
          <w:bCs/>
          <w:sz w:val="24"/>
          <w:szCs w:val="24"/>
        </w:rPr>
        <w:t>:</w:t>
      </w:r>
    </w:p>
    <w:p w:rsidR="00B104A7" w:rsidRPr="00464AE9" w:rsidRDefault="00B104A7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</w:p>
    <w:p w:rsidR="00584092" w:rsidRPr="00C33825" w:rsidRDefault="00584092" w:rsidP="00C33825">
      <w:pPr>
        <w:ind w:right="-897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464AE9">
        <w:rPr>
          <w:rFonts w:ascii="Arial" w:hAnsi="Arial" w:cs="Arial"/>
          <w:b/>
          <w:bCs/>
          <w:sz w:val="24"/>
          <w:szCs w:val="24"/>
          <w:lang w:val="ro-RO"/>
        </w:rPr>
        <w:t>HOTARASTE :</w:t>
      </w:r>
      <w:bookmarkStart w:id="1" w:name="_Hlk207785177"/>
    </w:p>
    <w:p w:rsidR="00584092" w:rsidRPr="00464AE9" w:rsidRDefault="00EF3DF9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464AE9">
        <w:rPr>
          <w:rFonts w:ascii="Arial" w:hAnsi="Arial" w:cs="Arial"/>
          <w:b/>
          <w:bCs/>
          <w:sz w:val="24"/>
          <w:szCs w:val="24"/>
          <w:lang w:val="ro-RO"/>
        </w:rPr>
        <w:t>Art. 1</w:t>
      </w:r>
      <w:r w:rsidR="00584092" w:rsidRPr="00464AE9">
        <w:rPr>
          <w:rFonts w:ascii="Arial" w:hAnsi="Arial" w:cs="Arial"/>
          <w:b/>
          <w:bCs/>
          <w:sz w:val="24"/>
          <w:szCs w:val="24"/>
          <w:lang w:val="ro-RO"/>
        </w:rPr>
        <w:t>. -</w:t>
      </w:r>
      <w:r w:rsidR="00584092" w:rsidRPr="00464AE9">
        <w:rPr>
          <w:rFonts w:ascii="Arial" w:hAnsi="Arial" w:cs="Arial"/>
          <w:sz w:val="24"/>
          <w:szCs w:val="24"/>
          <w:lang w:val="ro-RO"/>
        </w:rPr>
        <w:t xml:space="preserve"> Se aprobă </w:t>
      </w:r>
      <w:r w:rsidR="00B36277" w:rsidRPr="00464AE9">
        <w:rPr>
          <w:rFonts w:ascii="Arial" w:hAnsi="Arial" w:cs="Arial"/>
          <w:sz w:val="24"/>
          <w:szCs w:val="24"/>
          <w:lang w:val="ro-RO"/>
        </w:rPr>
        <w:t>indicatorii</w:t>
      </w:r>
      <w:r w:rsidR="00584092" w:rsidRPr="00464AE9">
        <w:rPr>
          <w:rFonts w:ascii="Arial" w:hAnsi="Arial" w:cs="Arial"/>
          <w:sz w:val="24"/>
          <w:szCs w:val="24"/>
          <w:lang w:val="ro-RO"/>
        </w:rPr>
        <w:t xml:space="preserve">tehnico-economici </w:t>
      </w:r>
      <w:r w:rsidRPr="00464AE9">
        <w:rPr>
          <w:rFonts w:ascii="Arial" w:hAnsi="Arial" w:cs="Arial"/>
          <w:sz w:val="24"/>
          <w:szCs w:val="24"/>
          <w:lang w:val="ro-RO"/>
        </w:rPr>
        <w:t xml:space="preserve">actualizați </w:t>
      </w:r>
      <w:r w:rsidR="00073F90" w:rsidRPr="00464AE9">
        <w:rPr>
          <w:rFonts w:ascii="Arial" w:hAnsi="Arial" w:cs="Arial"/>
          <w:sz w:val="24"/>
          <w:szCs w:val="24"/>
          <w:lang w:val="ro-RO"/>
        </w:rPr>
        <w:t>după modificările aduse LEGII NR. 227/2015 privind CODUL FISCAL PRIN LEGEA NR. 141/2025 privind  „Taxa pe valoarea adăugată”</w:t>
      </w:r>
      <w:r w:rsidR="00584092" w:rsidRPr="00464AE9">
        <w:rPr>
          <w:rFonts w:ascii="Arial" w:hAnsi="Arial" w:cs="Arial"/>
          <w:sz w:val="24"/>
          <w:szCs w:val="24"/>
          <w:lang w:val="ro-RO"/>
        </w:rPr>
        <w:t>afere</w:t>
      </w:r>
      <w:r w:rsidR="00B36277" w:rsidRPr="00464AE9">
        <w:rPr>
          <w:rFonts w:ascii="Arial" w:hAnsi="Arial" w:cs="Arial"/>
          <w:sz w:val="24"/>
          <w:szCs w:val="24"/>
          <w:lang w:val="ro-RO"/>
        </w:rPr>
        <w:t xml:space="preserve">nți obiectivului de investiții </w:t>
      </w:r>
      <w:r w:rsidR="005424F8" w:rsidRPr="00464AE9">
        <w:rPr>
          <w:rFonts w:ascii="Arial" w:hAnsi="Arial" w:cs="Arial"/>
          <w:b/>
          <w:bCs/>
          <w:sz w:val="24"/>
          <w:szCs w:val="24"/>
          <w:lang w:val="ro-RO"/>
        </w:rPr>
        <w:t>„Captare izvor și aducțiune apă în sat Augustin, Com. Augustin”</w:t>
      </w:r>
      <w:r w:rsidR="00584092" w:rsidRPr="00464AE9">
        <w:rPr>
          <w:rFonts w:ascii="Arial" w:hAnsi="Arial" w:cs="Arial"/>
          <w:sz w:val="24"/>
          <w:szCs w:val="24"/>
          <w:lang w:val="ro-RO"/>
        </w:rPr>
        <w:t>, conform anexei nr. 1 la prezenta hotărâre.</w:t>
      </w:r>
    </w:p>
    <w:p w:rsidR="00652ACD" w:rsidRPr="00464AE9" w:rsidRDefault="00584092" w:rsidP="00652ACD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464AE9">
        <w:rPr>
          <w:rFonts w:ascii="Arial" w:hAnsi="Arial" w:cs="Arial"/>
          <w:b/>
          <w:bCs/>
          <w:sz w:val="24"/>
          <w:szCs w:val="24"/>
          <w:lang w:val="ro-RO"/>
        </w:rPr>
        <w:t xml:space="preserve">Art. </w:t>
      </w:r>
      <w:r w:rsidR="00652ACD" w:rsidRPr="00464AE9">
        <w:rPr>
          <w:rFonts w:ascii="Arial" w:hAnsi="Arial" w:cs="Arial"/>
          <w:b/>
          <w:bCs/>
          <w:sz w:val="24"/>
          <w:szCs w:val="24"/>
          <w:lang w:val="ro-RO"/>
        </w:rPr>
        <w:t>2</w:t>
      </w:r>
      <w:r w:rsidRPr="00464AE9">
        <w:rPr>
          <w:rFonts w:ascii="Arial" w:hAnsi="Arial" w:cs="Arial"/>
          <w:b/>
          <w:bCs/>
          <w:sz w:val="24"/>
          <w:szCs w:val="24"/>
          <w:lang w:val="ro-RO"/>
        </w:rPr>
        <w:t>. -</w:t>
      </w:r>
      <w:r w:rsidRPr="00464AE9">
        <w:rPr>
          <w:rFonts w:ascii="Arial" w:hAnsi="Arial" w:cs="Arial"/>
          <w:sz w:val="24"/>
          <w:szCs w:val="24"/>
          <w:lang w:val="ro-RO"/>
        </w:rPr>
        <w:t xml:space="preserve"> Se aprobă devizul</w:t>
      </w:r>
      <w:r w:rsidR="00EF3DF9" w:rsidRPr="00464AE9">
        <w:rPr>
          <w:rFonts w:ascii="Arial" w:hAnsi="Arial" w:cs="Arial"/>
          <w:sz w:val="24"/>
          <w:szCs w:val="24"/>
          <w:lang w:val="ro-RO"/>
        </w:rPr>
        <w:t xml:space="preserve"> general actualizat după </w:t>
      </w:r>
      <w:r w:rsidR="00073F90" w:rsidRPr="00464AE9">
        <w:rPr>
          <w:rFonts w:ascii="Arial" w:hAnsi="Arial" w:cs="Arial"/>
          <w:sz w:val="24"/>
          <w:szCs w:val="24"/>
          <w:lang w:val="ro-RO"/>
        </w:rPr>
        <w:t xml:space="preserve">după modificările aduse LEGII NR. 227/2015 privind CODUL FISCAL PRIN LEGEA NR. 141/2025 privind  „Taxa pe valoarea adăugată” </w:t>
      </w:r>
      <w:r w:rsidRPr="00464AE9">
        <w:rPr>
          <w:rFonts w:ascii="Arial" w:hAnsi="Arial" w:cs="Arial"/>
          <w:sz w:val="24"/>
          <w:szCs w:val="24"/>
          <w:lang w:val="ro-RO"/>
        </w:rPr>
        <w:t xml:space="preserve">aferent obiectivului de investiții </w:t>
      </w:r>
      <w:r w:rsidR="005424F8" w:rsidRPr="00464AE9">
        <w:rPr>
          <w:rFonts w:ascii="Arial" w:hAnsi="Arial" w:cs="Arial"/>
          <w:b/>
          <w:bCs/>
          <w:sz w:val="24"/>
          <w:szCs w:val="24"/>
          <w:lang w:val="ro-RO"/>
        </w:rPr>
        <w:t>„Captare izvor și aducțiune apă în sat Augustin, Com. Augustin”</w:t>
      </w:r>
      <w:r w:rsidRPr="00464AE9">
        <w:rPr>
          <w:rFonts w:ascii="Arial" w:hAnsi="Arial" w:cs="Arial"/>
          <w:sz w:val="24"/>
          <w:szCs w:val="24"/>
          <w:lang w:val="ro-RO"/>
        </w:rPr>
        <w:t>conform anexei nr. 2 la prezenta hotărâre.</w:t>
      </w:r>
    </w:p>
    <w:p w:rsidR="00652ACD" w:rsidRPr="00464AE9" w:rsidRDefault="00652ACD" w:rsidP="00652ACD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464AE9">
        <w:rPr>
          <w:rFonts w:ascii="Arial" w:hAnsi="Arial" w:cs="Arial"/>
          <w:b/>
          <w:sz w:val="24"/>
          <w:szCs w:val="24"/>
          <w:lang w:val="ro-RO"/>
        </w:rPr>
        <w:t>Art. 3.</w:t>
      </w:r>
      <w:r w:rsidRPr="00464AE9">
        <w:rPr>
          <w:rFonts w:ascii="Arial" w:hAnsi="Arial" w:cs="Arial"/>
          <w:sz w:val="24"/>
          <w:szCs w:val="24"/>
          <w:lang w:val="ro-RO"/>
        </w:rPr>
        <w:t xml:space="preserve"> Se stabilește valoarea</w:t>
      </w:r>
      <w:r w:rsidR="004A4C95" w:rsidRPr="00464AE9">
        <w:rPr>
          <w:rFonts w:ascii="Arial" w:hAnsi="Arial" w:cs="Arial"/>
          <w:sz w:val="24"/>
          <w:szCs w:val="24"/>
          <w:lang w:val="ro-RO"/>
        </w:rPr>
        <w:t xml:space="preserve"> investiției</w:t>
      </w:r>
      <w:r w:rsidR="0047002D" w:rsidRPr="00464AE9">
        <w:rPr>
          <w:rFonts w:ascii="Arial" w:hAnsi="Arial" w:cs="Arial"/>
          <w:sz w:val="24"/>
          <w:szCs w:val="24"/>
          <w:lang w:val="ro-RO"/>
        </w:rPr>
        <w:t xml:space="preserve"> conform d</w:t>
      </w:r>
      <w:r w:rsidRPr="00464AE9">
        <w:rPr>
          <w:rFonts w:ascii="Arial" w:hAnsi="Arial" w:cs="Arial"/>
          <w:sz w:val="24"/>
          <w:szCs w:val="24"/>
          <w:lang w:val="ro-RO"/>
        </w:rPr>
        <w:t>evizului general actualizat la</w:t>
      </w:r>
      <w:r w:rsidR="00073F90" w:rsidRPr="00464AE9">
        <w:rPr>
          <w:rFonts w:ascii="Arial" w:hAnsi="Arial" w:cs="Arial"/>
          <w:b/>
          <w:sz w:val="24"/>
          <w:szCs w:val="24"/>
          <w:lang w:val="ro-RO"/>
        </w:rPr>
        <w:t xml:space="preserve">2.130.081,52 </w:t>
      </w:r>
      <w:r w:rsidRPr="00464AE9">
        <w:rPr>
          <w:rFonts w:ascii="Arial" w:hAnsi="Arial" w:cs="Arial"/>
          <w:b/>
          <w:sz w:val="24"/>
          <w:szCs w:val="24"/>
          <w:lang w:val="ro-RO"/>
        </w:rPr>
        <w:t>leicu TVA</w:t>
      </w:r>
      <w:r w:rsidRPr="00464AE9">
        <w:rPr>
          <w:rFonts w:ascii="Arial" w:hAnsi="Arial" w:cs="Arial"/>
          <w:sz w:val="24"/>
          <w:szCs w:val="24"/>
          <w:lang w:val="ro-RO"/>
        </w:rPr>
        <w:t xml:space="preserve">, din care buget de stat de  </w:t>
      </w:r>
      <w:r w:rsidR="005424F8" w:rsidRPr="00464AE9">
        <w:rPr>
          <w:rFonts w:ascii="Arial" w:hAnsi="Arial" w:cs="Arial"/>
          <w:b/>
          <w:sz w:val="24"/>
          <w:szCs w:val="24"/>
          <w:lang w:val="ro-RO"/>
        </w:rPr>
        <w:t xml:space="preserve">1.792.494,27 </w:t>
      </w:r>
      <w:r w:rsidRPr="00464AE9">
        <w:rPr>
          <w:rFonts w:ascii="Arial" w:hAnsi="Arial" w:cs="Arial"/>
          <w:b/>
          <w:sz w:val="24"/>
          <w:szCs w:val="24"/>
          <w:lang w:val="ro-RO"/>
        </w:rPr>
        <w:t>lei cu TVA</w:t>
      </w:r>
      <w:r w:rsidRPr="00464AE9">
        <w:rPr>
          <w:rFonts w:ascii="Arial" w:hAnsi="Arial" w:cs="Arial"/>
          <w:sz w:val="24"/>
          <w:szCs w:val="24"/>
          <w:lang w:val="ro-RO"/>
        </w:rPr>
        <w:t xml:space="preserve"> , respectiv buget local de </w:t>
      </w:r>
      <w:r w:rsidR="00073F90" w:rsidRPr="00464AE9">
        <w:rPr>
          <w:rFonts w:ascii="Arial" w:hAnsi="Arial" w:cs="Arial"/>
          <w:b/>
          <w:sz w:val="24"/>
          <w:szCs w:val="24"/>
          <w:lang w:val="ro-RO"/>
        </w:rPr>
        <w:t xml:space="preserve">337.587,25 </w:t>
      </w:r>
      <w:r w:rsidRPr="00464AE9">
        <w:rPr>
          <w:rFonts w:ascii="Arial" w:hAnsi="Arial" w:cs="Arial"/>
          <w:b/>
          <w:sz w:val="24"/>
          <w:szCs w:val="24"/>
          <w:lang w:val="ro-RO"/>
        </w:rPr>
        <w:t>lei cu TVA.</w:t>
      </w:r>
    </w:p>
    <w:p w:rsidR="00584092" w:rsidRPr="00464AE9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464AE9">
        <w:rPr>
          <w:rFonts w:ascii="Arial" w:hAnsi="Arial" w:cs="Arial"/>
          <w:b/>
          <w:bCs/>
          <w:sz w:val="24"/>
          <w:szCs w:val="24"/>
          <w:lang w:val="ro-RO"/>
        </w:rPr>
        <w:t>Art. 4. –</w:t>
      </w:r>
      <w:r w:rsidRPr="00464AE9">
        <w:rPr>
          <w:rFonts w:ascii="Arial" w:hAnsi="Arial" w:cs="Arial"/>
          <w:sz w:val="24"/>
          <w:szCs w:val="24"/>
          <w:lang w:val="ro-RO"/>
        </w:rPr>
        <w:t xml:space="preserve"> Se aprobă finanțarea de la bugetul local al  </w:t>
      </w:r>
      <w:r w:rsidRPr="00464AE9">
        <w:rPr>
          <w:rFonts w:ascii="Arial" w:hAnsi="Arial" w:cs="Arial"/>
          <w:b/>
          <w:bCs/>
          <w:sz w:val="24"/>
          <w:szCs w:val="24"/>
          <w:lang w:val="ro-RO"/>
        </w:rPr>
        <w:t xml:space="preserve">Comunei </w:t>
      </w:r>
      <w:r w:rsidR="005424F8" w:rsidRPr="00464AE9">
        <w:rPr>
          <w:rFonts w:ascii="Arial" w:hAnsi="Arial" w:cs="Arial"/>
          <w:b/>
          <w:bCs/>
          <w:sz w:val="24"/>
          <w:szCs w:val="24"/>
          <w:lang w:val="ro-RO"/>
        </w:rPr>
        <w:t>Augustin</w:t>
      </w:r>
      <w:r w:rsidRPr="00464AE9">
        <w:rPr>
          <w:rFonts w:ascii="Arial" w:hAnsi="Arial" w:cs="Arial"/>
          <w:sz w:val="24"/>
          <w:szCs w:val="24"/>
          <w:lang w:val="ro-RO"/>
        </w:rPr>
        <w:t xml:space="preserve"> a sumei </w:t>
      </w:r>
      <w:r w:rsidRPr="00464AE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de </w:t>
      </w:r>
      <w:r w:rsidR="00073F90" w:rsidRPr="00464AE9">
        <w:rPr>
          <w:rFonts w:ascii="Arial" w:hAnsi="Arial" w:cs="Arial"/>
          <w:b/>
          <w:sz w:val="24"/>
          <w:szCs w:val="24"/>
          <w:lang w:val="ro-RO"/>
        </w:rPr>
        <w:t xml:space="preserve">337.587,25 </w:t>
      </w:r>
      <w:r w:rsidRPr="00464AE9">
        <w:rPr>
          <w:rFonts w:ascii="Arial" w:hAnsi="Arial" w:cs="Arial"/>
          <w:b/>
          <w:sz w:val="24"/>
          <w:szCs w:val="24"/>
          <w:lang w:val="ro-RO"/>
        </w:rPr>
        <w:t>lei</w:t>
      </w:r>
      <w:r w:rsidR="0047002D" w:rsidRPr="00464AE9">
        <w:rPr>
          <w:rFonts w:ascii="Arial" w:hAnsi="Arial" w:cs="Arial"/>
          <w:b/>
          <w:bCs/>
          <w:sz w:val="24"/>
          <w:szCs w:val="24"/>
          <w:lang w:val="ro-RO"/>
        </w:rPr>
        <w:t>cu TVA</w:t>
      </w:r>
      <w:r w:rsidRPr="00464AE9">
        <w:rPr>
          <w:rFonts w:ascii="Arial" w:hAnsi="Arial" w:cs="Arial"/>
          <w:color w:val="000000" w:themeColor="text1"/>
          <w:sz w:val="24"/>
          <w:szCs w:val="24"/>
          <w:lang w:val="ro-RO"/>
        </w:rPr>
        <w:t>reprezentând categoriile de cheltuieli finanțate de la bugetul local conform prevederilor art. 4 alin. (6) din Normele metodologice pentru punerea în aplicare a prevederilor Ordonanței de ur</w:t>
      </w:r>
      <w:r w:rsidRPr="00464AE9">
        <w:rPr>
          <w:rFonts w:ascii="Arial" w:hAnsi="Arial" w:cs="Arial"/>
          <w:sz w:val="24"/>
          <w:szCs w:val="24"/>
          <w:lang w:val="ro-RO"/>
        </w:rPr>
        <w:t xml:space="preserve">gență a Guvernului nr. 95/2021 pentru aprobarea Programului național de investiții "Anghel Saligny", pentru categoriile de investiții prevăzute la art. 4 alin. (1) lit. a)-d) din Ordonanța de urgență a Guvernului nr. 95/2021, aprobate prin Ordinul ministrului dezvoltării, lucrărilor publice și administrației nr. 1333/2021. </w:t>
      </w:r>
    </w:p>
    <w:p w:rsidR="00584092" w:rsidRPr="00464AE9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464AE9">
        <w:rPr>
          <w:rFonts w:ascii="Arial" w:hAnsi="Arial" w:cs="Arial"/>
          <w:b/>
          <w:bCs/>
          <w:sz w:val="24"/>
          <w:szCs w:val="24"/>
          <w:lang w:val="ro-RO"/>
        </w:rPr>
        <w:t xml:space="preserve">Art. </w:t>
      </w:r>
      <w:r w:rsidR="00652ACD" w:rsidRPr="00464AE9">
        <w:rPr>
          <w:rFonts w:ascii="Arial" w:hAnsi="Arial" w:cs="Arial"/>
          <w:b/>
          <w:bCs/>
          <w:sz w:val="24"/>
          <w:szCs w:val="24"/>
          <w:lang w:val="ro-RO"/>
        </w:rPr>
        <w:t>5</w:t>
      </w:r>
      <w:r w:rsidRPr="00464AE9"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Pr="00464AE9">
        <w:rPr>
          <w:rFonts w:ascii="Arial" w:hAnsi="Arial" w:cs="Arial"/>
          <w:sz w:val="24"/>
          <w:szCs w:val="24"/>
          <w:lang w:val="ro-RO"/>
        </w:rPr>
        <w:t xml:space="preserve"> - Anexele nr. 1 și 2 fac parte integrantă din prezenta hotărâre.</w:t>
      </w:r>
    </w:p>
    <w:p w:rsidR="00BB10B9" w:rsidRPr="003D7C25" w:rsidRDefault="00584092" w:rsidP="00BB10B9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464AE9">
        <w:rPr>
          <w:rFonts w:ascii="Arial" w:hAnsi="Arial" w:cs="Arial"/>
          <w:b/>
          <w:bCs/>
          <w:sz w:val="24"/>
          <w:szCs w:val="24"/>
          <w:lang w:val="ro-RO"/>
        </w:rPr>
        <w:t xml:space="preserve">Art. </w:t>
      </w:r>
      <w:r w:rsidR="00652ACD" w:rsidRPr="00464AE9">
        <w:rPr>
          <w:rFonts w:ascii="Arial" w:hAnsi="Arial" w:cs="Arial"/>
          <w:b/>
          <w:bCs/>
          <w:sz w:val="24"/>
          <w:szCs w:val="24"/>
          <w:lang w:val="ro-RO"/>
        </w:rPr>
        <w:t>6</w:t>
      </w:r>
      <w:r w:rsidRPr="00464AE9"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Pr="00464AE9">
        <w:rPr>
          <w:rFonts w:ascii="Arial" w:hAnsi="Arial" w:cs="Arial"/>
          <w:sz w:val="24"/>
          <w:szCs w:val="24"/>
          <w:lang w:val="ro-RO"/>
        </w:rPr>
        <w:t xml:space="preserve"> -  </w:t>
      </w:r>
      <w:r w:rsidR="003959B3" w:rsidRPr="00464AE9">
        <w:rPr>
          <w:rFonts w:ascii="Arial" w:hAnsi="Arial" w:cs="Arial"/>
          <w:sz w:val="24"/>
          <w:szCs w:val="24"/>
          <w:lang w:val="ro-RO"/>
        </w:rPr>
        <w:t xml:space="preserve">Prezenta hotărâre se comunică, prin intermediul secretarului general al </w:t>
      </w:r>
      <w:r w:rsidR="003959B3" w:rsidRPr="00464AE9">
        <w:rPr>
          <w:rFonts w:ascii="Arial" w:hAnsi="Arial" w:cs="Arial"/>
          <w:b/>
          <w:bCs/>
          <w:sz w:val="24"/>
          <w:szCs w:val="24"/>
          <w:lang w:val="ro-RO"/>
        </w:rPr>
        <w:t xml:space="preserve">Comunei </w:t>
      </w:r>
      <w:r w:rsidR="00166456" w:rsidRPr="00464AE9">
        <w:rPr>
          <w:rFonts w:ascii="Arial" w:hAnsi="Arial" w:cs="Arial"/>
          <w:b/>
          <w:bCs/>
          <w:sz w:val="24"/>
          <w:szCs w:val="24"/>
          <w:lang w:val="ro-RO"/>
        </w:rPr>
        <w:t>Augustin</w:t>
      </w:r>
      <w:r w:rsidR="003959B3" w:rsidRPr="00464AE9">
        <w:rPr>
          <w:rFonts w:ascii="Arial" w:hAnsi="Arial" w:cs="Arial"/>
          <w:sz w:val="24"/>
          <w:szCs w:val="24"/>
          <w:lang w:val="ro-RO"/>
        </w:rPr>
        <w:t>, în termenul prevăzut de lege și se aduce la cunoștință publică prin afișarea la sediul primăriei, precum și pe pagina de internet</w:t>
      </w:r>
      <w:r w:rsidR="005424F8" w:rsidRPr="00464AE9">
        <w:rPr>
          <w:rFonts w:ascii="Arial" w:hAnsi="Arial" w:cs="Arial"/>
          <w:sz w:val="24"/>
          <w:szCs w:val="24"/>
          <w:lang w:val="es-ES_tradnl"/>
        </w:rPr>
        <w:t>.</w:t>
      </w:r>
      <w:bookmarkEnd w:id="1"/>
    </w:p>
    <w:p w:rsidR="00BB10B9" w:rsidRPr="00BB10B9" w:rsidRDefault="00BB10B9" w:rsidP="00BB10B9">
      <w:pPr>
        <w:ind w:right="-897"/>
        <w:rPr>
          <w:rFonts w:ascii="Arial" w:hAnsi="Arial" w:cs="Arial"/>
          <w:b/>
          <w:sz w:val="24"/>
          <w:szCs w:val="24"/>
          <w:lang w:val="fr-FR"/>
        </w:rPr>
      </w:pPr>
      <w:r w:rsidRPr="00BB10B9">
        <w:rPr>
          <w:rFonts w:ascii="Arial" w:hAnsi="Arial" w:cs="Arial"/>
          <w:b/>
          <w:sz w:val="24"/>
          <w:szCs w:val="24"/>
          <w:lang w:val="fr-FR"/>
        </w:rPr>
        <w:t>PREŞEDINTE DE ŞEDINŢĂ</w:t>
      </w:r>
      <w:r>
        <w:rPr>
          <w:rFonts w:ascii="Arial" w:hAnsi="Arial" w:cs="Arial"/>
          <w:b/>
          <w:sz w:val="24"/>
          <w:szCs w:val="24"/>
          <w:lang w:val="fr-FR"/>
        </w:rPr>
        <w:t xml:space="preserve">                                        SECRETAR GENERAL COMUNĂ</w:t>
      </w:r>
    </w:p>
    <w:p w:rsidR="00BB10B9" w:rsidRPr="00BB10B9" w:rsidRDefault="00BB10B9" w:rsidP="00BB10B9">
      <w:pPr>
        <w:ind w:right="-897"/>
        <w:rPr>
          <w:rFonts w:ascii="Arial" w:hAnsi="Arial" w:cs="Arial"/>
          <w:b/>
          <w:sz w:val="24"/>
          <w:szCs w:val="24"/>
          <w:lang w:val="fr-FR"/>
        </w:rPr>
      </w:pPr>
      <w:proofErr w:type="spellStart"/>
      <w:r w:rsidRPr="00BB10B9">
        <w:rPr>
          <w:rFonts w:ascii="Arial" w:hAnsi="Arial" w:cs="Arial"/>
          <w:b/>
          <w:sz w:val="24"/>
          <w:szCs w:val="24"/>
          <w:lang w:val="fr-FR"/>
        </w:rPr>
        <w:t>Tokos</w:t>
      </w:r>
      <w:proofErr w:type="spellEnd"/>
      <w:r w:rsidRPr="00BB10B9">
        <w:rPr>
          <w:rFonts w:ascii="Arial" w:hAnsi="Arial" w:cs="Arial"/>
          <w:b/>
          <w:sz w:val="24"/>
          <w:szCs w:val="24"/>
          <w:lang w:val="fr-FR"/>
        </w:rPr>
        <w:t xml:space="preserve"> Gabriela </w:t>
      </w:r>
      <w:proofErr w:type="spellStart"/>
      <w:r w:rsidRPr="00BB10B9">
        <w:rPr>
          <w:rFonts w:ascii="Arial" w:hAnsi="Arial" w:cs="Arial"/>
          <w:b/>
          <w:sz w:val="24"/>
          <w:szCs w:val="24"/>
          <w:lang w:val="fr-FR"/>
        </w:rPr>
        <w:t>Lavinia</w:t>
      </w:r>
      <w:proofErr w:type="spellEnd"/>
      <w:r w:rsidRPr="00BB10B9">
        <w:rPr>
          <w:rFonts w:ascii="Arial" w:hAnsi="Arial" w:cs="Arial"/>
          <w:b/>
          <w:sz w:val="24"/>
          <w:szCs w:val="24"/>
          <w:lang w:val="fr-FR"/>
        </w:rPr>
        <w:t xml:space="preserve">                                                     </w:t>
      </w:r>
      <w:proofErr w:type="spellStart"/>
      <w:r w:rsidRPr="00BB10B9">
        <w:rPr>
          <w:rFonts w:ascii="Arial" w:hAnsi="Arial" w:cs="Arial"/>
          <w:b/>
          <w:sz w:val="24"/>
          <w:szCs w:val="24"/>
          <w:lang w:val="fr-FR"/>
        </w:rPr>
        <w:t>Garcea</w:t>
      </w:r>
      <w:proofErr w:type="spellEnd"/>
      <w:r w:rsidRPr="00BB10B9">
        <w:rPr>
          <w:rFonts w:ascii="Arial" w:hAnsi="Arial" w:cs="Arial"/>
          <w:b/>
          <w:sz w:val="24"/>
          <w:szCs w:val="24"/>
          <w:lang w:val="fr-FR"/>
        </w:rPr>
        <w:t xml:space="preserve"> Gheorghe Mircea                                                                        </w:t>
      </w:r>
    </w:p>
    <w:p w:rsidR="00BB10B9" w:rsidRDefault="00BB10B9" w:rsidP="00BB10B9">
      <w:pPr>
        <w:ind w:right="-897"/>
        <w:rPr>
          <w:rFonts w:ascii="Arial" w:hAnsi="Arial" w:cs="Arial"/>
          <w:b/>
          <w:color w:val="FF0000"/>
          <w:sz w:val="24"/>
          <w:szCs w:val="24"/>
          <w:lang w:val="fr-FR"/>
        </w:rPr>
      </w:pPr>
    </w:p>
    <w:p w:rsidR="000F5823" w:rsidRDefault="000F5823" w:rsidP="00BB10B9">
      <w:pPr>
        <w:ind w:right="-897"/>
        <w:rPr>
          <w:rFonts w:ascii="Arial" w:hAnsi="Arial" w:cs="Arial"/>
          <w:b/>
          <w:color w:val="FF0000"/>
          <w:sz w:val="24"/>
          <w:szCs w:val="24"/>
          <w:lang w:val="fr-FR"/>
        </w:rPr>
      </w:pPr>
    </w:p>
    <w:p w:rsidR="000F5823" w:rsidRPr="00BB10B9" w:rsidRDefault="000F5823" w:rsidP="00BB10B9">
      <w:pPr>
        <w:ind w:right="-897"/>
        <w:rPr>
          <w:rFonts w:ascii="Arial" w:hAnsi="Arial" w:cs="Arial"/>
          <w:b/>
          <w:color w:val="FF0000"/>
          <w:sz w:val="24"/>
          <w:szCs w:val="24"/>
          <w:lang w:val="fr-FR"/>
        </w:rPr>
      </w:pPr>
    </w:p>
    <w:p w:rsidR="000F5823" w:rsidRPr="000F5823" w:rsidRDefault="000F5823" w:rsidP="000F5823">
      <w:pPr>
        <w:ind w:right="-897"/>
        <w:rPr>
          <w:sz w:val="24"/>
          <w:szCs w:val="24"/>
          <w:lang w:val="ro-RO"/>
        </w:rPr>
      </w:pPr>
      <w:r w:rsidRPr="000F5823">
        <w:rPr>
          <w:sz w:val="24"/>
          <w:szCs w:val="24"/>
          <w:lang w:val="ro-RO"/>
        </w:rPr>
        <w:t>*Adoptată cu  voturi pentru .........., voturi împotrivă............. , abținere..........</w:t>
      </w:r>
    </w:p>
    <w:p w:rsidR="00584092" w:rsidRPr="000F5823" w:rsidRDefault="00584092" w:rsidP="00584092">
      <w:pPr>
        <w:ind w:right="-897"/>
        <w:rPr>
          <w:color w:val="FF0000"/>
          <w:sz w:val="24"/>
          <w:szCs w:val="24"/>
          <w:lang w:val="ro-RO"/>
        </w:rPr>
      </w:pPr>
    </w:p>
    <w:sectPr w:rsidR="00584092" w:rsidRPr="000F5823" w:rsidSect="00584092">
      <w:pgSz w:w="11906" w:h="16838"/>
      <w:pgMar w:top="1440" w:right="1440" w:bottom="38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055" w:rsidRDefault="00175055" w:rsidP="00584092">
      <w:pPr>
        <w:spacing w:after="0" w:line="240" w:lineRule="auto"/>
      </w:pPr>
      <w:r>
        <w:separator/>
      </w:r>
    </w:p>
  </w:endnote>
  <w:endnote w:type="continuationSeparator" w:id="1">
    <w:p w:rsidR="00175055" w:rsidRDefault="00175055" w:rsidP="0058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055" w:rsidRDefault="00175055" w:rsidP="00584092">
      <w:pPr>
        <w:spacing w:after="0" w:line="240" w:lineRule="auto"/>
      </w:pPr>
      <w:r>
        <w:separator/>
      </w:r>
    </w:p>
  </w:footnote>
  <w:footnote w:type="continuationSeparator" w:id="1">
    <w:p w:rsidR="00175055" w:rsidRDefault="00175055" w:rsidP="00584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4092"/>
    <w:rsid w:val="00073F90"/>
    <w:rsid w:val="00095FB6"/>
    <w:rsid w:val="000A623D"/>
    <w:rsid w:val="000B673E"/>
    <w:rsid w:val="000F187C"/>
    <w:rsid w:val="000F5823"/>
    <w:rsid w:val="00116B04"/>
    <w:rsid w:val="001314A3"/>
    <w:rsid w:val="00166456"/>
    <w:rsid w:val="00175055"/>
    <w:rsid w:val="00176766"/>
    <w:rsid w:val="001B2BCC"/>
    <w:rsid w:val="001C0044"/>
    <w:rsid w:val="00216224"/>
    <w:rsid w:val="00245646"/>
    <w:rsid w:val="00281C20"/>
    <w:rsid w:val="002F43B0"/>
    <w:rsid w:val="00324F82"/>
    <w:rsid w:val="00334CA2"/>
    <w:rsid w:val="00352063"/>
    <w:rsid w:val="0038002C"/>
    <w:rsid w:val="003959B3"/>
    <w:rsid w:val="003A6F94"/>
    <w:rsid w:val="003A78D8"/>
    <w:rsid w:val="003D7C25"/>
    <w:rsid w:val="004428C5"/>
    <w:rsid w:val="00464AE9"/>
    <w:rsid w:val="0047002D"/>
    <w:rsid w:val="004A4C95"/>
    <w:rsid w:val="004D322F"/>
    <w:rsid w:val="0053168C"/>
    <w:rsid w:val="005424F8"/>
    <w:rsid w:val="00572F55"/>
    <w:rsid w:val="00583D6A"/>
    <w:rsid w:val="00584092"/>
    <w:rsid w:val="005D781B"/>
    <w:rsid w:val="005E3843"/>
    <w:rsid w:val="005E7C53"/>
    <w:rsid w:val="00623723"/>
    <w:rsid w:val="006301F4"/>
    <w:rsid w:val="00652ACD"/>
    <w:rsid w:val="0067537F"/>
    <w:rsid w:val="006A6D83"/>
    <w:rsid w:val="00703907"/>
    <w:rsid w:val="007168E4"/>
    <w:rsid w:val="0072421F"/>
    <w:rsid w:val="007279A9"/>
    <w:rsid w:val="00805220"/>
    <w:rsid w:val="008E5FDA"/>
    <w:rsid w:val="00946DD4"/>
    <w:rsid w:val="0097157D"/>
    <w:rsid w:val="009E1D05"/>
    <w:rsid w:val="009F5E9C"/>
    <w:rsid w:val="00B104A7"/>
    <w:rsid w:val="00B1710D"/>
    <w:rsid w:val="00B210B2"/>
    <w:rsid w:val="00B36277"/>
    <w:rsid w:val="00B513C7"/>
    <w:rsid w:val="00BB10B9"/>
    <w:rsid w:val="00BD0395"/>
    <w:rsid w:val="00C33825"/>
    <w:rsid w:val="00C75106"/>
    <w:rsid w:val="00D4205D"/>
    <w:rsid w:val="00D457B6"/>
    <w:rsid w:val="00E15487"/>
    <w:rsid w:val="00E7741F"/>
    <w:rsid w:val="00E93E93"/>
    <w:rsid w:val="00EC5ACD"/>
    <w:rsid w:val="00EF3DF9"/>
    <w:rsid w:val="00F45412"/>
    <w:rsid w:val="00F709A5"/>
    <w:rsid w:val="00F92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092"/>
  </w:style>
  <w:style w:type="paragraph" w:styleId="Heading1">
    <w:name w:val="heading 1"/>
    <w:basedOn w:val="Normal"/>
    <w:next w:val="Normal"/>
    <w:link w:val="Heading1Char"/>
    <w:uiPriority w:val="9"/>
    <w:qFormat/>
    <w:rsid w:val="0058409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09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09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09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092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092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092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092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092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092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092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092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092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092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092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092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092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092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4092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84092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84092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09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84092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584092"/>
    <w:rPr>
      <w:b/>
      <w:color w:val="ED7D31" w:themeColor="accent2"/>
    </w:rPr>
  </w:style>
  <w:style w:type="character" w:styleId="Emphasis">
    <w:name w:val="Emphasis"/>
    <w:uiPriority w:val="20"/>
    <w:qFormat/>
    <w:rsid w:val="00584092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5840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84092"/>
  </w:style>
  <w:style w:type="paragraph" w:styleId="ListParagraph">
    <w:name w:val="List Paragraph"/>
    <w:basedOn w:val="Normal"/>
    <w:uiPriority w:val="34"/>
    <w:qFormat/>
    <w:rsid w:val="005840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840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84092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092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092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584092"/>
    <w:rPr>
      <w:i/>
    </w:rPr>
  </w:style>
  <w:style w:type="character" w:styleId="IntenseEmphasis">
    <w:name w:val="Intense Emphasis"/>
    <w:uiPriority w:val="21"/>
    <w:qFormat/>
    <w:rsid w:val="00584092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584092"/>
    <w:rPr>
      <w:b/>
    </w:rPr>
  </w:style>
  <w:style w:type="character" w:styleId="IntenseReference">
    <w:name w:val="Intense Reference"/>
    <w:uiPriority w:val="32"/>
    <w:qFormat/>
    <w:rsid w:val="0058409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8409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4092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675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37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3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37F"/>
    <w:rPr>
      <w:b/>
      <w:bCs/>
    </w:rPr>
  </w:style>
  <w:style w:type="character" w:styleId="Hyperlink">
    <w:name w:val="Hyperlink"/>
    <w:basedOn w:val="DefaultParagraphFont"/>
    <w:uiPriority w:val="99"/>
    <w:unhideWhenUsed/>
    <w:rsid w:val="003959B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0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726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Cătălin</dc:creator>
  <cp:lastModifiedBy>Primaria</cp:lastModifiedBy>
  <cp:revision>18</cp:revision>
  <cp:lastPrinted>2025-09-03T08:07:00Z</cp:lastPrinted>
  <dcterms:created xsi:type="dcterms:W3CDTF">2025-08-28T08:09:00Z</dcterms:created>
  <dcterms:modified xsi:type="dcterms:W3CDTF">2025-09-30T11:10:00Z</dcterms:modified>
</cp:coreProperties>
</file>