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264F0" w14:textId="77777777" w:rsidR="00E90499" w:rsidRPr="00E90499" w:rsidRDefault="00E90499" w:rsidP="00E90499">
      <w:pPr>
        <w:spacing w:after="0" w:line="240" w:lineRule="auto"/>
        <w:rPr>
          <w:rFonts w:ascii="Times New Roman" w:eastAsia="Times New Roman" w:hAnsi="Times New Roman" w:cs="Times New Roman"/>
          <w:sz w:val="24"/>
          <w:szCs w:val="24"/>
        </w:rPr>
      </w:pPr>
    </w:p>
    <w:p w14:paraId="325C448F" w14:textId="6F0E05BD" w:rsidR="00213628" w:rsidRPr="007848DD" w:rsidRDefault="00213628" w:rsidP="00E90499">
      <w:pPr>
        <w:spacing w:before="100" w:beforeAutospacing="1" w:after="100" w:afterAutospacing="1" w:line="240" w:lineRule="auto"/>
        <w:rPr>
          <w:rFonts w:ascii="Times New Roman" w:eastAsia="Times New Roman" w:hAnsi="Times New Roman" w:cs="Times New Roman"/>
          <w:b/>
          <w:bCs/>
          <w:sz w:val="24"/>
          <w:szCs w:val="24"/>
        </w:rPr>
      </w:pPr>
      <w:r>
        <w:rPr>
          <w:b/>
          <w:noProof/>
        </w:rPr>
        <w:drawing>
          <wp:inline distT="0" distB="0" distL="0" distR="0" wp14:anchorId="104343C5" wp14:editId="7F8B9F06">
            <wp:extent cx="5760720" cy="1061941"/>
            <wp:effectExtent l="0" t="0" r="0" b="508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srcRect l="14241" t="39807" r="35684" b="46855"/>
                    <a:stretch>
                      <a:fillRect/>
                    </a:stretch>
                  </pic:blipFill>
                  <pic:spPr bwMode="auto">
                    <a:xfrm>
                      <a:off x="0" y="0"/>
                      <a:ext cx="5760720" cy="1061941"/>
                    </a:xfrm>
                    <a:prstGeom prst="rect">
                      <a:avLst/>
                    </a:prstGeom>
                    <a:noFill/>
                    <a:ln w="9525">
                      <a:noFill/>
                      <a:miter lim="800000"/>
                      <a:headEnd/>
                      <a:tailEnd/>
                    </a:ln>
                  </pic:spPr>
                </pic:pic>
              </a:graphicData>
            </a:graphic>
          </wp:inline>
        </w:drawing>
      </w:r>
      <w:r w:rsidRPr="007848DD">
        <w:rPr>
          <w:rFonts w:ascii="Times New Roman" w:eastAsia="Times New Roman" w:hAnsi="Times New Roman" w:cs="Times New Roman"/>
          <w:b/>
          <w:bCs/>
          <w:sz w:val="24"/>
          <w:szCs w:val="24"/>
        </w:rPr>
        <w:t xml:space="preserve">                            </w:t>
      </w:r>
    </w:p>
    <w:p w14:paraId="51F81895" w14:textId="77777777" w:rsidR="00213628" w:rsidRPr="007848DD" w:rsidRDefault="00213628" w:rsidP="00E90499">
      <w:pPr>
        <w:spacing w:before="100" w:beforeAutospacing="1" w:after="100" w:afterAutospacing="1" w:line="240" w:lineRule="auto"/>
        <w:rPr>
          <w:rFonts w:ascii="Arial" w:eastAsia="Times New Roman" w:hAnsi="Arial" w:cs="Arial"/>
          <w:b/>
          <w:bCs/>
          <w:sz w:val="24"/>
          <w:szCs w:val="24"/>
        </w:rPr>
      </w:pPr>
    </w:p>
    <w:p w14:paraId="4A827503" w14:textId="372A0D83" w:rsidR="00213628" w:rsidRPr="007848DD" w:rsidRDefault="00213628" w:rsidP="00213628">
      <w:pPr>
        <w:rPr>
          <w:rFonts w:ascii="Arial" w:hAnsi="Arial" w:cs="Arial"/>
          <w:b/>
          <w:bCs/>
          <w:sz w:val="24"/>
          <w:szCs w:val="24"/>
        </w:rPr>
      </w:pPr>
      <w:r w:rsidRPr="007848DD">
        <w:rPr>
          <w:rFonts w:ascii="Arial" w:hAnsi="Arial" w:cs="Arial"/>
          <w:b/>
          <w:bCs/>
          <w:sz w:val="24"/>
          <w:szCs w:val="24"/>
        </w:rPr>
        <w:t xml:space="preserve">                                         HOTĂRÂREA NR.</w:t>
      </w:r>
      <w:r w:rsidR="006F01D8" w:rsidRPr="007848DD">
        <w:rPr>
          <w:rFonts w:ascii="Arial" w:hAnsi="Arial" w:cs="Arial"/>
          <w:b/>
          <w:bCs/>
          <w:sz w:val="24"/>
          <w:szCs w:val="24"/>
        </w:rPr>
        <w:t xml:space="preserve"> </w:t>
      </w:r>
      <w:r w:rsidRPr="007848DD">
        <w:rPr>
          <w:rFonts w:ascii="Arial" w:hAnsi="Arial" w:cs="Arial"/>
          <w:b/>
          <w:bCs/>
          <w:sz w:val="24"/>
          <w:szCs w:val="24"/>
        </w:rPr>
        <w:t>2</w:t>
      </w:r>
      <w:r w:rsidR="006F01D8" w:rsidRPr="007848DD">
        <w:rPr>
          <w:rFonts w:ascii="Arial" w:hAnsi="Arial" w:cs="Arial"/>
          <w:b/>
          <w:bCs/>
          <w:sz w:val="24"/>
          <w:szCs w:val="24"/>
        </w:rPr>
        <w:t>4</w:t>
      </w:r>
      <w:r w:rsidRPr="007848DD">
        <w:rPr>
          <w:rFonts w:ascii="Arial" w:hAnsi="Arial" w:cs="Arial"/>
          <w:b/>
          <w:bCs/>
          <w:sz w:val="24"/>
          <w:szCs w:val="24"/>
        </w:rPr>
        <w:t xml:space="preserve"> </w:t>
      </w:r>
      <w:proofErr w:type="gramStart"/>
      <w:r w:rsidRPr="007848DD">
        <w:rPr>
          <w:rFonts w:ascii="Arial" w:hAnsi="Arial" w:cs="Arial"/>
          <w:b/>
          <w:bCs/>
          <w:sz w:val="24"/>
          <w:szCs w:val="24"/>
        </w:rPr>
        <w:t>din</w:t>
      </w:r>
      <w:proofErr w:type="gramEnd"/>
      <w:r w:rsidRPr="007848DD">
        <w:rPr>
          <w:rFonts w:ascii="Arial" w:hAnsi="Arial" w:cs="Arial"/>
          <w:b/>
          <w:bCs/>
          <w:sz w:val="24"/>
          <w:szCs w:val="24"/>
        </w:rPr>
        <w:t xml:space="preserve"> 26.04.2025</w:t>
      </w:r>
    </w:p>
    <w:p w14:paraId="09D1EDA0" w14:textId="213095BB" w:rsidR="00E90499" w:rsidRPr="007848DD" w:rsidRDefault="00E90499" w:rsidP="00E90499">
      <w:pPr>
        <w:spacing w:before="100" w:beforeAutospacing="1" w:after="100" w:afterAutospacing="1" w:line="240" w:lineRule="auto"/>
        <w:rPr>
          <w:rFonts w:ascii="Arial" w:eastAsia="Times New Roman" w:hAnsi="Arial" w:cs="Arial"/>
          <w:sz w:val="24"/>
          <w:szCs w:val="24"/>
        </w:rPr>
      </w:pPr>
      <w:r w:rsidRPr="007848DD">
        <w:rPr>
          <w:rFonts w:ascii="Arial" w:eastAsia="Times New Roman" w:hAnsi="Arial" w:cs="Arial"/>
          <w:b/>
          <w:bCs/>
          <w:sz w:val="24"/>
          <w:szCs w:val="24"/>
        </w:rPr>
        <w:br/>
      </w:r>
      <w:r w:rsidR="00213628" w:rsidRPr="007848DD">
        <w:rPr>
          <w:rFonts w:ascii="Arial" w:eastAsia="Times New Roman" w:hAnsi="Arial" w:cs="Arial"/>
          <w:b/>
          <w:bCs/>
          <w:sz w:val="24"/>
          <w:szCs w:val="24"/>
        </w:rPr>
        <w:t xml:space="preserve">            </w:t>
      </w:r>
      <w:proofErr w:type="spellStart"/>
      <w:r w:rsidR="00213628" w:rsidRPr="007848DD">
        <w:rPr>
          <w:rFonts w:ascii="Arial" w:eastAsia="Times New Roman" w:hAnsi="Arial" w:cs="Arial"/>
          <w:b/>
          <w:bCs/>
          <w:sz w:val="24"/>
          <w:szCs w:val="24"/>
        </w:rPr>
        <w:t>privind</w:t>
      </w:r>
      <w:proofErr w:type="spellEnd"/>
      <w:r w:rsidR="00213628" w:rsidRPr="007848DD">
        <w:rPr>
          <w:rFonts w:ascii="Arial" w:eastAsia="Times New Roman" w:hAnsi="Arial" w:cs="Arial"/>
          <w:b/>
          <w:bCs/>
          <w:sz w:val="24"/>
          <w:szCs w:val="24"/>
        </w:rPr>
        <w:t xml:space="preserve"> </w:t>
      </w:r>
      <w:proofErr w:type="spellStart"/>
      <w:r w:rsidR="00213628" w:rsidRPr="007848DD">
        <w:rPr>
          <w:rFonts w:ascii="Arial" w:eastAsia="Times New Roman" w:hAnsi="Arial" w:cs="Arial"/>
          <w:b/>
          <w:bCs/>
          <w:sz w:val="24"/>
          <w:szCs w:val="24"/>
        </w:rPr>
        <w:t>aprobarea</w:t>
      </w:r>
      <w:proofErr w:type="spellEnd"/>
      <w:r w:rsidRPr="007848DD">
        <w:rPr>
          <w:rFonts w:ascii="Arial" w:eastAsia="Times New Roman" w:hAnsi="Arial" w:cs="Arial"/>
          <w:b/>
          <w:bCs/>
          <w:sz w:val="24"/>
          <w:szCs w:val="24"/>
        </w:rPr>
        <w:t xml:space="preserve"> </w:t>
      </w:r>
      <w:proofErr w:type="spellStart"/>
      <w:r w:rsidRPr="007848DD">
        <w:rPr>
          <w:rFonts w:ascii="Arial" w:eastAsia="Times New Roman" w:hAnsi="Arial" w:cs="Arial"/>
          <w:b/>
          <w:bCs/>
          <w:sz w:val="24"/>
          <w:szCs w:val="24"/>
        </w:rPr>
        <w:t>Planului</w:t>
      </w:r>
      <w:proofErr w:type="spellEnd"/>
      <w:r w:rsidRPr="007848DD">
        <w:rPr>
          <w:rFonts w:ascii="Arial" w:eastAsia="Times New Roman" w:hAnsi="Arial" w:cs="Arial"/>
          <w:b/>
          <w:bCs/>
          <w:sz w:val="24"/>
          <w:szCs w:val="24"/>
        </w:rPr>
        <w:t xml:space="preserve"> </w:t>
      </w:r>
      <w:proofErr w:type="spellStart"/>
      <w:r w:rsidRPr="007848DD">
        <w:rPr>
          <w:rFonts w:ascii="Arial" w:eastAsia="Times New Roman" w:hAnsi="Arial" w:cs="Arial"/>
          <w:b/>
          <w:bCs/>
          <w:sz w:val="24"/>
          <w:szCs w:val="24"/>
        </w:rPr>
        <w:t>anual</w:t>
      </w:r>
      <w:proofErr w:type="spellEnd"/>
      <w:r w:rsidRPr="007848DD">
        <w:rPr>
          <w:rFonts w:ascii="Arial" w:eastAsia="Times New Roman" w:hAnsi="Arial" w:cs="Arial"/>
          <w:b/>
          <w:bCs/>
          <w:sz w:val="24"/>
          <w:szCs w:val="24"/>
        </w:rPr>
        <w:t xml:space="preserve"> de </w:t>
      </w:r>
      <w:proofErr w:type="spellStart"/>
      <w:r w:rsidRPr="007848DD">
        <w:rPr>
          <w:rFonts w:ascii="Arial" w:eastAsia="Times New Roman" w:hAnsi="Arial" w:cs="Arial"/>
          <w:b/>
          <w:bCs/>
          <w:sz w:val="24"/>
          <w:szCs w:val="24"/>
        </w:rPr>
        <w:t>acțiune</w:t>
      </w:r>
      <w:proofErr w:type="spellEnd"/>
      <w:r w:rsidRPr="007848DD">
        <w:rPr>
          <w:rFonts w:ascii="Arial" w:eastAsia="Times New Roman" w:hAnsi="Arial" w:cs="Arial"/>
          <w:b/>
          <w:bCs/>
          <w:sz w:val="24"/>
          <w:szCs w:val="24"/>
        </w:rPr>
        <w:t xml:space="preserve"> </w:t>
      </w:r>
      <w:proofErr w:type="spellStart"/>
      <w:r w:rsidRPr="007848DD">
        <w:rPr>
          <w:rFonts w:ascii="Arial" w:eastAsia="Times New Roman" w:hAnsi="Arial" w:cs="Arial"/>
          <w:b/>
          <w:bCs/>
          <w:sz w:val="24"/>
          <w:szCs w:val="24"/>
        </w:rPr>
        <w:t>privind</w:t>
      </w:r>
      <w:proofErr w:type="spellEnd"/>
      <w:r w:rsidRPr="007848DD">
        <w:rPr>
          <w:rFonts w:ascii="Arial" w:eastAsia="Times New Roman" w:hAnsi="Arial" w:cs="Arial"/>
          <w:b/>
          <w:bCs/>
          <w:sz w:val="24"/>
          <w:szCs w:val="24"/>
        </w:rPr>
        <w:t xml:space="preserve"> </w:t>
      </w:r>
      <w:proofErr w:type="spellStart"/>
      <w:r w:rsidRPr="007848DD">
        <w:rPr>
          <w:rFonts w:ascii="Arial" w:eastAsia="Times New Roman" w:hAnsi="Arial" w:cs="Arial"/>
          <w:b/>
          <w:bCs/>
          <w:sz w:val="24"/>
          <w:szCs w:val="24"/>
        </w:rPr>
        <w:t>serviciile</w:t>
      </w:r>
      <w:proofErr w:type="spellEnd"/>
      <w:r w:rsidRPr="007848DD">
        <w:rPr>
          <w:rFonts w:ascii="Arial" w:eastAsia="Times New Roman" w:hAnsi="Arial" w:cs="Arial"/>
          <w:b/>
          <w:bCs/>
          <w:sz w:val="24"/>
          <w:szCs w:val="24"/>
        </w:rPr>
        <w:t xml:space="preserve"> </w:t>
      </w:r>
      <w:proofErr w:type="spellStart"/>
      <w:r w:rsidRPr="007848DD">
        <w:rPr>
          <w:rFonts w:ascii="Arial" w:eastAsia="Times New Roman" w:hAnsi="Arial" w:cs="Arial"/>
          <w:b/>
          <w:bCs/>
          <w:sz w:val="24"/>
          <w:szCs w:val="24"/>
        </w:rPr>
        <w:t>sociale</w:t>
      </w:r>
      <w:proofErr w:type="spellEnd"/>
      <w:r w:rsidRPr="007848DD">
        <w:rPr>
          <w:rFonts w:ascii="Arial" w:eastAsia="Times New Roman" w:hAnsi="Arial" w:cs="Arial"/>
          <w:b/>
          <w:bCs/>
          <w:sz w:val="24"/>
          <w:szCs w:val="24"/>
        </w:rPr>
        <w:t xml:space="preserve"> administrate </w:t>
      </w:r>
      <w:proofErr w:type="spellStart"/>
      <w:r w:rsidRPr="007848DD">
        <w:rPr>
          <w:rFonts w:ascii="Arial" w:eastAsia="Times New Roman" w:hAnsi="Arial" w:cs="Arial"/>
          <w:b/>
          <w:bCs/>
          <w:sz w:val="24"/>
          <w:szCs w:val="24"/>
        </w:rPr>
        <w:t>și</w:t>
      </w:r>
      <w:proofErr w:type="spellEnd"/>
      <w:r w:rsidRPr="007848DD">
        <w:rPr>
          <w:rFonts w:ascii="Arial" w:eastAsia="Times New Roman" w:hAnsi="Arial" w:cs="Arial"/>
          <w:b/>
          <w:bCs/>
          <w:sz w:val="24"/>
          <w:szCs w:val="24"/>
        </w:rPr>
        <w:t xml:space="preserve"> </w:t>
      </w:r>
      <w:proofErr w:type="spellStart"/>
      <w:r w:rsidRPr="007848DD">
        <w:rPr>
          <w:rFonts w:ascii="Arial" w:eastAsia="Times New Roman" w:hAnsi="Arial" w:cs="Arial"/>
          <w:b/>
          <w:bCs/>
          <w:sz w:val="24"/>
          <w:szCs w:val="24"/>
        </w:rPr>
        <w:t>finanțate</w:t>
      </w:r>
      <w:proofErr w:type="spellEnd"/>
      <w:r w:rsidRPr="007848DD">
        <w:rPr>
          <w:rFonts w:ascii="Arial" w:eastAsia="Times New Roman" w:hAnsi="Arial" w:cs="Arial"/>
          <w:b/>
          <w:bCs/>
          <w:sz w:val="24"/>
          <w:szCs w:val="24"/>
        </w:rPr>
        <w:t xml:space="preserve"> din </w:t>
      </w:r>
      <w:proofErr w:type="spellStart"/>
      <w:r w:rsidRPr="007848DD">
        <w:rPr>
          <w:rFonts w:ascii="Arial" w:eastAsia="Times New Roman" w:hAnsi="Arial" w:cs="Arial"/>
          <w:b/>
          <w:bCs/>
          <w:sz w:val="24"/>
          <w:szCs w:val="24"/>
        </w:rPr>
        <w:t>bugetul</w:t>
      </w:r>
      <w:proofErr w:type="spellEnd"/>
      <w:r w:rsidRPr="007848DD">
        <w:rPr>
          <w:rFonts w:ascii="Arial" w:eastAsia="Times New Roman" w:hAnsi="Arial" w:cs="Arial"/>
          <w:b/>
          <w:bCs/>
          <w:sz w:val="24"/>
          <w:szCs w:val="24"/>
        </w:rPr>
        <w:t xml:space="preserve"> </w:t>
      </w:r>
      <w:proofErr w:type="spellStart"/>
      <w:r w:rsidRPr="007848DD">
        <w:rPr>
          <w:rFonts w:ascii="Arial" w:eastAsia="Times New Roman" w:hAnsi="Arial" w:cs="Arial"/>
          <w:b/>
          <w:bCs/>
          <w:sz w:val="24"/>
          <w:szCs w:val="24"/>
        </w:rPr>
        <w:t>consiliului</w:t>
      </w:r>
      <w:proofErr w:type="spellEnd"/>
      <w:r w:rsidRPr="007848DD">
        <w:rPr>
          <w:rFonts w:ascii="Arial" w:eastAsia="Times New Roman" w:hAnsi="Arial" w:cs="Arial"/>
          <w:b/>
          <w:bCs/>
          <w:sz w:val="24"/>
          <w:szCs w:val="24"/>
        </w:rPr>
        <w:t xml:space="preserve"> local al </w:t>
      </w:r>
      <w:proofErr w:type="spellStart"/>
      <w:r w:rsidRPr="007848DD">
        <w:rPr>
          <w:rFonts w:ascii="Arial" w:eastAsia="Times New Roman" w:hAnsi="Arial" w:cs="Arial"/>
          <w:b/>
          <w:bCs/>
          <w:sz w:val="24"/>
          <w:szCs w:val="24"/>
        </w:rPr>
        <w:t>comunei</w:t>
      </w:r>
      <w:proofErr w:type="spellEnd"/>
      <w:r w:rsidRPr="007848DD">
        <w:rPr>
          <w:rFonts w:ascii="Arial" w:eastAsia="Times New Roman" w:hAnsi="Arial" w:cs="Arial"/>
          <w:b/>
          <w:bCs/>
          <w:sz w:val="24"/>
          <w:szCs w:val="24"/>
        </w:rPr>
        <w:t xml:space="preserve"> </w:t>
      </w:r>
      <w:r w:rsidR="00213628" w:rsidRPr="007848DD">
        <w:rPr>
          <w:rFonts w:ascii="Arial" w:eastAsia="Times New Roman" w:hAnsi="Arial" w:cs="Arial"/>
          <w:b/>
          <w:bCs/>
          <w:sz w:val="24"/>
          <w:szCs w:val="24"/>
        </w:rPr>
        <w:t>Augustin</w:t>
      </w:r>
      <w:r w:rsidRPr="007848DD">
        <w:rPr>
          <w:rFonts w:ascii="Arial" w:eastAsia="Times New Roman" w:hAnsi="Arial" w:cs="Arial"/>
          <w:b/>
          <w:bCs/>
          <w:sz w:val="24"/>
          <w:szCs w:val="24"/>
        </w:rPr>
        <w:t xml:space="preserve">, </w:t>
      </w:r>
      <w:proofErr w:type="spellStart"/>
      <w:r w:rsidRPr="007848DD">
        <w:rPr>
          <w:rFonts w:ascii="Arial" w:eastAsia="Times New Roman" w:hAnsi="Arial" w:cs="Arial"/>
          <w:b/>
          <w:bCs/>
          <w:sz w:val="24"/>
          <w:szCs w:val="24"/>
        </w:rPr>
        <w:t>județul</w:t>
      </w:r>
      <w:proofErr w:type="spellEnd"/>
      <w:r w:rsidRPr="007848DD">
        <w:rPr>
          <w:rFonts w:ascii="Arial" w:eastAsia="Times New Roman" w:hAnsi="Arial" w:cs="Arial"/>
          <w:b/>
          <w:bCs/>
          <w:sz w:val="24"/>
          <w:szCs w:val="24"/>
        </w:rPr>
        <w:t xml:space="preserve"> </w:t>
      </w:r>
      <w:proofErr w:type="spellStart"/>
      <w:r w:rsidR="00213628" w:rsidRPr="007848DD">
        <w:rPr>
          <w:rFonts w:ascii="Arial" w:eastAsia="Times New Roman" w:hAnsi="Arial" w:cs="Arial"/>
          <w:b/>
          <w:bCs/>
          <w:sz w:val="24"/>
          <w:szCs w:val="24"/>
        </w:rPr>
        <w:t>Braşov</w:t>
      </w:r>
      <w:proofErr w:type="spellEnd"/>
      <w:r w:rsidRPr="007848DD">
        <w:rPr>
          <w:rFonts w:ascii="Arial" w:eastAsia="Times New Roman" w:hAnsi="Arial" w:cs="Arial"/>
          <w:b/>
          <w:bCs/>
          <w:sz w:val="24"/>
          <w:szCs w:val="24"/>
        </w:rPr>
        <w:t xml:space="preserve">, </w:t>
      </w:r>
      <w:proofErr w:type="spellStart"/>
      <w:r w:rsidRPr="007848DD">
        <w:rPr>
          <w:rFonts w:ascii="Arial" w:eastAsia="Times New Roman" w:hAnsi="Arial" w:cs="Arial"/>
          <w:b/>
          <w:bCs/>
          <w:sz w:val="24"/>
          <w:szCs w:val="24"/>
        </w:rPr>
        <w:t>pentru</w:t>
      </w:r>
      <w:proofErr w:type="spellEnd"/>
      <w:r w:rsidRPr="007848DD">
        <w:rPr>
          <w:rFonts w:ascii="Arial" w:eastAsia="Times New Roman" w:hAnsi="Arial" w:cs="Arial"/>
          <w:b/>
          <w:bCs/>
          <w:sz w:val="24"/>
          <w:szCs w:val="24"/>
        </w:rPr>
        <w:t xml:space="preserve"> </w:t>
      </w:r>
      <w:proofErr w:type="spellStart"/>
      <w:r w:rsidRPr="007848DD">
        <w:rPr>
          <w:rFonts w:ascii="Arial" w:eastAsia="Times New Roman" w:hAnsi="Arial" w:cs="Arial"/>
          <w:b/>
          <w:bCs/>
          <w:sz w:val="24"/>
          <w:szCs w:val="24"/>
        </w:rPr>
        <w:t>anul</w:t>
      </w:r>
      <w:proofErr w:type="spellEnd"/>
      <w:r w:rsidRPr="007848DD">
        <w:rPr>
          <w:rFonts w:ascii="Arial" w:eastAsia="Times New Roman" w:hAnsi="Arial" w:cs="Arial"/>
          <w:b/>
          <w:bCs/>
          <w:sz w:val="24"/>
          <w:szCs w:val="24"/>
        </w:rPr>
        <w:t xml:space="preserve"> 2025</w:t>
      </w:r>
    </w:p>
    <w:p w14:paraId="5595D62F" w14:textId="1D8B7664" w:rsidR="00E90499" w:rsidRPr="00213628" w:rsidRDefault="00E90499" w:rsidP="00E90499">
      <w:pPr>
        <w:spacing w:before="100" w:beforeAutospacing="1" w:after="100" w:afterAutospacing="1" w:line="240" w:lineRule="auto"/>
        <w:rPr>
          <w:rFonts w:ascii="Arial" w:eastAsia="Times New Roman" w:hAnsi="Arial" w:cs="Arial"/>
          <w:sz w:val="24"/>
          <w:szCs w:val="24"/>
          <w:lang w:val="es-ES_tradnl"/>
        </w:rPr>
      </w:pPr>
      <w:r w:rsidRPr="00213628">
        <w:rPr>
          <w:rFonts w:ascii="Arial" w:eastAsia="Times New Roman" w:hAnsi="Arial" w:cs="Arial"/>
          <w:sz w:val="24"/>
          <w:szCs w:val="24"/>
          <w:lang w:val="es-ES_tradnl"/>
        </w:rPr>
        <w:t xml:space="preserve">Consiliul local al comunei </w:t>
      </w:r>
      <w:r w:rsidR="00213628" w:rsidRPr="00213628">
        <w:rPr>
          <w:rFonts w:ascii="Arial" w:eastAsia="Times New Roman" w:hAnsi="Arial" w:cs="Arial"/>
          <w:sz w:val="24"/>
          <w:szCs w:val="24"/>
          <w:lang w:val="es-ES_tradnl"/>
        </w:rPr>
        <w:t>Augustin</w:t>
      </w:r>
      <w:r w:rsidRPr="00213628">
        <w:rPr>
          <w:rFonts w:ascii="Arial" w:eastAsia="Times New Roman" w:hAnsi="Arial" w:cs="Arial"/>
          <w:sz w:val="24"/>
          <w:szCs w:val="24"/>
          <w:lang w:val="es-ES_tradnl"/>
        </w:rPr>
        <w:t xml:space="preserve">, județul </w:t>
      </w:r>
      <w:r w:rsidR="00213628" w:rsidRPr="00213628">
        <w:rPr>
          <w:rFonts w:ascii="Arial" w:eastAsia="Times New Roman" w:hAnsi="Arial" w:cs="Arial"/>
          <w:sz w:val="24"/>
          <w:szCs w:val="24"/>
          <w:lang w:val="es-ES_tradnl"/>
        </w:rPr>
        <w:t>Braşov</w:t>
      </w:r>
      <w:r w:rsidRPr="00213628">
        <w:rPr>
          <w:rFonts w:ascii="Arial" w:eastAsia="Times New Roman" w:hAnsi="Arial" w:cs="Arial"/>
          <w:sz w:val="24"/>
          <w:szCs w:val="24"/>
          <w:lang w:val="es-ES_tradnl"/>
        </w:rPr>
        <w:t>;</w:t>
      </w:r>
    </w:p>
    <w:p w14:paraId="7046B8B7" w14:textId="77777777" w:rsidR="00E90499" w:rsidRPr="00213628" w:rsidRDefault="00E90499" w:rsidP="00E90499">
      <w:pPr>
        <w:spacing w:before="100" w:beforeAutospacing="1" w:after="100" w:afterAutospacing="1" w:line="240" w:lineRule="auto"/>
        <w:rPr>
          <w:rFonts w:ascii="Arial" w:eastAsia="Times New Roman" w:hAnsi="Arial" w:cs="Arial"/>
          <w:sz w:val="24"/>
          <w:szCs w:val="24"/>
        </w:rPr>
      </w:pPr>
      <w:proofErr w:type="spellStart"/>
      <w:r w:rsidRPr="00213628">
        <w:rPr>
          <w:rFonts w:ascii="Arial" w:eastAsia="Times New Roman" w:hAnsi="Arial" w:cs="Arial"/>
          <w:sz w:val="24"/>
          <w:szCs w:val="24"/>
        </w:rPr>
        <w:t>Având</w:t>
      </w:r>
      <w:proofErr w:type="spellEnd"/>
      <w:r w:rsidRPr="00213628">
        <w:rPr>
          <w:rFonts w:ascii="Arial" w:eastAsia="Times New Roman" w:hAnsi="Arial" w:cs="Arial"/>
          <w:sz w:val="24"/>
          <w:szCs w:val="24"/>
        </w:rPr>
        <w:t xml:space="preserve"> </w:t>
      </w:r>
      <w:proofErr w:type="spellStart"/>
      <w:r w:rsidRPr="00213628">
        <w:rPr>
          <w:rFonts w:ascii="Arial" w:eastAsia="Times New Roman" w:hAnsi="Arial" w:cs="Arial"/>
          <w:sz w:val="24"/>
          <w:szCs w:val="24"/>
        </w:rPr>
        <w:t>în</w:t>
      </w:r>
      <w:proofErr w:type="spellEnd"/>
      <w:r w:rsidRPr="00213628">
        <w:rPr>
          <w:rFonts w:ascii="Arial" w:eastAsia="Times New Roman" w:hAnsi="Arial" w:cs="Arial"/>
          <w:sz w:val="24"/>
          <w:szCs w:val="24"/>
        </w:rPr>
        <w:t xml:space="preserve"> </w:t>
      </w:r>
      <w:proofErr w:type="spellStart"/>
      <w:r w:rsidRPr="00213628">
        <w:rPr>
          <w:rFonts w:ascii="Arial" w:eastAsia="Times New Roman" w:hAnsi="Arial" w:cs="Arial"/>
          <w:sz w:val="24"/>
          <w:szCs w:val="24"/>
        </w:rPr>
        <w:t>vedere</w:t>
      </w:r>
      <w:proofErr w:type="spellEnd"/>
      <w:r w:rsidRPr="00213628">
        <w:rPr>
          <w:rFonts w:ascii="Arial" w:eastAsia="Times New Roman" w:hAnsi="Arial" w:cs="Arial"/>
          <w:sz w:val="24"/>
          <w:szCs w:val="24"/>
        </w:rPr>
        <w:t>:</w:t>
      </w:r>
    </w:p>
    <w:p w14:paraId="6429370B" w14:textId="56C09205" w:rsidR="00E90499" w:rsidRPr="00E53102" w:rsidRDefault="00E90499" w:rsidP="00E53102">
      <w:pPr>
        <w:numPr>
          <w:ilvl w:val="0"/>
          <w:numId w:val="1"/>
        </w:numPr>
        <w:spacing w:before="100" w:beforeAutospacing="1" w:after="100" w:afterAutospacing="1" w:line="240" w:lineRule="auto"/>
        <w:rPr>
          <w:rFonts w:ascii="Arial" w:eastAsia="Times New Roman" w:hAnsi="Arial" w:cs="Arial"/>
          <w:sz w:val="24"/>
          <w:szCs w:val="24"/>
          <w:lang w:val="es-ES_tradnl"/>
        </w:rPr>
      </w:pPr>
      <w:r w:rsidRPr="00213628">
        <w:rPr>
          <w:rFonts w:ascii="Arial" w:eastAsia="Times New Roman" w:hAnsi="Arial" w:cs="Arial"/>
          <w:sz w:val="24"/>
          <w:szCs w:val="24"/>
          <w:lang w:val="es-ES_tradnl"/>
        </w:rPr>
        <w:t xml:space="preserve">referatul de aprobare, prezentat de domnul </w:t>
      </w:r>
      <w:r w:rsidR="00213628" w:rsidRPr="00213628">
        <w:rPr>
          <w:rFonts w:ascii="Arial" w:eastAsia="Times New Roman" w:hAnsi="Arial" w:cs="Arial"/>
          <w:sz w:val="24"/>
          <w:szCs w:val="24"/>
          <w:lang w:val="es-ES_tradnl"/>
        </w:rPr>
        <w:t>Vajda Zoltan</w:t>
      </w:r>
      <w:r w:rsidRPr="00213628">
        <w:rPr>
          <w:rFonts w:ascii="Arial" w:eastAsia="Times New Roman" w:hAnsi="Arial" w:cs="Arial"/>
          <w:sz w:val="24"/>
          <w:szCs w:val="24"/>
          <w:lang w:val="es-ES_tradnl"/>
        </w:rPr>
        <w:t xml:space="preserve">, </w:t>
      </w:r>
      <w:r w:rsidR="00213628" w:rsidRPr="00213628">
        <w:rPr>
          <w:rFonts w:ascii="Arial" w:eastAsia="Times New Roman" w:hAnsi="Arial" w:cs="Arial"/>
          <w:sz w:val="24"/>
          <w:szCs w:val="24"/>
          <w:lang w:val="es-ES_tradnl"/>
        </w:rPr>
        <w:t>vice</w:t>
      </w:r>
      <w:r w:rsidRPr="00213628">
        <w:rPr>
          <w:rFonts w:ascii="Arial" w:eastAsia="Times New Roman" w:hAnsi="Arial" w:cs="Arial"/>
          <w:sz w:val="24"/>
          <w:szCs w:val="24"/>
          <w:lang w:val="es-ES_tradnl"/>
        </w:rPr>
        <w:t xml:space="preserve">primarul comunei </w:t>
      </w:r>
      <w:r w:rsidR="00213628" w:rsidRPr="00213628">
        <w:rPr>
          <w:rFonts w:ascii="Arial" w:eastAsia="Times New Roman" w:hAnsi="Arial" w:cs="Arial"/>
          <w:sz w:val="24"/>
          <w:szCs w:val="24"/>
          <w:lang w:val="es-ES_tradnl"/>
        </w:rPr>
        <w:t>Augustin</w:t>
      </w:r>
      <w:r w:rsidRPr="00213628">
        <w:rPr>
          <w:rFonts w:ascii="Arial" w:eastAsia="Times New Roman" w:hAnsi="Arial" w:cs="Arial"/>
          <w:sz w:val="24"/>
          <w:szCs w:val="24"/>
          <w:lang w:val="es-ES_tradnl"/>
        </w:rPr>
        <w:t xml:space="preserve">, județul </w:t>
      </w:r>
      <w:r w:rsidR="00213628" w:rsidRPr="00213628">
        <w:rPr>
          <w:rFonts w:ascii="Arial" w:eastAsia="Times New Roman" w:hAnsi="Arial" w:cs="Arial"/>
          <w:sz w:val="24"/>
          <w:szCs w:val="24"/>
          <w:lang w:val="es-ES_tradnl"/>
        </w:rPr>
        <w:t>Braşov</w:t>
      </w:r>
      <w:r w:rsidRPr="00213628">
        <w:rPr>
          <w:rFonts w:ascii="Arial" w:eastAsia="Times New Roman" w:hAnsi="Arial" w:cs="Arial"/>
          <w:sz w:val="24"/>
          <w:szCs w:val="24"/>
          <w:lang w:val="es-ES_tradnl"/>
        </w:rPr>
        <w:t xml:space="preserve"> înregistrată la nr.</w:t>
      </w:r>
      <w:r w:rsidR="00213628" w:rsidRPr="00213628">
        <w:rPr>
          <w:rFonts w:ascii="Arial" w:eastAsia="Times New Roman" w:hAnsi="Arial" w:cs="Arial"/>
          <w:sz w:val="24"/>
          <w:szCs w:val="24"/>
          <w:lang w:val="es-ES_tradnl"/>
        </w:rPr>
        <w:t xml:space="preserve">  </w:t>
      </w:r>
      <w:r w:rsidR="00E53102">
        <w:rPr>
          <w:rFonts w:ascii="Arial" w:eastAsia="Times New Roman" w:hAnsi="Arial" w:cs="Arial"/>
          <w:sz w:val="24"/>
          <w:szCs w:val="24"/>
          <w:lang w:val="es-ES_tradnl"/>
        </w:rPr>
        <w:t>148</w:t>
      </w:r>
      <w:r w:rsidR="006F01D8">
        <w:rPr>
          <w:rFonts w:ascii="Arial" w:eastAsia="Times New Roman" w:hAnsi="Arial" w:cs="Arial"/>
          <w:sz w:val="24"/>
          <w:szCs w:val="24"/>
          <w:lang w:val="es-ES_tradnl"/>
        </w:rPr>
        <w:t>6</w:t>
      </w:r>
      <w:r w:rsidR="00E53102">
        <w:rPr>
          <w:rFonts w:ascii="Arial" w:eastAsia="Times New Roman" w:hAnsi="Arial" w:cs="Arial"/>
          <w:sz w:val="24"/>
          <w:szCs w:val="24"/>
          <w:lang w:val="es-ES_tradnl"/>
        </w:rPr>
        <w:t xml:space="preserve"> </w:t>
      </w:r>
      <w:r w:rsidR="00E53102" w:rsidRPr="00213628">
        <w:rPr>
          <w:rFonts w:ascii="Arial" w:eastAsia="Times New Roman" w:hAnsi="Arial" w:cs="Arial"/>
          <w:sz w:val="24"/>
          <w:szCs w:val="24"/>
          <w:lang w:val="es-ES_tradnl"/>
        </w:rPr>
        <w:t>din</w:t>
      </w:r>
      <w:r w:rsidR="00E53102">
        <w:rPr>
          <w:rFonts w:ascii="Arial" w:eastAsia="Times New Roman" w:hAnsi="Arial" w:cs="Arial"/>
          <w:sz w:val="24"/>
          <w:szCs w:val="24"/>
          <w:lang w:val="es-ES_tradnl"/>
        </w:rPr>
        <w:t xml:space="preserve"> 18</w:t>
      </w:r>
      <w:r w:rsidR="00E53102" w:rsidRPr="00213628">
        <w:rPr>
          <w:rFonts w:ascii="Arial" w:eastAsia="Times New Roman" w:hAnsi="Arial" w:cs="Arial"/>
          <w:sz w:val="24"/>
          <w:szCs w:val="24"/>
          <w:lang w:val="es-ES_tradnl"/>
        </w:rPr>
        <w:t>.06.2025;</w:t>
      </w:r>
    </w:p>
    <w:p w14:paraId="1C3196DC" w14:textId="09F6ACCD" w:rsidR="00E90499" w:rsidRPr="00213628" w:rsidRDefault="00E90499" w:rsidP="00E90499">
      <w:pPr>
        <w:numPr>
          <w:ilvl w:val="0"/>
          <w:numId w:val="1"/>
        </w:numPr>
        <w:spacing w:before="100" w:beforeAutospacing="1" w:after="100" w:afterAutospacing="1" w:line="240" w:lineRule="auto"/>
        <w:rPr>
          <w:rFonts w:ascii="Arial" w:eastAsia="Times New Roman" w:hAnsi="Arial" w:cs="Arial"/>
          <w:sz w:val="24"/>
          <w:szCs w:val="24"/>
          <w:lang w:val="es-ES_tradnl"/>
        </w:rPr>
      </w:pPr>
      <w:r w:rsidRPr="00213628">
        <w:rPr>
          <w:rFonts w:ascii="Arial" w:eastAsia="Times New Roman" w:hAnsi="Arial" w:cs="Arial"/>
          <w:sz w:val="24"/>
          <w:szCs w:val="24"/>
          <w:lang w:val="es-ES_tradnl"/>
        </w:rPr>
        <w:t xml:space="preserve">raportul compartimentului de specialitate din cadrul aparatului de specialitate al primarului comunei </w:t>
      </w:r>
      <w:r w:rsidR="000175A9" w:rsidRPr="00213628">
        <w:rPr>
          <w:rFonts w:ascii="Arial" w:eastAsia="Times New Roman" w:hAnsi="Arial" w:cs="Arial"/>
          <w:sz w:val="24"/>
          <w:szCs w:val="24"/>
          <w:lang w:val="es-ES_tradnl"/>
        </w:rPr>
        <w:t>Augustin, județul Braşov</w:t>
      </w:r>
      <w:r w:rsidRPr="00213628">
        <w:rPr>
          <w:rFonts w:ascii="Arial" w:eastAsia="Times New Roman" w:hAnsi="Arial" w:cs="Arial"/>
          <w:sz w:val="24"/>
          <w:szCs w:val="24"/>
          <w:lang w:val="es-ES_tradnl"/>
        </w:rPr>
        <w:t>, înregistrat cu nr.</w:t>
      </w:r>
      <w:r w:rsidR="000175A9">
        <w:rPr>
          <w:rFonts w:ascii="Arial" w:eastAsia="Times New Roman" w:hAnsi="Arial" w:cs="Arial"/>
          <w:sz w:val="24"/>
          <w:szCs w:val="24"/>
          <w:lang w:val="es-ES_tradnl"/>
        </w:rPr>
        <w:t xml:space="preserve">1485 </w:t>
      </w:r>
      <w:r w:rsidRPr="00213628">
        <w:rPr>
          <w:rFonts w:ascii="Arial" w:eastAsia="Times New Roman" w:hAnsi="Arial" w:cs="Arial"/>
          <w:sz w:val="24"/>
          <w:szCs w:val="24"/>
          <w:lang w:val="es-ES_tradnl"/>
        </w:rPr>
        <w:t>din</w:t>
      </w:r>
      <w:r w:rsidR="000175A9">
        <w:rPr>
          <w:rFonts w:ascii="Arial" w:eastAsia="Times New Roman" w:hAnsi="Arial" w:cs="Arial"/>
          <w:sz w:val="24"/>
          <w:szCs w:val="24"/>
          <w:lang w:val="es-ES_tradnl"/>
        </w:rPr>
        <w:t xml:space="preserve"> 18</w:t>
      </w:r>
      <w:r w:rsidRPr="00213628">
        <w:rPr>
          <w:rFonts w:ascii="Arial" w:eastAsia="Times New Roman" w:hAnsi="Arial" w:cs="Arial"/>
          <w:sz w:val="24"/>
          <w:szCs w:val="24"/>
          <w:lang w:val="es-ES_tradnl"/>
        </w:rPr>
        <w:t>.0</w:t>
      </w:r>
      <w:r w:rsidR="00213628" w:rsidRPr="00213628">
        <w:rPr>
          <w:rFonts w:ascii="Arial" w:eastAsia="Times New Roman" w:hAnsi="Arial" w:cs="Arial"/>
          <w:sz w:val="24"/>
          <w:szCs w:val="24"/>
          <w:lang w:val="es-ES_tradnl"/>
        </w:rPr>
        <w:t>6</w:t>
      </w:r>
      <w:r w:rsidRPr="00213628">
        <w:rPr>
          <w:rFonts w:ascii="Arial" w:eastAsia="Times New Roman" w:hAnsi="Arial" w:cs="Arial"/>
          <w:sz w:val="24"/>
          <w:szCs w:val="24"/>
          <w:lang w:val="es-ES_tradnl"/>
        </w:rPr>
        <w:t>.2025;</w:t>
      </w:r>
    </w:p>
    <w:p w14:paraId="3575450C" w14:textId="789C43CC" w:rsidR="00E90499" w:rsidRPr="00213628" w:rsidRDefault="00E90499" w:rsidP="00E90499">
      <w:pPr>
        <w:numPr>
          <w:ilvl w:val="0"/>
          <w:numId w:val="1"/>
        </w:numPr>
        <w:spacing w:before="100" w:beforeAutospacing="1" w:after="100" w:afterAutospacing="1" w:line="240" w:lineRule="auto"/>
        <w:rPr>
          <w:rFonts w:ascii="Arial" w:eastAsia="Times New Roman" w:hAnsi="Arial" w:cs="Arial"/>
          <w:sz w:val="24"/>
          <w:szCs w:val="24"/>
          <w:lang w:val="es-ES_tradnl"/>
        </w:rPr>
      </w:pPr>
      <w:r w:rsidRPr="00213628">
        <w:rPr>
          <w:rFonts w:ascii="Arial" w:eastAsia="Times New Roman" w:hAnsi="Arial" w:cs="Arial"/>
          <w:sz w:val="24"/>
          <w:szCs w:val="24"/>
          <w:lang w:val="es-ES_tradnl"/>
        </w:rPr>
        <w:t xml:space="preserve">Raportul Comisiei de specialitate </w:t>
      </w:r>
    </w:p>
    <w:p w14:paraId="22FAFD9E" w14:textId="77777777" w:rsidR="00E90499" w:rsidRPr="00213628" w:rsidRDefault="00E90499" w:rsidP="00E90499">
      <w:pPr>
        <w:spacing w:before="100" w:beforeAutospacing="1" w:after="100" w:afterAutospacing="1" w:line="240" w:lineRule="auto"/>
        <w:rPr>
          <w:rFonts w:ascii="Arial" w:eastAsia="Times New Roman" w:hAnsi="Arial" w:cs="Arial"/>
          <w:sz w:val="24"/>
          <w:szCs w:val="24"/>
        </w:rPr>
      </w:pPr>
      <w:proofErr w:type="spellStart"/>
      <w:r w:rsidRPr="00213628">
        <w:rPr>
          <w:rFonts w:ascii="Arial" w:eastAsia="Times New Roman" w:hAnsi="Arial" w:cs="Arial"/>
          <w:b/>
          <w:bCs/>
          <w:sz w:val="24"/>
          <w:szCs w:val="24"/>
        </w:rPr>
        <w:t>În</w:t>
      </w:r>
      <w:proofErr w:type="spellEnd"/>
      <w:r w:rsidRPr="00213628">
        <w:rPr>
          <w:rFonts w:ascii="Arial" w:eastAsia="Times New Roman" w:hAnsi="Arial" w:cs="Arial"/>
          <w:b/>
          <w:bCs/>
          <w:sz w:val="24"/>
          <w:szCs w:val="24"/>
        </w:rPr>
        <w:t xml:space="preserve"> </w:t>
      </w:r>
      <w:proofErr w:type="spellStart"/>
      <w:r w:rsidRPr="00213628">
        <w:rPr>
          <w:rFonts w:ascii="Arial" w:eastAsia="Times New Roman" w:hAnsi="Arial" w:cs="Arial"/>
          <w:b/>
          <w:bCs/>
          <w:sz w:val="24"/>
          <w:szCs w:val="24"/>
        </w:rPr>
        <w:t>conformitate</w:t>
      </w:r>
      <w:proofErr w:type="spellEnd"/>
      <w:r w:rsidRPr="00213628">
        <w:rPr>
          <w:rFonts w:ascii="Arial" w:eastAsia="Times New Roman" w:hAnsi="Arial" w:cs="Arial"/>
          <w:b/>
          <w:bCs/>
          <w:sz w:val="24"/>
          <w:szCs w:val="24"/>
        </w:rPr>
        <w:t xml:space="preserve"> cu </w:t>
      </w:r>
      <w:proofErr w:type="spellStart"/>
      <w:r w:rsidRPr="00213628">
        <w:rPr>
          <w:rFonts w:ascii="Arial" w:eastAsia="Times New Roman" w:hAnsi="Arial" w:cs="Arial"/>
          <w:b/>
          <w:bCs/>
          <w:sz w:val="24"/>
          <w:szCs w:val="24"/>
        </w:rPr>
        <w:t>prevederile</w:t>
      </w:r>
      <w:proofErr w:type="spellEnd"/>
      <w:r w:rsidRPr="00213628">
        <w:rPr>
          <w:rFonts w:ascii="Arial" w:eastAsia="Times New Roman" w:hAnsi="Arial" w:cs="Arial"/>
          <w:b/>
          <w:bCs/>
          <w:sz w:val="24"/>
          <w:szCs w:val="24"/>
        </w:rPr>
        <w:t>:</w:t>
      </w:r>
    </w:p>
    <w:p w14:paraId="11E05591" w14:textId="77777777" w:rsidR="00E90499" w:rsidRPr="00213628" w:rsidRDefault="00E90499" w:rsidP="00E90499">
      <w:pPr>
        <w:numPr>
          <w:ilvl w:val="0"/>
          <w:numId w:val="2"/>
        </w:numPr>
        <w:spacing w:before="100" w:beforeAutospacing="1" w:after="100" w:afterAutospacing="1" w:line="240" w:lineRule="auto"/>
        <w:rPr>
          <w:rFonts w:ascii="Arial" w:eastAsia="Times New Roman" w:hAnsi="Arial" w:cs="Arial"/>
          <w:sz w:val="24"/>
          <w:szCs w:val="24"/>
        </w:rPr>
      </w:pPr>
      <w:r w:rsidRPr="00213628">
        <w:rPr>
          <w:rFonts w:ascii="Arial" w:eastAsia="Times New Roman" w:hAnsi="Arial" w:cs="Arial"/>
          <w:sz w:val="24"/>
          <w:szCs w:val="24"/>
        </w:rPr>
        <w:t xml:space="preserve">art.1 </w:t>
      </w:r>
      <w:proofErr w:type="spellStart"/>
      <w:proofErr w:type="gramStart"/>
      <w:r w:rsidRPr="00213628">
        <w:rPr>
          <w:rFonts w:ascii="Arial" w:eastAsia="Times New Roman" w:hAnsi="Arial" w:cs="Arial"/>
          <w:sz w:val="24"/>
          <w:szCs w:val="24"/>
        </w:rPr>
        <w:t>alin</w:t>
      </w:r>
      <w:proofErr w:type="spellEnd"/>
      <w:r w:rsidRPr="00213628">
        <w:rPr>
          <w:rFonts w:ascii="Arial" w:eastAsia="Times New Roman" w:hAnsi="Arial" w:cs="Arial"/>
          <w:sz w:val="24"/>
          <w:szCs w:val="24"/>
        </w:rPr>
        <w:t>.(</w:t>
      </w:r>
      <w:proofErr w:type="gramEnd"/>
      <w:r w:rsidRPr="00213628">
        <w:rPr>
          <w:rFonts w:ascii="Arial" w:eastAsia="Times New Roman" w:hAnsi="Arial" w:cs="Arial"/>
          <w:sz w:val="24"/>
          <w:szCs w:val="24"/>
        </w:rPr>
        <w:t xml:space="preserve">4), art.6 </w:t>
      </w:r>
      <w:proofErr w:type="spellStart"/>
      <w:proofErr w:type="gramStart"/>
      <w:r w:rsidRPr="00213628">
        <w:rPr>
          <w:rFonts w:ascii="Arial" w:eastAsia="Times New Roman" w:hAnsi="Arial" w:cs="Arial"/>
          <w:sz w:val="24"/>
          <w:szCs w:val="24"/>
        </w:rPr>
        <w:t>alin</w:t>
      </w:r>
      <w:proofErr w:type="spellEnd"/>
      <w:r w:rsidRPr="00213628">
        <w:rPr>
          <w:rFonts w:ascii="Arial" w:eastAsia="Times New Roman" w:hAnsi="Arial" w:cs="Arial"/>
          <w:sz w:val="24"/>
          <w:szCs w:val="24"/>
        </w:rPr>
        <w:t>.(</w:t>
      </w:r>
      <w:proofErr w:type="gramEnd"/>
      <w:r w:rsidRPr="00213628">
        <w:rPr>
          <w:rFonts w:ascii="Arial" w:eastAsia="Times New Roman" w:hAnsi="Arial" w:cs="Arial"/>
          <w:sz w:val="24"/>
          <w:szCs w:val="24"/>
        </w:rPr>
        <w:t xml:space="preserve">1), art.9 </w:t>
      </w:r>
      <w:proofErr w:type="spellStart"/>
      <w:proofErr w:type="gramStart"/>
      <w:r w:rsidRPr="00213628">
        <w:rPr>
          <w:rFonts w:ascii="Arial" w:eastAsia="Times New Roman" w:hAnsi="Arial" w:cs="Arial"/>
          <w:sz w:val="24"/>
          <w:szCs w:val="24"/>
        </w:rPr>
        <w:t>alin</w:t>
      </w:r>
      <w:proofErr w:type="spellEnd"/>
      <w:r w:rsidRPr="00213628">
        <w:rPr>
          <w:rFonts w:ascii="Arial" w:eastAsia="Times New Roman" w:hAnsi="Arial" w:cs="Arial"/>
          <w:sz w:val="24"/>
          <w:szCs w:val="24"/>
        </w:rPr>
        <w:t>.(</w:t>
      </w:r>
      <w:proofErr w:type="gramEnd"/>
      <w:r w:rsidRPr="00213628">
        <w:rPr>
          <w:rFonts w:ascii="Arial" w:eastAsia="Times New Roman" w:hAnsi="Arial" w:cs="Arial"/>
          <w:sz w:val="24"/>
          <w:szCs w:val="24"/>
        </w:rPr>
        <w:t xml:space="preserve">2) </w:t>
      </w:r>
      <w:proofErr w:type="spellStart"/>
      <w:r w:rsidRPr="00213628">
        <w:rPr>
          <w:rFonts w:ascii="Arial" w:eastAsia="Times New Roman" w:hAnsi="Arial" w:cs="Arial"/>
          <w:sz w:val="24"/>
          <w:szCs w:val="24"/>
        </w:rPr>
        <w:t>și</w:t>
      </w:r>
      <w:proofErr w:type="spellEnd"/>
      <w:r w:rsidRPr="00213628">
        <w:rPr>
          <w:rFonts w:ascii="Arial" w:eastAsia="Times New Roman" w:hAnsi="Arial" w:cs="Arial"/>
          <w:sz w:val="24"/>
          <w:szCs w:val="24"/>
        </w:rPr>
        <w:t xml:space="preserve"> </w:t>
      </w:r>
      <w:proofErr w:type="spellStart"/>
      <w:proofErr w:type="gramStart"/>
      <w:r w:rsidRPr="00213628">
        <w:rPr>
          <w:rFonts w:ascii="Arial" w:eastAsia="Times New Roman" w:hAnsi="Arial" w:cs="Arial"/>
          <w:sz w:val="24"/>
          <w:szCs w:val="24"/>
        </w:rPr>
        <w:t>alin</w:t>
      </w:r>
      <w:proofErr w:type="spellEnd"/>
      <w:r w:rsidRPr="00213628">
        <w:rPr>
          <w:rFonts w:ascii="Arial" w:eastAsia="Times New Roman" w:hAnsi="Arial" w:cs="Arial"/>
          <w:sz w:val="24"/>
          <w:szCs w:val="24"/>
        </w:rPr>
        <w:t>.(</w:t>
      </w:r>
      <w:proofErr w:type="gramEnd"/>
      <w:r w:rsidRPr="00213628">
        <w:rPr>
          <w:rFonts w:ascii="Arial" w:eastAsia="Times New Roman" w:hAnsi="Arial" w:cs="Arial"/>
          <w:sz w:val="24"/>
          <w:szCs w:val="24"/>
        </w:rPr>
        <w:t xml:space="preserve">3) din </w:t>
      </w:r>
      <w:proofErr w:type="spellStart"/>
      <w:r w:rsidRPr="00213628">
        <w:rPr>
          <w:rFonts w:ascii="Arial" w:eastAsia="Times New Roman" w:hAnsi="Arial" w:cs="Arial"/>
          <w:sz w:val="24"/>
          <w:szCs w:val="24"/>
        </w:rPr>
        <w:t>Anexa</w:t>
      </w:r>
      <w:proofErr w:type="spellEnd"/>
      <w:r w:rsidRPr="00213628">
        <w:rPr>
          <w:rFonts w:ascii="Arial" w:eastAsia="Times New Roman" w:hAnsi="Arial" w:cs="Arial"/>
          <w:sz w:val="24"/>
          <w:szCs w:val="24"/>
        </w:rPr>
        <w:t xml:space="preserve"> nr.3 din HG nr.797/2017 </w:t>
      </w:r>
      <w:proofErr w:type="spellStart"/>
      <w:r w:rsidRPr="00213628">
        <w:rPr>
          <w:rFonts w:ascii="Arial" w:eastAsia="Times New Roman" w:hAnsi="Arial" w:cs="Arial"/>
          <w:sz w:val="24"/>
          <w:szCs w:val="24"/>
        </w:rPr>
        <w:t>pentru</w:t>
      </w:r>
      <w:proofErr w:type="spellEnd"/>
      <w:r w:rsidRPr="00213628">
        <w:rPr>
          <w:rFonts w:ascii="Arial" w:eastAsia="Times New Roman" w:hAnsi="Arial" w:cs="Arial"/>
          <w:sz w:val="24"/>
          <w:szCs w:val="24"/>
        </w:rPr>
        <w:t xml:space="preserve"> </w:t>
      </w:r>
      <w:proofErr w:type="spellStart"/>
      <w:r w:rsidRPr="00213628">
        <w:rPr>
          <w:rFonts w:ascii="Arial" w:eastAsia="Times New Roman" w:hAnsi="Arial" w:cs="Arial"/>
          <w:sz w:val="24"/>
          <w:szCs w:val="24"/>
        </w:rPr>
        <w:t>aprobarea</w:t>
      </w:r>
      <w:proofErr w:type="spellEnd"/>
      <w:r w:rsidRPr="00213628">
        <w:rPr>
          <w:rFonts w:ascii="Arial" w:eastAsia="Times New Roman" w:hAnsi="Arial" w:cs="Arial"/>
          <w:sz w:val="24"/>
          <w:szCs w:val="24"/>
        </w:rPr>
        <w:t xml:space="preserve"> </w:t>
      </w:r>
      <w:proofErr w:type="spellStart"/>
      <w:r w:rsidRPr="00213628">
        <w:rPr>
          <w:rFonts w:ascii="Arial" w:eastAsia="Times New Roman" w:hAnsi="Arial" w:cs="Arial"/>
          <w:sz w:val="24"/>
          <w:szCs w:val="24"/>
        </w:rPr>
        <w:t>regulamentelor-cadru</w:t>
      </w:r>
      <w:proofErr w:type="spellEnd"/>
      <w:r w:rsidRPr="00213628">
        <w:rPr>
          <w:rFonts w:ascii="Arial" w:eastAsia="Times New Roman" w:hAnsi="Arial" w:cs="Arial"/>
          <w:sz w:val="24"/>
          <w:szCs w:val="24"/>
        </w:rPr>
        <w:t xml:space="preserve"> de </w:t>
      </w:r>
      <w:proofErr w:type="spellStart"/>
      <w:r w:rsidRPr="00213628">
        <w:rPr>
          <w:rFonts w:ascii="Arial" w:eastAsia="Times New Roman" w:hAnsi="Arial" w:cs="Arial"/>
          <w:sz w:val="24"/>
          <w:szCs w:val="24"/>
        </w:rPr>
        <w:t>organizare</w:t>
      </w:r>
      <w:proofErr w:type="spellEnd"/>
      <w:r w:rsidRPr="00213628">
        <w:rPr>
          <w:rFonts w:ascii="Arial" w:eastAsia="Times New Roman" w:hAnsi="Arial" w:cs="Arial"/>
          <w:sz w:val="24"/>
          <w:szCs w:val="24"/>
        </w:rPr>
        <w:t xml:space="preserve"> </w:t>
      </w:r>
      <w:proofErr w:type="spellStart"/>
      <w:r w:rsidRPr="00213628">
        <w:rPr>
          <w:rFonts w:ascii="Arial" w:eastAsia="Times New Roman" w:hAnsi="Arial" w:cs="Arial"/>
          <w:sz w:val="24"/>
          <w:szCs w:val="24"/>
        </w:rPr>
        <w:t>și</w:t>
      </w:r>
      <w:proofErr w:type="spellEnd"/>
      <w:r w:rsidRPr="00213628">
        <w:rPr>
          <w:rFonts w:ascii="Arial" w:eastAsia="Times New Roman" w:hAnsi="Arial" w:cs="Arial"/>
          <w:sz w:val="24"/>
          <w:szCs w:val="24"/>
        </w:rPr>
        <w:t xml:space="preserve"> </w:t>
      </w:r>
      <w:proofErr w:type="spellStart"/>
      <w:r w:rsidRPr="00213628">
        <w:rPr>
          <w:rFonts w:ascii="Arial" w:eastAsia="Times New Roman" w:hAnsi="Arial" w:cs="Arial"/>
          <w:sz w:val="24"/>
          <w:szCs w:val="24"/>
        </w:rPr>
        <w:t>funcționare</w:t>
      </w:r>
      <w:proofErr w:type="spellEnd"/>
      <w:r w:rsidRPr="00213628">
        <w:rPr>
          <w:rFonts w:ascii="Arial" w:eastAsia="Times New Roman" w:hAnsi="Arial" w:cs="Arial"/>
          <w:sz w:val="24"/>
          <w:szCs w:val="24"/>
        </w:rPr>
        <w:t xml:space="preserve"> ale </w:t>
      </w:r>
      <w:proofErr w:type="spellStart"/>
      <w:r w:rsidRPr="00213628">
        <w:rPr>
          <w:rFonts w:ascii="Arial" w:eastAsia="Times New Roman" w:hAnsi="Arial" w:cs="Arial"/>
          <w:sz w:val="24"/>
          <w:szCs w:val="24"/>
        </w:rPr>
        <w:t>serviciilor</w:t>
      </w:r>
      <w:proofErr w:type="spellEnd"/>
      <w:r w:rsidRPr="00213628">
        <w:rPr>
          <w:rFonts w:ascii="Arial" w:eastAsia="Times New Roman" w:hAnsi="Arial" w:cs="Arial"/>
          <w:sz w:val="24"/>
          <w:szCs w:val="24"/>
        </w:rPr>
        <w:t xml:space="preserve"> </w:t>
      </w:r>
      <w:proofErr w:type="spellStart"/>
      <w:r w:rsidRPr="00213628">
        <w:rPr>
          <w:rFonts w:ascii="Arial" w:eastAsia="Times New Roman" w:hAnsi="Arial" w:cs="Arial"/>
          <w:sz w:val="24"/>
          <w:szCs w:val="24"/>
        </w:rPr>
        <w:t>publice</w:t>
      </w:r>
      <w:proofErr w:type="spellEnd"/>
      <w:r w:rsidRPr="00213628">
        <w:rPr>
          <w:rFonts w:ascii="Arial" w:eastAsia="Times New Roman" w:hAnsi="Arial" w:cs="Arial"/>
          <w:sz w:val="24"/>
          <w:szCs w:val="24"/>
        </w:rPr>
        <w:t xml:space="preserve"> de </w:t>
      </w:r>
      <w:proofErr w:type="spellStart"/>
      <w:r w:rsidRPr="00213628">
        <w:rPr>
          <w:rFonts w:ascii="Arial" w:eastAsia="Times New Roman" w:hAnsi="Arial" w:cs="Arial"/>
          <w:sz w:val="24"/>
          <w:szCs w:val="24"/>
        </w:rPr>
        <w:t>asistență</w:t>
      </w:r>
      <w:proofErr w:type="spellEnd"/>
      <w:r w:rsidRPr="00213628">
        <w:rPr>
          <w:rFonts w:ascii="Arial" w:eastAsia="Times New Roman" w:hAnsi="Arial" w:cs="Arial"/>
          <w:sz w:val="24"/>
          <w:szCs w:val="24"/>
        </w:rPr>
        <w:t xml:space="preserve"> </w:t>
      </w:r>
      <w:proofErr w:type="spellStart"/>
      <w:r w:rsidRPr="00213628">
        <w:rPr>
          <w:rFonts w:ascii="Arial" w:eastAsia="Times New Roman" w:hAnsi="Arial" w:cs="Arial"/>
          <w:sz w:val="24"/>
          <w:szCs w:val="24"/>
        </w:rPr>
        <w:t>socială</w:t>
      </w:r>
      <w:proofErr w:type="spellEnd"/>
      <w:r w:rsidRPr="00213628">
        <w:rPr>
          <w:rFonts w:ascii="Arial" w:eastAsia="Times New Roman" w:hAnsi="Arial" w:cs="Arial"/>
          <w:sz w:val="24"/>
          <w:szCs w:val="24"/>
        </w:rPr>
        <w:t xml:space="preserve"> </w:t>
      </w:r>
      <w:proofErr w:type="spellStart"/>
      <w:r w:rsidRPr="00213628">
        <w:rPr>
          <w:rFonts w:ascii="Arial" w:eastAsia="Times New Roman" w:hAnsi="Arial" w:cs="Arial"/>
          <w:sz w:val="24"/>
          <w:szCs w:val="24"/>
        </w:rPr>
        <w:t>și</w:t>
      </w:r>
      <w:proofErr w:type="spellEnd"/>
      <w:r w:rsidRPr="00213628">
        <w:rPr>
          <w:rFonts w:ascii="Arial" w:eastAsia="Times New Roman" w:hAnsi="Arial" w:cs="Arial"/>
          <w:sz w:val="24"/>
          <w:szCs w:val="24"/>
        </w:rPr>
        <w:t xml:space="preserve"> a </w:t>
      </w:r>
      <w:proofErr w:type="spellStart"/>
      <w:r w:rsidRPr="00213628">
        <w:rPr>
          <w:rFonts w:ascii="Arial" w:eastAsia="Times New Roman" w:hAnsi="Arial" w:cs="Arial"/>
          <w:sz w:val="24"/>
          <w:szCs w:val="24"/>
        </w:rPr>
        <w:t>structurii</w:t>
      </w:r>
      <w:proofErr w:type="spellEnd"/>
      <w:r w:rsidRPr="00213628">
        <w:rPr>
          <w:rFonts w:ascii="Arial" w:eastAsia="Times New Roman" w:hAnsi="Arial" w:cs="Arial"/>
          <w:sz w:val="24"/>
          <w:szCs w:val="24"/>
        </w:rPr>
        <w:t xml:space="preserve"> </w:t>
      </w:r>
      <w:proofErr w:type="spellStart"/>
      <w:r w:rsidRPr="00213628">
        <w:rPr>
          <w:rFonts w:ascii="Arial" w:eastAsia="Times New Roman" w:hAnsi="Arial" w:cs="Arial"/>
          <w:sz w:val="24"/>
          <w:szCs w:val="24"/>
        </w:rPr>
        <w:t>orientative</w:t>
      </w:r>
      <w:proofErr w:type="spellEnd"/>
      <w:r w:rsidRPr="00213628">
        <w:rPr>
          <w:rFonts w:ascii="Arial" w:eastAsia="Times New Roman" w:hAnsi="Arial" w:cs="Arial"/>
          <w:sz w:val="24"/>
          <w:szCs w:val="24"/>
        </w:rPr>
        <w:t xml:space="preserve"> de personal, </w:t>
      </w:r>
      <w:proofErr w:type="spellStart"/>
      <w:r w:rsidRPr="00213628">
        <w:rPr>
          <w:rFonts w:ascii="Arial" w:eastAsia="Times New Roman" w:hAnsi="Arial" w:cs="Arial"/>
          <w:sz w:val="24"/>
          <w:szCs w:val="24"/>
        </w:rPr>
        <w:t>republicată</w:t>
      </w:r>
      <w:proofErr w:type="spellEnd"/>
      <w:r w:rsidRPr="00213628">
        <w:rPr>
          <w:rFonts w:ascii="Arial" w:eastAsia="Times New Roman" w:hAnsi="Arial" w:cs="Arial"/>
          <w:sz w:val="24"/>
          <w:szCs w:val="24"/>
        </w:rPr>
        <w:t xml:space="preserve"> cu </w:t>
      </w:r>
      <w:proofErr w:type="spellStart"/>
      <w:r w:rsidRPr="00213628">
        <w:rPr>
          <w:rFonts w:ascii="Arial" w:eastAsia="Times New Roman" w:hAnsi="Arial" w:cs="Arial"/>
          <w:sz w:val="24"/>
          <w:szCs w:val="24"/>
        </w:rPr>
        <w:t>modificările</w:t>
      </w:r>
      <w:proofErr w:type="spellEnd"/>
      <w:r w:rsidRPr="00213628">
        <w:rPr>
          <w:rFonts w:ascii="Arial" w:eastAsia="Times New Roman" w:hAnsi="Arial" w:cs="Arial"/>
          <w:sz w:val="24"/>
          <w:szCs w:val="24"/>
        </w:rPr>
        <w:t xml:space="preserve"> </w:t>
      </w:r>
      <w:proofErr w:type="spellStart"/>
      <w:r w:rsidRPr="00213628">
        <w:rPr>
          <w:rFonts w:ascii="Arial" w:eastAsia="Times New Roman" w:hAnsi="Arial" w:cs="Arial"/>
          <w:sz w:val="24"/>
          <w:szCs w:val="24"/>
        </w:rPr>
        <w:t>și</w:t>
      </w:r>
      <w:proofErr w:type="spellEnd"/>
      <w:r w:rsidRPr="00213628">
        <w:rPr>
          <w:rFonts w:ascii="Arial" w:eastAsia="Times New Roman" w:hAnsi="Arial" w:cs="Arial"/>
          <w:sz w:val="24"/>
          <w:szCs w:val="24"/>
        </w:rPr>
        <w:t xml:space="preserve"> </w:t>
      </w:r>
      <w:proofErr w:type="spellStart"/>
      <w:r w:rsidRPr="00213628">
        <w:rPr>
          <w:rFonts w:ascii="Arial" w:eastAsia="Times New Roman" w:hAnsi="Arial" w:cs="Arial"/>
          <w:sz w:val="24"/>
          <w:szCs w:val="24"/>
        </w:rPr>
        <w:t>completările</w:t>
      </w:r>
      <w:proofErr w:type="spellEnd"/>
      <w:r w:rsidRPr="00213628">
        <w:rPr>
          <w:rFonts w:ascii="Arial" w:eastAsia="Times New Roman" w:hAnsi="Arial" w:cs="Arial"/>
          <w:sz w:val="24"/>
          <w:szCs w:val="24"/>
        </w:rPr>
        <w:t xml:space="preserve"> </w:t>
      </w:r>
      <w:proofErr w:type="spellStart"/>
      <w:r w:rsidRPr="00213628">
        <w:rPr>
          <w:rFonts w:ascii="Arial" w:eastAsia="Times New Roman" w:hAnsi="Arial" w:cs="Arial"/>
          <w:sz w:val="24"/>
          <w:szCs w:val="24"/>
        </w:rPr>
        <w:t>ulterioare</w:t>
      </w:r>
      <w:proofErr w:type="spellEnd"/>
      <w:r w:rsidRPr="00213628">
        <w:rPr>
          <w:rFonts w:ascii="Arial" w:eastAsia="Times New Roman" w:hAnsi="Arial" w:cs="Arial"/>
          <w:sz w:val="24"/>
          <w:szCs w:val="24"/>
        </w:rPr>
        <w:t>;</w:t>
      </w:r>
    </w:p>
    <w:p w14:paraId="663F53DF" w14:textId="77777777" w:rsidR="00E90499" w:rsidRPr="00213628" w:rsidRDefault="00E90499" w:rsidP="00E90499">
      <w:pPr>
        <w:numPr>
          <w:ilvl w:val="0"/>
          <w:numId w:val="2"/>
        </w:numPr>
        <w:spacing w:before="100" w:beforeAutospacing="1" w:after="100" w:afterAutospacing="1" w:line="240" w:lineRule="auto"/>
        <w:rPr>
          <w:rFonts w:ascii="Arial" w:eastAsia="Times New Roman" w:hAnsi="Arial" w:cs="Arial"/>
          <w:sz w:val="24"/>
          <w:szCs w:val="24"/>
          <w:lang w:val="es-ES_tradnl"/>
        </w:rPr>
      </w:pPr>
      <w:r w:rsidRPr="00213628">
        <w:rPr>
          <w:rFonts w:ascii="Arial" w:eastAsia="Times New Roman" w:hAnsi="Arial" w:cs="Arial"/>
          <w:sz w:val="24"/>
          <w:szCs w:val="24"/>
          <w:lang w:val="es-ES_tradnl"/>
        </w:rPr>
        <w:t>Ordinului nr.1086/2018 al ministrului Muncii și Justiției Sociale privind aprobarea modelului-cadru al Planului anual de acțiune privind serviciile sociale administrate și finanțate din bugetul consiliilor județean/consiliului local/Consiliului General al Municipiului București.</w:t>
      </w:r>
    </w:p>
    <w:p w14:paraId="268174B2" w14:textId="77777777" w:rsidR="00E90499" w:rsidRPr="00213628" w:rsidRDefault="00E90499" w:rsidP="00E90499">
      <w:pPr>
        <w:numPr>
          <w:ilvl w:val="0"/>
          <w:numId w:val="2"/>
        </w:numPr>
        <w:spacing w:before="100" w:beforeAutospacing="1" w:after="100" w:afterAutospacing="1" w:line="240" w:lineRule="auto"/>
        <w:rPr>
          <w:rFonts w:ascii="Arial" w:eastAsia="Times New Roman" w:hAnsi="Arial" w:cs="Arial"/>
          <w:sz w:val="24"/>
          <w:szCs w:val="24"/>
        </w:rPr>
      </w:pPr>
      <w:r w:rsidRPr="00213628">
        <w:rPr>
          <w:rFonts w:ascii="Arial" w:eastAsia="Times New Roman" w:hAnsi="Arial" w:cs="Arial"/>
          <w:sz w:val="24"/>
          <w:szCs w:val="24"/>
        </w:rPr>
        <w:t xml:space="preserve">art.41 </w:t>
      </w:r>
      <w:proofErr w:type="spellStart"/>
      <w:r w:rsidRPr="00213628">
        <w:rPr>
          <w:rFonts w:ascii="Arial" w:eastAsia="Times New Roman" w:hAnsi="Arial" w:cs="Arial"/>
          <w:sz w:val="24"/>
          <w:szCs w:val="24"/>
        </w:rPr>
        <w:t>alin</w:t>
      </w:r>
      <w:proofErr w:type="spellEnd"/>
      <w:r w:rsidRPr="00213628">
        <w:rPr>
          <w:rFonts w:ascii="Arial" w:eastAsia="Times New Roman" w:hAnsi="Arial" w:cs="Arial"/>
          <w:sz w:val="24"/>
          <w:szCs w:val="24"/>
        </w:rPr>
        <w:t xml:space="preserve"> (1) – (3) art.113 </w:t>
      </w:r>
      <w:proofErr w:type="spellStart"/>
      <w:proofErr w:type="gramStart"/>
      <w:r w:rsidRPr="00213628">
        <w:rPr>
          <w:rFonts w:ascii="Arial" w:eastAsia="Times New Roman" w:hAnsi="Arial" w:cs="Arial"/>
          <w:sz w:val="24"/>
          <w:szCs w:val="24"/>
        </w:rPr>
        <w:t>alin</w:t>
      </w:r>
      <w:proofErr w:type="spellEnd"/>
      <w:r w:rsidRPr="00213628">
        <w:rPr>
          <w:rFonts w:ascii="Arial" w:eastAsia="Times New Roman" w:hAnsi="Arial" w:cs="Arial"/>
          <w:sz w:val="24"/>
          <w:szCs w:val="24"/>
        </w:rPr>
        <w:t>(</w:t>
      </w:r>
      <w:proofErr w:type="gramEnd"/>
      <w:r w:rsidRPr="00213628">
        <w:rPr>
          <w:rFonts w:ascii="Arial" w:eastAsia="Times New Roman" w:hAnsi="Arial" w:cs="Arial"/>
          <w:sz w:val="24"/>
          <w:szCs w:val="24"/>
        </w:rPr>
        <w:t xml:space="preserve">1), </w:t>
      </w:r>
      <w:proofErr w:type="spellStart"/>
      <w:proofErr w:type="gramStart"/>
      <w:r w:rsidRPr="00213628">
        <w:rPr>
          <w:rFonts w:ascii="Arial" w:eastAsia="Times New Roman" w:hAnsi="Arial" w:cs="Arial"/>
          <w:sz w:val="24"/>
          <w:szCs w:val="24"/>
        </w:rPr>
        <w:t>alin</w:t>
      </w:r>
      <w:proofErr w:type="spellEnd"/>
      <w:r w:rsidRPr="00213628">
        <w:rPr>
          <w:rFonts w:ascii="Arial" w:eastAsia="Times New Roman" w:hAnsi="Arial" w:cs="Arial"/>
          <w:sz w:val="24"/>
          <w:szCs w:val="24"/>
        </w:rPr>
        <w:t>(</w:t>
      </w:r>
      <w:proofErr w:type="gramEnd"/>
      <w:r w:rsidRPr="00213628">
        <w:rPr>
          <w:rFonts w:ascii="Arial" w:eastAsia="Times New Roman" w:hAnsi="Arial" w:cs="Arial"/>
          <w:sz w:val="24"/>
          <w:szCs w:val="24"/>
        </w:rPr>
        <w:t xml:space="preserve">4) </w:t>
      </w:r>
      <w:proofErr w:type="spellStart"/>
      <w:r w:rsidRPr="00213628">
        <w:rPr>
          <w:rFonts w:ascii="Arial" w:eastAsia="Times New Roman" w:hAnsi="Arial" w:cs="Arial"/>
          <w:sz w:val="24"/>
          <w:szCs w:val="24"/>
        </w:rPr>
        <w:t>și</w:t>
      </w:r>
      <w:proofErr w:type="spellEnd"/>
      <w:r w:rsidRPr="00213628">
        <w:rPr>
          <w:rFonts w:ascii="Arial" w:eastAsia="Times New Roman" w:hAnsi="Arial" w:cs="Arial"/>
          <w:sz w:val="24"/>
          <w:szCs w:val="24"/>
        </w:rPr>
        <w:t xml:space="preserve"> </w:t>
      </w:r>
      <w:proofErr w:type="spellStart"/>
      <w:proofErr w:type="gramStart"/>
      <w:r w:rsidRPr="00213628">
        <w:rPr>
          <w:rFonts w:ascii="Arial" w:eastAsia="Times New Roman" w:hAnsi="Arial" w:cs="Arial"/>
          <w:sz w:val="24"/>
          <w:szCs w:val="24"/>
        </w:rPr>
        <w:t>alin</w:t>
      </w:r>
      <w:proofErr w:type="spellEnd"/>
      <w:r w:rsidRPr="00213628">
        <w:rPr>
          <w:rFonts w:ascii="Arial" w:eastAsia="Times New Roman" w:hAnsi="Arial" w:cs="Arial"/>
          <w:sz w:val="24"/>
          <w:szCs w:val="24"/>
        </w:rPr>
        <w:t>.(</w:t>
      </w:r>
      <w:proofErr w:type="gramEnd"/>
      <w:r w:rsidRPr="00213628">
        <w:rPr>
          <w:rFonts w:ascii="Arial" w:eastAsia="Times New Roman" w:hAnsi="Arial" w:cs="Arial"/>
          <w:sz w:val="24"/>
          <w:szCs w:val="24"/>
        </w:rPr>
        <w:t xml:space="preserve">5), art.115 </w:t>
      </w:r>
      <w:proofErr w:type="spellStart"/>
      <w:proofErr w:type="gramStart"/>
      <w:r w:rsidRPr="00213628">
        <w:rPr>
          <w:rFonts w:ascii="Arial" w:eastAsia="Times New Roman" w:hAnsi="Arial" w:cs="Arial"/>
          <w:sz w:val="24"/>
          <w:szCs w:val="24"/>
        </w:rPr>
        <w:t>alin</w:t>
      </w:r>
      <w:proofErr w:type="spellEnd"/>
      <w:r w:rsidRPr="00213628">
        <w:rPr>
          <w:rFonts w:ascii="Arial" w:eastAsia="Times New Roman" w:hAnsi="Arial" w:cs="Arial"/>
          <w:sz w:val="24"/>
          <w:szCs w:val="24"/>
        </w:rPr>
        <w:t>.(</w:t>
      </w:r>
      <w:proofErr w:type="gramEnd"/>
      <w:r w:rsidRPr="00213628">
        <w:rPr>
          <w:rFonts w:ascii="Arial" w:eastAsia="Times New Roman" w:hAnsi="Arial" w:cs="Arial"/>
          <w:sz w:val="24"/>
          <w:szCs w:val="24"/>
        </w:rPr>
        <w:t xml:space="preserve">1) </w:t>
      </w:r>
      <w:proofErr w:type="spellStart"/>
      <w:r w:rsidRPr="00213628">
        <w:rPr>
          <w:rFonts w:ascii="Arial" w:eastAsia="Times New Roman" w:hAnsi="Arial" w:cs="Arial"/>
          <w:sz w:val="24"/>
          <w:szCs w:val="24"/>
        </w:rPr>
        <w:t>și</w:t>
      </w:r>
      <w:proofErr w:type="spellEnd"/>
      <w:r w:rsidRPr="00213628">
        <w:rPr>
          <w:rFonts w:ascii="Arial" w:eastAsia="Times New Roman" w:hAnsi="Arial" w:cs="Arial"/>
          <w:sz w:val="24"/>
          <w:szCs w:val="24"/>
        </w:rPr>
        <w:t xml:space="preserve"> art.143 </w:t>
      </w:r>
      <w:proofErr w:type="spellStart"/>
      <w:proofErr w:type="gramStart"/>
      <w:r w:rsidRPr="00213628">
        <w:rPr>
          <w:rFonts w:ascii="Arial" w:eastAsia="Times New Roman" w:hAnsi="Arial" w:cs="Arial"/>
          <w:sz w:val="24"/>
          <w:szCs w:val="24"/>
        </w:rPr>
        <w:t>alin</w:t>
      </w:r>
      <w:proofErr w:type="spellEnd"/>
      <w:r w:rsidRPr="00213628">
        <w:rPr>
          <w:rFonts w:ascii="Arial" w:eastAsia="Times New Roman" w:hAnsi="Arial" w:cs="Arial"/>
          <w:sz w:val="24"/>
          <w:szCs w:val="24"/>
        </w:rPr>
        <w:t>.(</w:t>
      </w:r>
      <w:proofErr w:type="gramEnd"/>
      <w:r w:rsidRPr="00213628">
        <w:rPr>
          <w:rFonts w:ascii="Arial" w:eastAsia="Times New Roman" w:hAnsi="Arial" w:cs="Arial"/>
          <w:sz w:val="24"/>
          <w:szCs w:val="24"/>
        </w:rPr>
        <w:t xml:space="preserve">1) din </w:t>
      </w:r>
      <w:proofErr w:type="spellStart"/>
      <w:r w:rsidRPr="00213628">
        <w:rPr>
          <w:rFonts w:ascii="Arial" w:eastAsia="Times New Roman" w:hAnsi="Arial" w:cs="Arial"/>
          <w:sz w:val="24"/>
          <w:szCs w:val="24"/>
        </w:rPr>
        <w:t>Legea</w:t>
      </w:r>
      <w:proofErr w:type="spellEnd"/>
      <w:r w:rsidRPr="00213628">
        <w:rPr>
          <w:rFonts w:ascii="Arial" w:eastAsia="Times New Roman" w:hAnsi="Arial" w:cs="Arial"/>
          <w:sz w:val="24"/>
          <w:szCs w:val="24"/>
        </w:rPr>
        <w:t xml:space="preserve"> nr.292/2011 </w:t>
      </w:r>
      <w:proofErr w:type="gramStart"/>
      <w:r w:rsidRPr="00213628">
        <w:rPr>
          <w:rFonts w:ascii="Arial" w:eastAsia="Times New Roman" w:hAnsi="Arial" w:cs="Arial"/>
          <w:sz w:val="24"/>
          <w:szCs w:val="24"/>
        </w:rPr>
        <w:t>a</w:t>
      </w:r>
      <w:proofErr w:type="gramEnd"/>
      <w:r w:rsidRPr="00213628">
        <w:rPr>
          <w:rFonts w:ascii="Arial" w:eastAsia="Times New Roman" w:hAnsi="Arial" w:cs="Arial"/>
          <w:sz w:val="24"/>
          <w:szCs w:val="24"/>
        </w:rPr>
        <w:t xml:space="preserve"> </w:t>
      </w:r>
      <w:proofErr w:type="spellStart"/>
      <w:r w:rsidRPr="00213628">
        <w:rPr>
          <w:rFonts w:ascii="Arial" w:eastAsia="Times New Roman" w:hAnsi="Arial" w:cs="Arial"/>
          <w:sz w:val="24"/>
          <w:szCs w:val="24"/>
        </w:rPr>
        <w:t>asistenței</w:t>
      </w:r>
      <w:proofErr w:type="spellEnd"/>
      <w:r w:rsidRPr="00213628">
        <w:rPr>
          <w:rFonts w:ascii="Arial" w:eastAsia="Times New Roman" w:hAnsi="Arial" w:cs="Arial"/>
          <w:sz w:val="24"/>
          <w:szCs w:val="24"/>
        </w:rPr>
        <w:t xml:space="preserve"> </w:t>
      </w:r>
      <w:proofErr w:type="spellStart"/>
      <w:r w:rsidRPr="00213628">
        <w:rPr>
          <w:rFonts w:ascii="Arial" w:eastAsia="Times New Roman" w:hAnsi="Arial" w:cs="Arial"/>
          <w:sz w:val="24"/>
          <w:szCs w:val="24"/>
        </w:rPr>
        <w:t>sociale</w:t>
      </w:r>
      <w:proofErr w:type="spellEnd"/>
      <w:r w:rsidRPr="00213628">
        <w:rPr>
          <w:rFonts w:ascii="Arial" w:eastAsia="Times New Roman" w:hAnsi="Arial" w:cs="Arial"/>
          <w:sz w:val="24"/>
          <w:szCs w:val="24"/>
        </w:rPr>
        <w:t xml:space="preserve">, cu </w:t>
      </w:r>
      <w:proofErr w:type="spellStart"/>
      <w:r w:rsidRPr="00213628">
        <w:rPr>
          <w:rFonts w:ascii="Arial" w:eastAsia="Times New Roman" w:hAnsi="Arial" w:cs="Arial"/>
          <w:sz w:val="24"/>
          <w:szCs w:val="24"/>
        </w:rPr>
        <w:t>modificările</w:t>
      </w:r>
      <w:proofErr w:type="spellEnd"/>
      <w:r w:rsidRPr="00213628">
        <w:rPr>
          <w:rFonts w:ascii="Arial" w:eastAsia="Times New Roman" w:hAnsi="Arial" w:cs="Arial"/>
          <w:sz w:val="24"/>
          <w:szCs w:val="24"/>
        </w:rPr>
        <w:t xml:space="preserve"> </w:t>
      </w:r>
      <w:proofErr w:type="spellStart"/>
      <w:r w:rsidRPr="00213628">
        <w:rPr>
          <w:rFonts w:ascii="Arial" w:eastAsia="Times New Roman" w:hAnsi="Arial" w:cs="Arial"/>
          <w:sz w:val="24"/>
          <w:szCs w:val="24"/>
        </w:rPr>
        <w:t>și</w:t>
      </w:r>
      <w:proofErr w:type="spellEnd"/>
      <w:r w:rsidRPr="00213628">
        <w:rPr>
          <w:rFonts w:ascii="Arial" w:eastAsia="Times New Roman" w:hAnsi="Arial" w:cs="Arial"/>
          <w:sz w:val="24"/>
          <w:szCs w:val="24"/>
        </w:rPr>
        <w:t xml:space="preserve"> </w:t>
      </w:r>
      <w:proofErr w:type="spellStart"/>
      <w:r w:rsidRPr="00213628">
        <w:rPr>
          <w:rFonts w:ascii="Arial" w:eastAsia="Times New Roman" w:hAnsi="Arial" w:cs="Arial"/>
          <w:sz w:val="24"/>
          <w:szCs w:val="24"/>
        </w:rPr>
        <w:t>completările</w:t>
      </w:r>
      <w:proofErr w:type="spellEnd"/>
      <w:r w:rsidRPr="00213628">
        <w:rPr>
          <w:rFonts w:ascii="Arial" w:eastAsia="Times New Roman" w:hAnsi="Arial" w:cs="Arial"/>
          <w:sz w:val="24"/>
          <w:szCs w:val="24"/>
        </w:rPr>
        <w:t xml:space="preserve"> </w:t>
      </w:r>
      <w:proofErr w:type="spellStart"/>
      <w:r w:rsidRPr="00213628">
        <w:rPr>
          <w:rFonts w:ascii="Arial" w:eastAsia="Times New Roman" w:hAnsi="Arial" w:cs="Arial"/>
          <w:sz w:val="24"/>
          <w:szCs w:val="24"/>
        </w:rPr>
        <w:t>ulterioare</w:t>
      </w:r>
      <w:proofErr w:type="spellEnd"/>
      <w:r w:rsidRPr="00213628">
        <w:rPr>
          <w:rFonts w:ascii="Arial" w:eastAsia="Times New Roman" w:hAnsi="Arial" w:cs="Arial"/>
          <w:sz w:val="24"/>
          <w:szCs w:val="24"/>
        </w:rPr>
        <w:t>;</w:t>
      </w:r>
    </w:p>
    <w:p w14:paraId="4F668C9B" w14:textId="77777777" w:rsidR="00E90499" w:rsidRPr="00213628" w:rsidRDefault="00E90499" w:rsidP="00E90499">
      <w:pPr>
        <w:numPr>
          <w:ilvl w:val="0"/>
          <w:numId w:val="2"/>
        </w:numPr>
        <w:spacing w:before="100" w:beforeAutospacing="1" w:after="100" w:afterAutospacing="1" w:line="240" w:lineRule="auto"/>
        <w:rPr>
          <w:rFonts w:ascii="Arial" w:eastAsia="Times New Roman" w:hAnsi="Arial" w:cs="Arial"/>
          <w:sz w:val="24"/>
          <w:szCs w:val="24"/>
        </w:rPr>
      </w:pPr>
      <w:r w:rsidRPr="00213628">
        <w:rPr>
          <w:rFonts w:ascii="Arial" w:eastAsia="Times New Roman" w:hAnsi="Arial" w:cs="Arial"/>
          <w:sz w:val="24"/>
          <w:szCs w:val="24"/>
        </w:rPr>
        <w:t xml:space="preserve">art.129 </w:t>
      </w:r>
      <w:proofErr w:type="spellStart"/>
      <w:proofErr w:type="gramStart"/>
      <w:r w:rsidRPr="00213628">
        <w:rPr>
          <w:rFonts w:ascii="Arial" w:eastAsia="Times New Roman" w:hAnsi="Arial" w:cs="Arial"/>
          <w:sz w:val="24"/>
          <w:szCs w:val="24"/>
        </w:rPr>
        <w:t>alin</w:t>
      </w:r>
      <w:proofErr w:type="spellEnd"/>
      <w:r w:rsidRPr="00213628">
        <w:rPr>
          <w:rFonts w:ascii="Arial" w:eastAsia="Times New Roman" w:hAnsi="Arial" w:cs="Arial"/>
          <w:sz w:val="24"/>
          <w:szCs w:val="24"/>
        </w:rPr>
        <w:t>.(</w:t>
      </w:r>
      <w:proofErr w:type="gramEnd"/>
      <w:r w:rsidRPr="00213628">
        <w:rPr>
          <w:rFonts w:ascii="Arial" w:eastAsia="Times New Roman" w:hAnsi="Arial" w:cs="Arial"/>
          <w:sz w:val="24"/>
          <w:szCs w:val="24"/>
        </w:rPr>
        <w:t xml:space="preserve">7) </w:t>
      </w:r>
      <w:proofErr w:type="spellStart"/>
      <w:proofErr w:type="gramStart"/>
      <w:r w:rsidRPr="00213628">
        <w:rPr>
          <w:rFonts w:ascii="Arial" w:eastAsia="Times New Roman" w:hAnsi="Arial" w:cs="Arial"/>
          <w:sz w:val="24"/>
          <w:szCs w:val="24"/>
        </w:rPr>
        <w:t>lit.b</w:t>
      </w:r>
      <w:proofErr w:type="spellEnd"/>
      <w:proofErr w:type="gramEnd"/>
      <w:r w:rsidRPr="00213628">
        <w:rPr>
          <w:rFonts w:ascii="Arial" w:eastAsia="Times New Roman" w:hAnsi="Arial" w:cs="Arial"/>
          <w:sz w:val="24"/>
          <w:szCs w:val="24"/>
        </w:rPr>
        <w:t xml:space="preserve">) din O.U.G. nr. 57/2019 </w:t>
      </w:r>
      <w:proofErr w:type="spellStart"/>
      <w:r w:rsidRPr="00213628">
        <w:rPr>
          <w:rFonts w:ascii="Arial" w:eastAsia="Times New Roman" w:hAnsi="Arial" w:cs="Arial"/>
          <w:sz w:val="24"/>
          <w:szCs w:val="24"/>
        </w:rPr>
        <w:t>privind</w:t>
      </w:r>
      <w:proofErr w:type="spellEnd"/>
      <w:r w:rsidRPr="00213628">
        <w:rPr>
          <w:rFonts w:ascii="Arial" w:eastAsia="Times New Roman" w:hAnsi="Arial" w:cs="Arial"/>
          <w:sz w:val="24"/>
          <w:szCs w:val="24"/>
        </w:rPr>
        <w:t xml:space="preserve"> </w:t>
      </w:r>
      <w:proofErr w:type="spellStart"/>
      <w:r w:rsidRPr="00213628">
        <w:rPr>
          <w:rFonts w:ascii="Arial" w:eastAsia="Times New Roman" w:hAnsi="Arial" w:cs="Arial"/>
          <w:sz w:val="24"/>
          <w:szCs w:val="24"/>
        </w:rPr>
        <w:t>Codul</w:t>
      </w:r>
      <w:proofErr w:type="spellEnd"/>
      <w:r w:rsidRPr="00213628">
        <w:rPr>
          <w:rFonts w:ascii="Arial" w:eastAsia="Times New Roman" w:hAnsi="Arial" w:cs="Arial"/>
          <w:sz w:val="24"/>
          <w:szCs w:val="24"/>
        </w:rPr>
        <w:t xml:space="preserve"> </w:t>
      </w:r>
      <w:proofErr w:type="spellStart"/>
      <w:r w:rsidRPr="00213628">
        <w:rPr>
          <w:rFonts w:ascii="Arial" w:eastAsia="Times New Roman" w:hAnsi="Arial" w:cs="Arial"/>
          <w:sz w:val="24"/>
          <w:szCs w:val="24"/>
        </w:rPr>
        <w:t>administrativ</w:t>
      </w:r>
      <w:proofErr w:type="spellEnd"/>
      <w:r w:rsidRPr="00213628">
        <w:rPr>
          <w:rFonts w:ascii="Arial" w:eastAsia="Times New Roman" w:hAnsi="Arial" w:cs="Arial"/>
          <w:sz w:val="24"/>
          <w:szCs w:val="24"/>
        </w:rPr>
        <w:t xml:space="preserve">, cu </w:t>
      </w:r>
      <w:proofErr w:type="spellStart"/>
      <w:r w:rsidRPr="00213628">
        <w:rPr>
          <w:rFonts w:ascii="Arial" w:eastAsia="Times New Roman" w:hAnsi="Arial" w:cs="Arial"/>
          <w:sz w:val="24"/>
          <w:szCs w:val="24"/>
        </w:rPr>
        <w:t>modificările</w:t>
      </w:r>
      <w:proofErr w:type="spellEnd"/>
      <w:r w:rsidRPr="00213628">
        <w:rPr>
          <w:rFonts w:ascii="Arial" w:eastAsia="Times New Roman" w:hAnsi="Arial" w:cs="Arial"/>
          <w:sz w:val="24"/>
          <w:szCs w:val="24"/>
        </w:rPr>
        <w:t xml:space="preserve"> și </w:t>
      </w:r>
      <w:proofErr w:type="spellStart"/>
      <w:r w:rsidRPr="00213628">
        <w:rPr>
          <w:rFonts w:ascii="Arial" w:eastAsia="Times New Roman" w:hAnsi="Arial" w:cs="Arial"/>
          <w:sz w:val="24"/>
          <w:szCs w:val="24"/>
        </w:rPr>
        <w:t>completările</w:t>
      </w:r>
      <w:proofErr w:type="spellEnd"/>
      <w:r w:rsidRPr="00213628">
        <w:rPr>
          <w:rFonts w:ascii="Arial" w:eastAsia="Times New Roman" w:hAnsi="Arial" w:cs="Arial"/>
          <w:sz w:val="24"/>
          <w:szCs w:val="24"/>
        </w:rPr>
        <w:t xml:space="preserve"> </w:t>
      </w:r>
      <w:proofErr w:type="spellStart"/>
      <w:r w:rsidRPr="00213628">
        <w:rPr>
          <w:rFonts w:ascii="Arial" w:eastAsia="Times New Roman" w:hAnsi="Arial" w:cs="Arial"/>
          <w:sz w:val="24"/>
          <w:szCs w:val="24"/>
        </w:rPr>
        <w:t>ulterioare</w:t>
      </w:r>
      <w:proofErr w:type="spellEnd"/>
      <w:r w:rsidRPr="00213628">
        <w:rPr>
          <w:rFonts w:ascii="Arial" w:eastAsia="Times New Roman" w:hAnsi="Arial" w:cs="Arial"/>
          <w:sz w:val="24"/>
          <w:szCs w:val="24"/>
        </w:rPr>
        <w:t>;</w:t>
      </w:r>
    </w:p>
    <w:p w14:paraId="2C2CFC23" w14:textId="77777777" w:rsidR="00E90499" w:rsidRPr="00213628" w:rsidRDefault="00E90499" w:rsidP="00E90499">
      <w:pPr>
        <w:numPr>
          <w:ilvl w:val="0"/>
          <w:numId w:val="2"/>
        </w:numPr>
        <w:spacing w:before="100" w:beforeAutospacing="1" w:after="100" w:afterAutospacing="1" w:line="240" w:lineRule="auto"/>
        <w:rPr>
          <w:rFonts w:ascii="Arial" w:eastAsia="Times New Roman" w:hAnsi="Arial" w:cs="Arial"/>
          <w:sz w:val="24"/>
          <w:szCs w:val="24"/>
        </w:rPr>
      </w:pPr>
      <w:r w:rsidRPr="00213628">
        <w:rPr>
          <w:rFonts w:ascii="Arial" w:eastAsia="Times New Roman" w:hAnsi="Arial" w:cs="Arial"/>
          <w:sz w:val="24"/>
          <w:szCs w:val="24"/>
        </w:rPr>
        <w:lastRenderedPageBreak/>
        <w:t xml:space="preserve">art.3 alin.2, art.42 alin.4, art.80 </w:t>
      </w:r>
      <w:proofErr w:type="spellStart"/>
      <w:r w:rsidRPr="00213628">
        <w:rPr>
          <w:rFonts w:ascii="Arial" w:eastAsia="Times New Roman" w:hAnsi="Arial" w:cs="Arial"/>
          <w:sz w:val="24"/>
          <w:szCs w:val="24"/>
        </w:rPr>
        <w:t>și</w:t>
      </w:r>
      <w:proofErr w:type="spellEnd"/>
      <w:r w:rsidRPr="00213628">
        <w:rPr>
          <w:rFonts w:ascii="Arial" w:eastAsia="Times New Roman" w:hAnsi="Arial" w:cs="Arial"/>
          <w:sz w:val="24"/>
          <w:szCs w:val="24"/>
        </w:rPr>
        <w:t xml:space="preserve"> art. 82 din </w:t>
      </w:r>
      <w:proofErr w:type="spellStart"/>
      <w:r w:rsidRPr="00213628">
        <w:rPr>
          <w:rFonts w:ascii="Arial" w:eastAsia="Times New Roman" w:hAnsi="Arial" w:cs="Arial"/>
          <w:sz w:val="24"/>
          <w:szCs w:val="24"/>
        </w:rPr>
        <w:t>Legea</w:t>
      </w:r>
      <w:proofErr w:type="spellEnd"/>
      <w:r w:rsidRPr="00213628">
        <w:rPr>
          <w:rFonts w:ascii="Arial" w:eastAsia="Times New Roman" w:hAnsi="Arial" w:cs="Arial"/>
          <w:sz w:val="24"/>
          <w:szCs w:val="24"/>
        </w:rPr>
        <w:t xml:space="preserve"> nr. 24/2000 </w:t>
      </w:r>
      <w:proofErr w:type="spellStart"/>
      <w:r w:rsidRPr="00213628">
        <w:rPr>
          <w:rFonts w:ascii="Arial" w:eastAsia="Times New Roman" w:hAnsi="Arial" w:cs="Arial"/>
          <w:sz w:val="24"/>
          <w:szCs w:val="24"/>
        </w:rPr>
        <w:t>privind</w:t>
      </w:r>
      <w:proofErr w:type="spellEnd"/>
      <w:r w:rsidRPr="00213628">
        <w:rPr>
          <w:rFonts w:ascii="Arial" w:eastAsia="Times New Roman" w:hAnsi="Arial" w:cs="Arial"/>
          <w:sz w:val="24"/>
          <w:szCs w:val="24"/>
        </w:rPr>
        <w:t xml:space="preserve"> </w:t>
      </w:r>
      <w:proofErr w:type="spellStart"/>
      <w:r w:rsidRPr="00213628">
        <w:rPr>
          <w:rFonts w:ascii="Arial" w:eastAsia="Times New Roman" w:hAnsi="Arial" w:cs="Arial"/>
          <w:sz w:val="24"/>
          <w:szCs w:val="24"/>
        </w:rPr>
        <w:t>normele</w:t>
      </w:r>
      <w:proofErr w:type="spellEnd"/>
      <w:r w:rsidRPr="00213628">
        <w:rPr>
          <w:rFonts w:ascii="Arial" w:eastAsia="Times New Roman" w:hAnsi="Arial" w:cs="Arial"/>
          <w:sz w:val="24"/>
          <w:szCs w:val="24"/>
        </w:rPr>
        <w:t xml:space="preserve"> de </w:t>
      </w:r>
      <w:proofErr w:type="spellStart"/>
      <w:r w:rsidRPr="00213628">
        <w:rPr>
          <w:rFonts w:ascii="Arial" w:eastAsia="Times New Roman" w:hAnsi="Arial" w:cs="Arial"/>
          <w:sz w:val="24"/>
          <w:szCs w:val="24"/>
        </w:rPr>
        <w:t>tehnică</w:t>
      </w:r>
      <w:proofErr w:type="spellEnd"/>
      <w:r w:rsidRPr="00213628">
        <w:rPr>
          <w:rFonts w:ascii="Arial" w:eastAsia="Times New Roman" w:hAnsi="Arial" w:cs="Arial"/>
          <w:sz w:val="24"/>
          <w:szCs w:val="24"/>
        </w:rPr>
        <w:t xml:space="preserve"> </w:t>
      </w:r>
      <w:proofErr w:type="spellStart"/>
      <w:r w:rsidRPr="00213628">
        <w:rPr>
          <w:rFonts w:ascii="Arial" w:eastAsia="Times New Roman" w:hAnsi="Arial" w:cs="Arial"/>
          <w:sz w:val="24"/>
          <w:szCs w:val="24"/>
        </w:rPr>
        <w:t>legislativă</w:t>
      </w:r>
      <w:proofErr w:type="spellEnd"/>
      <w:r w:rsidRPr="00213628">
        <w:rPr>
          <w:rFonts w:ascii="Arial" w:eastAsia="Times New Roman" w:hAnsi="Arial" w:cs="Arial"/>
          <w:sz w:val="24"/>
          <w:szCs w:val="24"/>
        </w:rPr>
        <w:t xml:space="preserve"> </w:t>
      </w:r>
      <w:proofErr w:type="spellStart"/>
      <w:r w:rsidRPr="00213628">
        <w:rPr>
          <w:rFonts w:ascii="Arial" w:eastAsia="Times New Roman" w:hAnsi="Arial" w:cs="Arial"/>
          <w:sz w:val="24"/>
          <w:szCs w:val="24"/>
        </w:rPr>
        <w:t>pentru</w:t>
      </w:r>
      <w:proofErr w:type="spellEnd"/>
      <w:r w:rsidRPr="00213628">
        <w:rPr>
          <w:rFonts w:ascii="Arial" w:eastAsia="Times New Roman" w:hAnsi="Arial" w:cs="Arial"/>
          <w:sz w:val="24"/>
          <w:szCs w:val="24"/>
        </w:rPr>
        <w:t xml:space="preserve"> </w:t>
      </w:r>
      <w:proofErr w:type="spellStart"/>
      <w:r w:rsidRPr="00213628">
        <w:rPr>
          <w:rFonts w:ascii="Arial" w:eastAsia="Times New Roman" w:hAnsi="Arial" w:cs="Arial"/>
          <w:sz w:val="24"/>
          <w:szCs w:val="24"/>
        </w:rPr>
        <w:t>elaborarea</w:t>
      </w:r>
      <w:proofErr w:type="spellEnd"/>
      <w:r w:rsidRPr="00213628">
        <w:rPr>
          <w:rFonts w:ascii="Arial" w:eastAsia="Times New Roman" w:hAnsi="Arial" w:cs="Arial"/>
          <w:sz w:val="24"/>
          <w:szCs w:val="24"/>
        </w:rPr>
        <w:t xml:space="preserve"> </w:t>
      </w:r>
      <w:proofErr w:type="spellStart"/>
      <w:r w:rsidRPr="00213628">
        <w:rPr>
          <w:rFonts w:ascii="Arial" w:eastAsia="Times New Roman" w:hAnsi="Arial" w:cs="Arial"/>
          <w:sz w:val="24"/>
          <w:szCs w:val="24"/>
        </w:rPr>
        <w:t>actelor</w:t>
      </w:r>
      <w:proofErr w:type="spellEnd"/>
      <w:r w:rsidRPr="00213628">
        <w:rPr>
          <w:rFonts w:ascii="Arial" w:eastAsia="Times New Roman" w:hAnsi="Arial" w:cs="Arial"/>
          <w:sz w:val="24"/>
          <w:szCs w:val="24"/>
        </w:rPr>
        <w:t xml:space="preserve"> normative, </w:t>
      </w:r>
      <w:proofErr w:type="spellStart"/>
      <w:r w:rsidRPr="00213628">
        <w:rPr>
          <w:rFonts w:ascii="Arial" w:eastAsia="Times New Roman" w:hAnsi="Arial" w:cs="Arial"/>
          <w:sz w:val="24"/>
          <w:szCs w:val="24"/>
        </w:rPr>
        <w:t>republicată</w:t>
      </w:r>
      <w:proofErr w:type="spellEnd"/>
      <w:r w:rsidRPr="00213628">
        <w:rPr>
          <w:rFonts w:ascii="Arial" w:eastAsia="Times New Roman" w:hAnsi="Arial" w:cs="Arial"/>
          <w:sz w:val="24"/>
          <w:szCs w:val="24"/>
        </w:rPr>
        <w:t xml:space="preserve">, cu </w:t>
      </w:r>
      <w:proofErr w:type="spellStart"/>
      <w:r w:rsidRPr="00213628">
        <w:rPr>
          <w:rFonts w:ascii="Arial" w:eastAsia="Times New Roman" w:hAnsi="Arial" w:cs="Arial"/>
          <w:sz w:val="24"/>
          <w:szCs w:val="24"/>
        </w:rPr>
        <w:t>modificările</w:t>
      </w:r>
      <w:proofErr w:type="spellEnd"/>
      <w:r w:rsidRPr="00213628">
        <w:rPr>
          <w:rFonts w:ascii="Arial" w:eastAsia="Times New Roman" w:hAnsi="Arial" w:cs="Arial"/>
          <w:sz w:val="24"/>
          <w:szCs w:val="24"/>
        </w:rPr>
        <w:t xml:space="preserve"> </w:t>
      </w:r>
      <w:proofErr w:type="spellStart"/>
      <w:r w:rsidRPr="00213628">
        <w:rPr>
          <w:rFonts w:ascii="Arial" w:eastAsia="Times New Roman" w:hAnsi="Arial" w:cs="Arial"/>
          <w:sz w:val="24"/>
          <w:szCs w:val="24"/>
        </w:rPr>
        <w:t>și</w:t>
      </w:r>
      <w:proofErr w:type="spellEnd"/>
      <w:r w:rsidRPr="00213628">
        <w:rPr>
          <w:rFonts w:ascii="Arial" w:eastAsia="Times New Roman" w:hAnsi="Arial" w:cs="Arial"/>
          <w:sz w:val="24"/>
          <w:szCs w:val="24"/>
        </w:rPr>
        <w:t xml:space="preserve"> </w:t>
      </w:r>
      <w:proofErr w:type="spellStart"/>
      <w:r w:rsidRPr="00213628">
        <w:rPr>
          <w:rFonts w:ascii="Arial" w:eastAsia="Times New Roman" w:hAnsi="Arial" w:cs="Arial"/>
          <w:sz w:val="24"/>
          <w:szCs w:val="24"/>
        </w:rPr>
        <w:t>completările</w:t>
      </w:r>
      <w:proofErr w:type="spellEnd"/>
      <w:r w:rsidRPr="00213628">
        <w:rPr>
          <w:rFonts w:ascii="Arial" w:eastAsia="Times New Roman" w:hAnsi="Arial" w:cs="Arial"/>
          <w:sz w:val="24"/>
          <w:szCs w:val="24"/>
        </w:rPr>
        <w:t xml:space="preserve"> </w:t>
      </w:r>
      <w:proofErr w:type="spellStart"/>
      <w:r w:rsidRPr="00213628">
        <w:rPr>
          <w:rFonts w:ascii="Arial" w:eastAsia="Times New Roman" w:hAnsi="Arial" w:cs="Arial"/>
          <w:sz w:val="24"/>
          <w:szCs w:val="24"/>
        </w:rPr>
        <w:t>ulterioare</w:t>
      </w:r>
      <w:proofErr w:type="spellEnd"/>
      <w:r w:rsidRPr="00213628">
        <w:rPr>
          <w:rFonts w:ascii="Arial" w:eastAsia="Times New Roman" w:hAnsi="Arial" w:cs="Arial"/>
          <w:sz w:val="24"/>
          <w:szCs w:val="24"/>
        </w:rPr>
        <w:t>;</w:t>
      </w:r>
    </w:p>
    <w:p w14:paraId="54D19EC9" w14:textId="77777777" w:rsidR="00E90499" w:rsidRPr="00213628" w:rsidRDefault="00E90499" w:rsidP="00E90499">
      <w:pPr>
        <w:spacing w:before="100" w:beforeAutospacing="1" w:after="100" w:afterAutospacing="1" w:line="240" w:lineRule="auto"/>
        <w:rPr>
          <w:rFonts w:ascii="Arial" w:eastAsia="Times New Roman" w:hAnsi="Arial" w:cs="Arial"/>
          <w:sz w:val="24"/>
          <w:szCs w:val="24"/>
        </w:rPr>
      </w:pPr>
      <w:proofErr w:type="spellStart"/>
      <w:r w:rsidRPr="00213628">
        <w:rPr>
          <w:rFonts w:ascii="Arial" w:eastAsia="Times New Roman" w:hAnsi="Arial" w:cs="Arial"/>
          <w:b/>
          <w:bCs/>
          <w:sz w:val="24"/>
          <w:szCs w:val="24"/>
        </w:rPr>
        <w:t>În</w:t>
      </w:r>
      <w:proofErr w:type="spellEnd"/>
      <w:r w:rsidRPr="00213628">
        <w:rPr>
          <w:rFonts w:ascii="Arial" w:eastAsia="Times New Roman" w:hAnsi="Arial" w:cs="Arial"/>
          <w:b/>
          <w:bCs/>
          <w:sz w:val="24"/>
          <w:szCs w:val="24"/>
        </w:rPr>
        <w:t xml:space="preserve"> </w:t>
      </w:r>
      <w:proofErr w:type="spellStart"/>
      <w:r w:rsidRPr="00213628">
        <w:rPr>
          <w:rFonts w:ascii="Arial" w:eastAsia="Times New Roman" w:hAnsi="Arial" w:cs="Arial"/>
          <w:b/>
          <w:bCs/>
          <w:sz w:val="24"/>
          <w:szCs w:val="24"/>
        </w:rPr>
        <w:t>temeiul</w:t>
      </w:r>
      <w:proofErr w:type="spellEnd"/>
      <w:r w:rsidRPr="00213628">
        <w:rPr>
          <w:rFonts w:ascii="Arial" w:eastAsia="Times New Roman" w:hAnsi="Arial" w:cs="Arial"/>
          <w:sz w:val="24"/>
          <w:szCs w:val="24"/>
        </w:rPr>
        <w:t xml:space="preserve"> </w:t>
      </w:r>
      <w:proofErr w:type="spellStart"/>
      <w:r w:rsidRPr="00213628">
        <w:rPr>
          <w:rFonts w:ascii="Arial" w:eastAsia="Times New Roman" w:hAnsi="Arial" w:cs="Arial"/>
          <w:sz w:val="24"/>
          <w:szCs w:val="24"/>
        </w:rPr>
        <w:t>dispozițiilor</w:t>
      </w:r>
      <w:proofErr w:type="spellEnd"/>
      <w:r w:rsidRPr="00213628">
        <w:rPr>
          <w:rFonts w:ascii="Arial" w:eastAsia="Times New Roman" w:hAnsi="Arial" w:cs="Arial"/>
          <w:sz w:val="24"/>
          <w:szCs w:val="24"/>
        </w:rPr>
        <w:t xml:space="preserve"> art.129 </w:t>
      </w:r>
      <w:proofErr w:type="spellStart"/>
      <w:r w:rsidRPr="00213628">
        <w:rPr>
          <w:rFonts w:ascii="Arial" w:eastAsia="Times New Roman" w:hAnsi="Arial" w:cs="Arial"/>
          <w:sz w:val="24"/>
          <w:szCs w:val="24"/>
        </w:rPr>
        <w:t>alin</w:t>
      </w:r>
      <w:proofErr w:type="spellEnd"/>
      <w:r w:rsidRPr="00213628">
        <w:rPr>
          <w:rFonts w:ascii="Arial" w:eastAsia="Times New Roman" w:hAnsi="Arial" w:cs="Arial"/>
          <w:sz w:val="24"/>
          <w:szCs w:val="24"/>
        </w:rPr>
        <w:t xml:space="preserve">. (1), art. 139 </w:t>
      </w:r>
      <w:proofErr w:type="spellStart"/>
      <w:r w:rsidRPr="00213628">
        <w:rPr>
          <w:rFonts w:ascii="Arial" w:eastAsia="Times New Roman" w:hAnsi="Arial" w:cs="Arial"/>
          <w:sz w:val="24"/>
          <w:szCs w:val="24"/>
        </w:rPr>
        <w:t>alin</w:t>
      </w:r>
      <w:proofErr w:type="spellEnd"/>
      <w:r w:rsidRPr="00213628">
        <w:rPr>
          <w:rFonts w:ascii="Arial" w:eastAsia="Times New Roman" w:hAnsi="Arial" w:cs="Arial"/>
          <w:sz w:val="24"/>
          <w:szCs w:val="24"/>
        </w:rPr>
        <w:t xml:space="preserve">. (1) </w:t>
      </w:r>
      <w:proofErr w:type="spellStart"/>
      <w:r w:rsidRPr="00213628">
        <w:rPr>
          <w:rFonts w:ascii="Arial" w:eastAsia="Times New Roman" w:hAnsi="Arial" w:cs="Arial"/>
          <w:sz w:val="24"/>
          <w:szCs w:val="24"/>
        </w:rPr>
        <w:t>și</w:t>
      </w:r>
      <w:proofErr w:type="spellEnd"/>
      <w:r w:rsidRPr="00213628">
        <w:rPr>
          <w:rFonts w:ascii="Arial" w:eastAsia="Times New Roman" w:hAnsi="Arial" w:cs="Arial"/>
          <w:sz w:val="24"/>
          <w:szCs w:val="24"/>
        </w:rPr>
        <w:t xml:space="preserve"> art. 196 </w:t>
      </w:r>
      <w:proofErr w:type="spellStart"/>
      <w:r w:rsidRPr="00213628">
        <w:rPr>
          <w:rFonts w:ascii="Arial" w:eastAsia="Times New Roman" w:hAnsi="Arial" w:cs="Arial"/>
          <w:sz w:val="24"/>
          <w:szCs w:val="24"/>
        </w:rPr>
        <w:t>alin</w:t>
      </w:r>
      <w:proofErr w:type="spellEnd"/>
      <w:r w:rsidRPr="00213628">
        <w:rPr>
          <w:rFonts w:ascii="Arial" w:eastAsia="Times New Roman" w:hAnsi="Arial" w:cs="Arial"/>
          <w:sz w:val="24"/>
          <w:szCs w:val="24"/>
        </w:rPr>
        <w:t xml:space="preserve">. (1) lit. a) din O.U.G. nr. 57/2019 </w:t>
      </w:r>
      <w:proofErr w:type="spellStart"/>
      <w:r w:rsidRPr="00213628">
        <w:rPr>
          <w:rFonts w:ascii="Arial" w:eastAsia="Times New Roman" w:hAnsi="Arial" w:cs="Arial"/>
          <w:sz w:val="24"/>
          <w:szCs w:val="24"/>
        </w:rPr>
        <w:t>privind</w:t>
      </w:r>
      <w:proofErr w:type="spellEnd"/>
      <w:r w:rsidRPr="00213628">
        <w:rPr>
          <w:rFonts w:ascii="Arial" w:eastAsia="Times New Roman" w:hAnsi="Arial" w:cs="Arial"/>
          <w:sz w:val="24"/>
          <w:szCs w:val="24"/>
        </w:rPr>
        <w:t xml:space="preserve"> </w:t>
      </w:r>
      <w:proofErr w:type="spellStart"/>
      <w:r w:rsidRPr="00213628">
        <w:rPr>
          <w:rFonts w:ascii="Arial" w:eastAsia="Times New Roman" w:hAnsi="Arial" w:cs="Arial"/>
          <w:sz w:val="24"/>
          <w:szCs w:val="24"/>
        </w:rPr>
        <w:t>Codul</w:t>
      </w:r>
      <w:proofErr w:type="spellEnd"/>
      <w:r w:rsidRPr="00213628">
        <w:rPr>
          <w:rFonts w:ascii="Arial" w:eastAsia="Times New Roman" w:hAnsi="Arial" w:cs="Arial"/>
          <w:sz w:val="24"/>
          <w:szCs w:val="24"/>
        </w:rPr>
        <w:t xml:space="preserve"> </w:t>
      </w:r>
      <w:proofErr w:type="spellStart"/>
      <w:r w:rsidRPr="00213628">
        <w:rPr>
          <w:rFonts w:ascii="Arial" w:eastAsia="Times New Roman" w:hAnsi="Arial" w:cs="Arial"/>
          <w:sz w:val="24"/>
          <w:szCs w:val="24"/>
        </w:rPr>
        <w:t>administrativ</w:t>
      </w:r>
      <w:proofErr w:type="spellEnd"/>
      <w:r w:rsidRPr="00213628">
        <w:rPr>
          <w:rFonts w:ascii="Arial" w:eastAsia="Times New Roman" w:hAnsi="Arial" w:cs="Arial"/>
          <w:sz w:val="24"/>
          <w:szCs w:val="24"/>
        </w:rPr>
        <w:t xml:space="preserve">, cu </w:t>
      </w:r>
      <w:proofErr w:type="spellStart"/>
      <w:r w:rsidRPr="00213628">
        <w:rPr>
          <w:rFonts w:ascii="Arial" w:eastAsia="Times New Roman" w:hAnsi="Arial" w:cs="Arial"/>
          <w:sz w:val="24"/>
          <w:szCs w:val="24"/>
        </w:rPr>
        <w:t>modificările</w:t>
      </w:r>
      <w:proofErr w:type="spellEnd"/>
      <w:r w:rsidRPr="00213628">
        <w:rPr>
          <w:rFonts w:ascii="Arial" w:eastAsia="Times New Roman" w:hAnsi="Arial" w:cs="Arial"/>
          <w:sz w:val="24"/>
          <w:szCs w:val="24"/>
        </w:rPr>
        <w:t xml:space="preserve"> </w:t>
      </w:r>
      <w:proofErr w:type="spellStart"/>
      <w:r w:rsidRPr="00213628">
        <w:rPr>
          <w:rFonts w:ascii="Arial" w:eastAsia="Times New Roman" w:hAnsi="Arial" w:cs="Arial"/>
          <w:sz w:val="24"/>
          <w:szCs w:val="24"/>
        </w:rPr>
        <w:t>și</w:t>
      </w:r>
      <w:proofErr w:type="spellEnd"/>
      <w:r w:rsidRPr="00213628">
        <w:rPr>
          <w:rFonts w:ascii="Arial" w:eastAsia="Times New Roman" w:hAnsi="Arial" w:cs="Arial"/>
          <w:sz w:val="24"/>
          <w:szCs w:val="24"/>
        </w:rPr>
        <w:t xml:space="preserve"> </w:t>
      </w:r>
      <w:proofErr w:type="spellStart"/>
      <w:r w:rsidRPr="00213628">
        <w:rPr>
          <w:rFonts w:ascii="Arial" w:eastAsia="Times New Roman" w:hAnsi="Arial" w:cs="Arial"/>
          <w:sz w:val="24"/>
          <w:szCs w:val="24"/>
        </w:rPr>
        <w:t>completările</w:t>
      </w:r>
      <w:proofErr w:type="spellEnd"/>
      <w:r w:rsidRPr="00213628">
        <w:rPr>
          <w:rFonts w:ascii="Arial" w:eastAsia="Times New Roman" w:hAnsi="Arial" w:cs="Arial"/>
          <w:sz w:val="24"/>
          <w:szCs w:val="24"/>
        </w:rPr>
        <w:t xml:space="preserve"> </w:t>
      </w:r>
      <w:proofErr w:type="spellStart"/>
      <w:r w:rsidRPr="00213628">
        <w:rPr>
          <w:rFonts w:ascii="Arial" w:eastAsia="Times New Roman" w:hAnsi="Arial" w:cs="Arial"/>
          <w:sz w:val="24"/>
          <w:szCs w:val="24"/>
        </w:rPr>
        <w:t>ulterioare</w:t>
      </w:r>
      <w:proofErr w:type="spellEnd"/>
      <w:r w:rsidRPr="00213628">
        <w:rPr>
          <w:rFonts w:ascii="Arial" w:eastAsia="Times New Roman" w:hAnsi="Arial" w:cs="Arial"/>
          <w:sz w:val="24"/>
          <w:szCs w:val="24"/>
        </w:rPr>
        <w:t>,</w:t>
      </w:r>
    </w:p>
    <w:p w14:paraId="79F81145" w14:textId="3CBB761C" w:rsidR="00213628" w:rsidRDefault="00213628" w:rsidP="00E90499">
      <w:pPr>
        <w:spacing w:before="100" w:beforeAutospacing="1" w:after="100" w:afterAutospacing="1" w:line="240" w:lineRule="auto"/>
        <w:rPr>
          <w:rFonts w:ascii="Arial" w:eastAsia="Times New Roman" w:hAnsi="Arial" w:cs="Arial"/>
          <w:b/>
          <w:bCs/>
          <w:sz w:val="24"/>
          <w:szCs w:val="24"/>
          <w:lang w:val="es-ES_tradnl"/>
        </w:rPr>
      </w:pPr>
      <w:r w:rsidRPr="00213628">
        <w:rPr>
          <w:rFonts w:ascii="Arial" w:eastAsia="Times New Roman" w:hAnsi="Arial" w:cs="Arial"/>
          <w:b/>
          <w:bCs/>
          <w:sz w:val="24"/>
          <w:szCs w:val="24"/>
          <w:lang w:val="es-ES_tradnl"/>
        </w:rPr>
        <w:t>Consiliul local al comunei Augustin, județul Braşov</w:t>
      </w:r>
    </w:p>
    <w:p w14:paraId="1E414BC6" w14:textId="77777777" w:rsidR="00213628" w:rsidRPr="008B7308" w:rsidRDefault="00213628" w:rsidP="00E90499">
      <w:pPr>
        <w:spacing w:before="100" w:beforeAutospacing="1" w:after="100" w:afterAutospacing="1" w:line="240" w:lineRule="auto"/>
        <w:rPr>
          <w:rFonts w:ascii="Arial" w:eastAsia="Times New Roman" w:hAnsi="Arial" w:cs="Arial"/>
          <w:b/>
          <w:bCs/>
          <w:sz w:val="24"/>
          <w:szCs w:val="24"/>
          <w:lang w:val="es-ES_tradnl"/>
        </w:rPr>
      </w:pPr>
    </w:p>
    <w:p w14:paraId="08C55738" w14:textId="219FBA81" w:rsidR="00E90499" w:rsidRDefault="00213628" w:rsidP="00E90499">
      <w:pPr>
        <w:spacing w:before="100" w:beforeAutospacing="1" w:after="100" w:afterAutospacing="1" w:line="240" w:lineRule="auto"/>
        <w:rPr>
          <w:rFonts w:ascii="Arial" w:eastAsia="Times New Roman" w:hAnsi="Arial" w:cs="Arial"/>
          <w:b/>
          <w:bCs/>
          <w:sz w:val="24"/>
          <w:szCs w:val="24"/>
          <w:lang w:val="es-ES_tradnl"/>
        </w:rPr>
      </w:pPr>
      <w:r w:rsidRPr="00213628">
        <w:rPr>
          <w:rFonts w:ascii="Arial" w:eastAsia="Times New Roman" w:hAnsi="Arial" w:cs="Arial"/>
          <w:b/>
          <w:bCs/>
          <w:sz w:val="24"/>
          <w:szCs w:val="24"/>
          <w:lang w:val="es-ES_tradnl"/>
        </w:rPr>
        <w:t xml:space="preserve">                                                      </w:t>
      </w:r>
      <w:r w:rsidR="00E90499" w:rsidRPr="00213628">
        <w:rPr>
          <w:rFonts w:ascii="Arial" w:eastAsia="Times New Roman" w:hAnsi="Arial" w:cs="Arial"/>
          <w:b/>
          <w:bCs/>
          <w:sz w:val="24"/>
          <w:szCs w:val="24"/>
          <w:lang w:val="es-ES_tradnl"/>
        </w:rPr>
        <w:t>H O T Ă R Ă Ș T E:</w:t>
      </w:r>
    </w:p>
    <w:p w14:paraId="302F1715" w14:textId="77777777" w:rsidR="00213628" w:rsidRPr="00213628" w:rsidRDefault="00213628" w:rsidP="00E90499">
      <w:pPr>
        <w:spacing w:before="100" w:beforeAutospacing="1" w:after="100" w:afterAutospacing="1" w:line="240" w:lineRule="auto"/>
        <w:rPr>
          <w:rFonts w:ascii="Arial" w:eastAsia="Times New Roman" w:hAnsi="Arial" w:cs="Arial"/>
          <w:sz w:val="24"/>
          <w:szCs w:val="24"/>
          <w:lang w:val="es-ES_tradnl"/>
        </w:rPr>
      </w:pPr>
    </w:p>
    <w:p w14:paraId="15AFBCCA" w14:textId="7C8B5363" w:rsidR="00E90499" w:rsidRPr="00213628" w:rsidRDefault="00C24193" w:rsidP="00E90499">
      <w:pPr>
        <w:spacing w:before="100" w:beforeAutospacing="1" w:after="100" w:afterAutospacing="1" w:line="240" w:lineRule="auto"/>
        <w:rPr>
          <w:rFonts w:ascii="Arial" w:eastAsia="Times New Roman" w:hAnsi="Arial" w:cs="Arial"/>
          <w:sz w:val="24"/>
          <w:szCs w:val="24"/>
          <w:lang w:val="es-ES_tradnl"/>
        </w:rPr>
      </w:pPr>
      <w:r>
        <w:rPr>
          <w:rFonts w:ascii="Arial" w:eastAsia="Times New Roman" w:hAnsi="Arial" w:cs="Arial"/>
          <w:b/>
          <w:bCs/>
          <w:sz w:val="24"/>
          <w:szCs w:val="24"/>
          <w:lang w:val="es-ES_tradnl"/>
        </w:rPr>
        <w:t xml:space="preserve">      </w:t>
      </w:r>
      <w:r w:rsidR="00E90499" w:rsidRPr="00213628">
        <w:rPr>
          <w:rFonts w:ascii="Arial" w:eastAsia="Times New Roman" w:hAnsi="Arial" w:cs="Arial"/>
          <w:b/>
          <w:bCs/>
          <w:sz w:val="24"/>
          <w:szCs w:val="24"/>
          <w:lang w:val="es-ES_tradnl"/>
        </w:rPr>
        <w:t>Art.1.</w:t>
      </w:r>
      <w:r w:rsidR="00E90499" w:rsidRPr="00213628">
        <w:rPr>
          <w:rFonts w:ascii="Arial" w:eastAsia="Times New Roman" w:hAnsi="Arial" w:cs="Arial"/>
          <w:sz w:val="24"/>
          <w:szCs w:val="24"/>
          <w:lang w:val="es-ES_tradnl"/>
        </w:rPr>
        <w:t xml:space="preserve"> Se aprobă Planul anual de acțiune privind serviciile sociale administrate și finanțate din bugetul consiliului local al comunei </w:t>
      </w:r>
      <w:r w:rsidR="00213628" w:rsidRPr="00213628">
        <w:rPr>
          <w:rFonts w:ascii="Arial" w:eastAsia="Times New Roman" w:hAnsi="Arial" w:cs="Arial"/>
          <w:sz w:val="24"/>
          <w:szCs w:val="24"/>
          <w:lang w:val="es-ES_tradnl"/>
        </w:rPr>
        <w:t>Augustin</w:t>
      </w:r>
      <w:r w:rsidR="00E90499" w:rsidRPr="00213628">
        <w:rPr>
          <w:rFonts w:ascii="Arial" w:eastAsia="Times New Roman" w:hAnsi="Arial" w:cs="Arial"/>
          <w:sz w:val="24"/>
          <w:szCs w:val="24"/>
          <w:lang w:val="es-ES_tradnl"/>
        </w:rPr>
        <w:t xml:space="preserve">, județul </w:t>
      </w:r>
      <w:r w:rsidR="00213628" w:rsidRPr="00213628">
        <w:rPr>
          <w:rFonts w:ascii="Arial" w:eastAsia="Times New Roman" w:hAnsi="Arial" w:cs="Arial"/>
          <w:sz w:val="24"/>
          <w:szCs w:val="24"/>
          <w:lang w:val="es-ES_tradnl"/>
        </w:rPr>
        <w:t>Braşov</w:t>
      </w:r>
      <w:r w:rsidR="00E90499" w:rsidRPr="00213628">
        <w:rPr>
          <w:rFonts w:ascii="Arial" w:eastAsia="Times New Roman" w:hAnsi="Arial" w:cs="Arial"/>
          <w:sz w:val="24"/>
          <w:szCs w:val="24"/>
          <w:lang w:val="es-ES_tradnl"/>
        </w:rPr>
        <w:t>, pentru anul 2025 conform Anexei care face parte integrantă din prezenta hotărâre.</w:t>
      </w:r>
    </w:p>
    <w:p w14:paraId="11EA42C4" w14:textId="2842A8A2" w:rsidR="00E90499" w:rsidRDefault="00C24193" w:rsidP="00E90499">
      <w:pPr>
        <w:spacing w:before="100" w:beforeAutospacing="1" w:after="100" w:afterAutospacing="1" w:line="240" w:lineRule="auto"/>
        <w:rPr>
          <w:rFonts w:ascii="Arial" w:eastAsia="Times New Roman" w:hAnsi="Arial" w:cs="Arial"/>
          <w:sz w:val="24"/>
          <w:szCs w:val="24"/>
          <w:lang w:val="es-ES_tradnl"/>
        </w:rPr>
      </w:pPr>
      <w:r>
        <w:rPr>
          <w:rFonts w:ascii="Arial" w:eastAsia="Times New Roman" w:hAnsi="Arial" w:cs="Arial"/>
          <w:b/>
          <w:bCs/>
          <w:sz w:val="24"/>
          <w:szCs w:val="24"/>
          <w:lang w:val="es-ES_tradnl"/>
        </w:rPr>
        <w:t xml:space="preserve">       </w:t>
      </w:r>
      <w:r w:rsidR="00E90499" w:rsidRPr="00213628">
        <w:rPr>
          <w:rFonts w:ascii="Arial" w:eastAsia="Times New Roman" w:hAnsi="Arial" w:cs="Arial"/>
          <w:b/>
          <w:bCs/>
          <w:sz w:val="24"/>
          <w:szCs w:val="24"/>
          <w:lang w:val="es-ES_tradnl"/>
        </w:rPr>
        <w:t>Art.2.</w:t>
      </w:r>
      <w:r w:rsidR="00E90499" w:rsidRPr="00213628">
        <w:rPr>
          <w:rFonts w:ascii="Arial" w:eastAsia="Times New Roman" w:hAnsi="Arial" w:cs="Arial"/>
          <w:sz w:val="24"/>
          <w:szCs w:val="24"/>
          <w:lang w:val="es-ES_tradnl"/>
        </w:rPr>
        <w:t xml:space="preserve"> Primarul comunei </w:t>
      </w:r>
      <w:r w:rsidR="00213628" w:rsidRPr="00213628">
        <w:rPr>
          <w:rFonts w:ascii="Arial" w:eastAsia="Times New Roman" w:hAnsi="Arial" w:cs="Arial"/>
          <w:sz w:val="24"/>
          <w:szCs w:val="24"/>
          <w:lang w:val="es-ES_tradnl"/>
        </w:rPr>
        <w:t>Augustin</w:t>
      </w:r>
      <w:r w:rsidR="00E90499" w:rsidRPr="00213628">
        <w:rPr>
          <w:rFonts w:ascii="Arial" w:eastAsia="Times New Roman" w:hAnsi="Arial" w:cs="Arial"/>
          <w:sz w:val="24"/>
          <w:szCs w:val="24"/>
          <w:lang w:val="es-ES_tradnl"/>
        </w:rPr>
        <w:t xml:space="preserve"> prin compartimentele de specialitate va aduce la îndeplinire prevederile prezentei hotărâri care va fi comunicată persoanelor și instituțiilor interesate prin intermediul secretariatului Unității Administrativ Teritoriale comuna</w:t>
      </w:r>
      <w:r w:rsidR="00213628" w:rsidRPr="00213628">
        <w:rPr>
          <w:rFonts w:ascii="Arial" w:eastAsia="Times New Roman" w:hAnsi="Arial" w:cs="Arial"/>
          <w:sz w:val="24"/>
          <w:szCs w:val="24"/>
          <w:lang w:val="es-ES_tradnl"/>
        </w:rPr>
        <w:t xml:space="preserve"> Augustin </w:t>
      </w:r>
      <w:r w:rsidR="00E90499" w:rsidRPr="00213628">
        <w:rPr>
          <w:rFonts w:ascii="Arial" w:eastAsia="Times New Roman" w:hAnsi="Arial" w:cs="Arial"/>
          <w:sz w:val="24"/>
          <w:szCs w:val="24"/>
          <w:lang w:val="es-ES_tradnl"/>
        </w:rPr>
        <w:t xml:space="preserve">în termenele prevăzute de lege, urmând a fi adusă la cunoștința publică prin afișare la sediul Consiliului Local </w:t>
      </w:r>
      <w:r w:rsidRPr="00213628">
        <w:rPr>
          <w:rFonts w:ascii="Arial" w:eastAsia="Times New Roman" w:hAnsi="Arial" w:cs="Arial"/>
          <w:sz w:val="24"/>
          <w:szCs w:val="24"/>
          <w:lang w:val="es-ES_tradnl"/>
        </w:rPr>
        <w:t>Augustin</w:t>
      </w:r>
      <w:r w:rsidR="00E90499" w:rsidRPr="00213628">
        <w:rPr>
          <w:rFonts w:ascii="Arial" w:eastAsia="Times New Roman" w:hAnsi="Arial" w:cs="Arial"/>
          <w:sz w:val="24"/>
          <w:szCs w:val="24"/>
          <w:lang w:val="es-ES_tradnl"/>
        </w:rPr>
        <w:t xml:space="preserve">, precum și prin publicarea pe pagina de internet la adresa: </w:t>
      </w:r>
      <w:r w:rsidR="000175A9" w:rsidRPr="000175A9">
        <w:rPr>
          <w:rFonts w:ascii="Arial" w:eastAsia="Times New Roman" w:hAnsi="Arial" w:cs="Arial"/>
          <w:b/>
          <w:bCs/>
          <w:color w:val="0000FF"/>
          <w:sz w:val="24"/>
          <w:szCs w:val="24"/>
          <w:u w:val="single"/>
          <w:lang w:val="es-ES_tradnl"/>
        </w:rPr>
        <w:t>https://www.primariaaugustin.ro/</w:t>
      </w:r>
      <w:r w:rsidR="00E90499" w:rsidRPr="00213628">
        <w:rPr>
          <w:rFonts w:ascii="Arial" w:eastAsia="Times New Roman" w:hAnsi="Arial" w:cs="Arial"/>
          <w:sz w:val="24"/>
          <w:szCs w:val="24"/>
          <w:lang w:val="es-ES_tradnl"/>
        </w:rPr>
        <w:t>, secțiunea Monitorul Oficial Local.</w:t>
      </w:r>
    </w:p>
    <w:p w14:paraId="7271FA56" w14:textId="77777777" w:rsidR="00213628" w:rsidRDefault="00213628" w:rsidP="00E90499">
      <w:pPr>
        <w:spacing w:before="100" w:beforeAutospacing="1" w:after="100" w:afterAutospacing="1" w:line="240" w:lineRule="auto"/>
        <w:rPr>
          <w:rFonts w:ascii="Arial" w:eastAsia="Times New Roman" w:hAnsi="Arial" w:cs="Arial"/>
          <w:sz w:val="24"/>
          <w:szCs w:val="24"/>
          <w:lang w:val="es-ES_tradnl"/>
        </w:rPr>
      </w:pPr>
    </w:p>
    <w:p w14:paraId="4DB1DCED" w14:textId="77777777" w:rsidR="00213628" w:rsidRPr="00213628" w:rsidRDefault="00213628" w:rsidP="00E90499">
      <w:pPr>
        <w:spacing w:before="100" w:beforeAutospacing="1" w:after="100" w:afterAutospacing="1" w:line="240" w:lineRule="auto"/>
        <w:rPr>
          <w:rFonts w:ascii="Arial" w:eastAsia="Times New Roman" w:hAnsi="Arial" w:cs="Arial"/>
          <w:sz w:val="24"/>
          <w:szCs w:val="24"/>
          <w:lang w:val="es-ES_tradnl"/>
        </w:rPr>
      </w:pPr>
    </w:p>
    <w:p w14:paraId="2DD4631F" w14:textId="3CDF583B" w:rsidR="00213628" w:rsidRPr="00213628" w:rsidRDefault="00213628" w:rsidP="00213628">
      <w:pPr>
        <w:rPr>
          <w:rFonts w:ascii="Arial" w:hAnsi="Arial" w:cs="Arial"/>
          <w:b/>
          <w:bCs/>
          <w:sz w:val="24"/>
          <w:szCs w:val="24"/>
          <w:lang w:val="es-ES_tradnl"/>
        </w:rPr>
      </w:pPr>
      <w:r w:rsidRPr="00213628">
        <w:rPr>
          <w:rFonts w:ascii="Arial" w:hAnsi="Arial" w:cs="Arial"/>
          <w:b/>
          <w:bCs/>
          <w:sz w:val="24"/>
          <w:szCs w:val="24"/>
          <w:lang w:val="es-ES_tradnl"/>
        </w:rPr>
        <w:t xml:space="preserve">Președinte de ședință                                           </w:t>
      </w:r>
      <w:r>
        <w:rPr>
          <w:rFonts w:ascii="Arial" w:hAnsi="Arial" w:cs="Arial"/>
          <w:b/>
          <w:bCs/>
          <w:sz w:val="24"/>
          <w:szCs w:val="24"/>
          <w:lang w:val="es-ES_tradnl"/>
        </w:rPr>
        <w:t xml:space="preserve">      </w:t>
      </w:r>
      <w:r w:rsidRPr="00213628">
        <w:rPr>
          <w:rFonts w:ascii="Arial" w:hAnsi="Arial" w:cs="Arial"/>
          <w:b/>
          <w:bCs/>
          <w:sz w:val="24"/>
          <w:szCs w:val="24"/>
          <w:lang w:val="es-ES_tradnl"/>
        </w:rPr>
        <w:t xml:space="preserve">  </w:t>
      </w:r>
      <w:r>
        <w:rPr>
          <w:rFonts w:ascii="Arial" w:hAnsi="Arial" w:cs="Arial"/>
          <w:b/>
          <w:bCs/>
          <w:sz w:val="24"/>
          <w:szCs w:val="24"/>
          <w:lang w:val="es-ES_tradnl"/>
        </w:rPr>
        <w:t xml:space="preserve">   </w:t>
      </w:r>
      <w:r w:rsidRPr="00213628">
        <w:rPr>
          <w:rFonts w:ascii="Arial" w:hAnsi="Arial" w:cs="Arial"/>
          <w:b/>
          <w:bCs/>
          <w:sz w:val="24"/>
          <w:szCs w:val="24"/>
          <w:lang w:val="es-ES_tradnl"/>
        </w:rPr>
        <w:t xml:space="preserve">  Secretar general comună</w:t>
      </w:r>
    </w:p>
    <w:p w14:paraId="47EB5E0C" w14:textId="7EDB1365" w:rsidR="00213628" w:rsidRPr="00213628" w:rsidRDefault="00213628" w:rsidP="00213628">
      <w:pPr>
        <w:rPr>
          <w:rFonts w:ascii="Arial" w:hAnsi="Arial" w:cs="Arial"/>
          <w:sz w:val="24"/>
          <w:szCs w:val="24"/>
          <w:lang w:val="es-ES_tradnl"/>
        </w:rPr>
      </w:pPr>
      <w:r w:rsidRPr="00213628">
        <w:rPr>
          <w:rFonts w:ascii="Arial" w:hAnsi="Arial" w:cs="Arial"/>
          <w:sz w:val="24"/>
          <w:szCs w:val="24"/>
          <w:lang w:val="es-ES_tradnl"/>
        </w:rPr>
        <w:t xml:space="preserve">Grancea Adrian                                                           </w:t>
      </w:r>
      <w:r>
        <w:rPr>
          <w:rFonts w:ascii="Arial" w:hAnsi="Arial" w:cs="Arial"/>
          <w:sz w:val="24"/>
          <w:szCs w:val="24"/>
          <w:lang w:val="es-ES_tradnl"/>
        </w:rPr>
        <w:t xml:space="preserve">        </w:t>
      </w:r>
      <w:r w:rsidRPr="00213628">
        <w:rPr>
          <w:rFonts w:ascii="Arial" w:hAnsi="Arial" w:cs="Arial"/>
          <w:sz w:val="24"/>
          <w:szCs w:val="24"/>
          <w:lang w:val="es-ES_tradnl"/>
        </w:rPr>
        <w:t xml:space="preserve">  Garcea Gheorghe Mircea</w:t>
      </w:r>
      <w:r w:rsidRPr="00213628">
        <w:rPr>
          <w:rFonts w:ascii="Arial" w:hAnsi="Arial" w:cs="Arial"/>
          <w:sz w:val="24"/>
          <w:szCs w:val="24"/>
          <w:lang w:val="es-ES_tradnl"/>
        </w:rPr>
        <w:tab/>
      </w:r>
    </w:p>
    <w:p w14:paraId="2B83DEA2" w14:textId="77777777" w:rsidR="00213628" w:rsidRPr="00213628" w:rsidRDefault="00213628" w:rsidP="00213628">
      <w:pPr>
        <w:rPr>
          <w:rFonts w:ascii="Arial" w:hAnsi="Arial" w:cs="Arial"/>
          <w:sz w:val="24"/>
          <w:szCs w:val="24"/>
          <w:lang w:val="es-ES_tradnl"/>
        </w:rPr>
      </w:pPr>
    </w:p>
    <w:p w14:paraId="7D00B262" w14:textId="77777777" w:rsidR="00213628" w:rsidRPr="00213628" w:rsidRDefault="00213628" w:rsidP="00213628">
      <w:pPr>
        <w:rPr>
          <w:rFonts w:ascii="Arial" w:hAnsi="Arial" w:cs="Arial"/>
          <w:sz w:val="24"/>
          <w:szCs w:val="24"/>
          <w:lang w:val="es-ES_tradnl"/>
        </w:rPr>
      </w:pPr>
    </w:p>
    <w:p w14:paraId="1EC84906" w14:textId="77777777" w:rsidR="00213628" w:rsidRDefault="00213628" w:rsidP="00213628">
      <w:pPr>
        <w:rPr>
          <w:rFonts w:ascii="Arial" w:hAnsi="Arial" w:cs="Arial"/>
          <w:sz w:val="24"/>
          <w:szCs w:val="24"/>
          <w:lang w:val="es-ES_tradnl"/>
        </w:rPr>
      </w:pPr>
    </w:p>
    <w:p w14:paraId="256568FA" w14:textId="77777777" w:rsidR="00213628" w:rsidRPr="00213628" w:rsidRDefault="00213628" w:rsidP="00213628">
      <w:pPr>
        <w:rPr>
          <w:rFonts w:ascii="Arial" w:hAnsi="Arial" w:cs="Arial"/>
          <w:sz w:val="24"/>
          <w:szCs w:val="24"/>
          <w:lang w:val="es-ES_tradnl"/>
        </w:rPr>
      </w:pPr>
    </w:p>
    <w:p w14:paraId="04A6228E" w14:textId="77777777" w:rsidR="00213628" w:rsidRPr="00213628" w:rsidRDefault="00213628" w:rsidP="00213628">
      <w:pPr>
        <w:rPr>
          <w:rFonts w:ascii="Arial" w:hAnsi="Arial" w:cs="Arial"/>
          <w:sz w:val="24"/>
          <w:szCs w:val="24"/>
          <w:lang w:val="es-ES_tradnl"/>
        </w:rPr>
      </w:pPr>
      <w:r w:rsidRPr="00213628">
        <w:rPr>
          <w:rFonts w:ascii="Arial" w:hAnsi="Arial" w:cs="Arial"/>
          <w:sz w:val="24"/>
          <w:szCs w:val="24"/>
          <w:lang w:val="es-ES_tradnl"/>
        </w:rPr>
        <w:t>*Adoptată cu  voturi pentru 10, voturi împotrivă 0 , abținere 0</w:t>
      </w:r>
    </w:p>
    <w:p w14:paraId="74885DFA" w14:textId="77777777" w:rsidR="00213628" w:rsidRPr="00213628" w:rsidRDefault="00213628" w:rsidP="00213628">
      <w:pPr>
        <w:rPr>
          <w:rFonts w:ascii="Arial" w:hAnsi="Arial" w:cs="Arial"/>
          <w:sz w:val="24"/>
          <w:szCs w:val="24"/>
          <w:lang w:val="es-ES_tradnl"/>
        </w:rPr>
      </w:pPr>
    </w:p>
    <w:p w14:paraId="2E8A2919" w14:textId="77777777" w:rsidR="00213628" w:rsidRPr="006D4150" w:rsidRDefault="00213628" w:rsidP="00213628">
      <w:pPr>
        <w:rPr>
          <w:rFonts w:ascii="Arial" w:hAnsi="Arial" w:cs="Arial"/>
          <w:lang w:val="es-ES_tradnl"/>
        </w:rPr>
      </w:pPr>
    </w:p>
    <w:p w14:paraId="3C27F34C" w14:textId="3C1F2ACC" w:rsidR="00E90499" w:rsidRPr="00213628" w:rsidRDefault="00E53102" w:rsidP="00E53102">
      <w:pPr>
        <w:pStyle w:val="Frspaiere"/>
        <w:tabs>
          <w:tab w:val="left" w:pos="474"/>
          <w:tab w:val="left" w:pos="3773"/>
          <w:tab w:val="center" w:pos="4680"/>
        </w:tabs>
        <w:jc w:val="center"/>
        <w:rPr>
          <w:rFonts w:ascii="Arial" w:eastAsia="Times New Roman" w:hAnsi="Arial" w:cs="Arial"/>
          <w:sz w:val="24"/>
          <w:szCs w:val="24"/>
          <w:lang w:val="es-ES_tradnl"/>
        </w:rPr>
      </w:pPr>
      <w:r w:rsidRPr="0036136E">
        <w:rPr>
          <w:b/>
          <w:noProof/>
        </w:rPr>
        <w:drawing>
          <wp:inline distT="0" distB="0" distL="0" distR="0" wp14:anchorId="1F7F303A" wp14:editId="6D69D79E">
            <wp:extent cx="6246495" cy="1259840"/>
            <wp:effectExtent l="0" t="0" r="1905" b="0"/>
            <wp:docPr id="57001860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l="19072" t="33739" r="41290" b="53474"/>
                    <a:stretch>
                      <a:fillRect/>
                    </a:stretch>
                  </pic:blipFill>
                  <pic:spPr bwMode="auto">
                    <a:xfrm>
                      <a:off x="0" y="0"/>
                      <a:ext cx="6246495" cy="1259840"/>
                    </a:xfrm>
                    <a:prstGeom prst="rect">
                      <a:avLst/>
                    </a:prstGeom>
                    <a:noFill/>
                    <a:ln>
                      <a:noFill/>
                    </a:ln>
                  </pic:spPr>
                </pic:pic>
              </a:graphicData>
            </a:graphic>
          </wp:inline>
        </w:drawing>
      </w:r>
      <w:r w:rsidRPr="008A170F">
        <w:rPr>
          <w:rFonts w:ascii="Arial" w:hAnsi="Arial" w:cs="Arial"/>
          <w:b/>
          <w:sz w:val="24"/>
          <w:szCs w:val="24"/>
          <w:lang w:val="ro-RO"/>
        </w:rPr>
        <w:tab/>
      </w:r>
    </w:p>
    <w:p w14:paraId="1558D0B5" w14:textId="77777777" w:rsidR="00E90499" w:rsidRPr="00213628" w:rsidRDefault="00E90499" w:rsidP="00E90499">
      <w:pPr>
        <w:spacing w:after="0" w:line="240" w:lineRule="auto"/>
        <w:rPr>
          <w:rFonts w:ascii="Times New Roman" w:eastAsia="Times New Roman" w:hAnsi="Times New Roman" w:cs="Times New Roman"/>
          <w:sz w:val="24"/>
          <w:szCs w:val="24"/>
          <w:lang w:val="es-ES_tradnl"/>
        </w:rPr>
      </w:pPr>
    </w:p>
    <w:p w14:paraId="0B4B7CB5" w14:textId="6DE20572" w:rsidR="00E90499" w:rsidRPr="007D3068" w:rsidRDefault="00E53102" w:rsidP="00E90499">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b/>
          <w:bCs/>
          <w:sz w:val="24"/>
          <w:szCs w:val="24"/>
          <w:lang w:val="es-ES_tradnl"/>
        </w:rPr>
        <w:t xml:space="preserve">              </w:t>
      </w:r>
      <w:r w:rsidR="00E90499" w:rsidRPr="007D3068">
        <w:rPr>
          <w:rFonts w:ascii="Arial" w:eastAsia="Times New Roman" w:hAnsi="Arial" w:cs="Arial"/>
          <w:b/>
          <w:bCs/>
          <w:sz w:val="24"/>
          <w:szCs w:val="24"/>
          <w:lang w:val="es-ES_tradnl"/>
        </w:rPr>
        <w:t>Planul anual de acțiune privind serviciile sociale administrate</w:t>
      </w:r>
      <w:r w:rsidRPr="007D3068">
        <w:rPr>
          <w:rFonts w:ascii="Arial" w:eastAsia="Times New Roman" w:hAnsi="Arial" w:cs="Arial"/>
          <w:b/>
          <w:bCs/>
          <w:sz w:val="24"/>
          <w:szCs w:val="24"/>
          <w:lang w:val="es-ES_tradnl"/>
        </w:rPr>
        <w:t xml:space="preserve"> </w:t>
      </w:r>
      <w:r w:rsidR="00E90499" w:rsidRPr="007D3068">
        <w:rPr>
          <w:rFonts w:ascii="Arial" w:eastAsia="Times New Roman" w:hAnsi="Arial" w:cs="Arial"/>
          <w:b/>
          <w:bCs/>
          <w:sz w:val="24"/>
          <w:szCs w:val="24"/>
          <w:lang w:val="es-ES_tradnl"/>
        </w:rPr>
        <w:t xml:space="preserve">și finanțate din bugetul consiliului local al Comunei </w:t>
      </w:r>
      <w:r w:rsidR="008B7308" w:rsidRPr="007D3068">
        <w:rPr>
          <w:rFonts w:ascii="Arial" w:eastAsia="Times New Roman" w:hAnsi="Arial" w:cs="Arial"/>
          <w:b/>
          <w:bCs/>
          <w:sz w:val="24"/>
          <w:szCs w:val="24"/>
          <w:lang w:val="es-ES_tradnl"/>
        </w:rPr>
        <w:t xml:space="preserve">Augustin </w:t>
      </w:r>
      <w:r w:rsidR="00E90499" w:rsidRPr="007D3068">
        <w:rPr>
          <w:rFonts w:ascii="Arial" w:eastAsia="Times New Roman" w:hAnsi="Arial" w:cs="Arial"/>
          <w:b/>
          <w:bCs/>
          <w:sz w:val="24"/>
          <w:szCs w:val="24"/>
          <w:lang w:val="es-ES_tradnl"/>
        </w:rPr>
        <w:t xml:space="preserve"> pentru anul 2025</w:t>
      </w:r>
    </w:p>
    <w:p w14:paraId="69FBF422" w14:textId="77777777" w:rsidR="00E90499" w:rsidRPr="007D3068" w:rsidRDefault="00E90499" w:rsidP="00E90499">
      <w:pPr>
        <w:spacing w:before="100" w:beforeAutospacing="1" w:after="100" w:afterAutospacing="1" w:line="240" w:lineRule="auto"/>
        <w:rPr>
          <w:rFonts w:ascii="Arial" w:eastAsia="Times New Roman" w:hAnsi="Arial" w:cs="Arial"/>
          <w:sz w:val="24"/>
          <w:szCs w:val="24"/>
        </w:rPr>
      </w:pPr>
      <w:proofErr w:type="spellStart"/>
      <w:r w:rsidRPr="007D3068">
        <w:rPr>
          <w:rFonts w:ascii="Arial" w:eastAsia="Times New Roman" w:hAnsi="Arial" w:cs="Arial"/>
          <w:b/>
          <w:bCs/>
          <w:sz w:val="24"/>
          <w:szCs w:val="24"/>
        </w:rPr>
        <w:t>Având</w:t>
      </w:r>
      <w:proofErr w:type="spellEnd"/>
      <w:r w:rsidRPr="007D3068">
        <w:rPr>
          <w:rFonts w:ascii="Arial" w:eastAsia="Times New Roman" w:hAnsi="Arial" w:cs="Arial"/>
          <w:b/>
          <w:bCs/>
          <w:sz w:val="24"/>
          <w:szCs w:val="24"/>
        </w:rPr>
        <w:t xml:space="preserve"> </w:t>
      </w:r>
      <w:proofErr w:type="spellStart"/>
      <w:r w:rsidRPr="007D3068">
        <w:rPr>
          <w:rFonts w:ascii="Arial" w:eastAsia="Times New Roman" w:hAnsi="Arial" w:cs="Arial"/>
          <w:b/>
          <w:bCs/>
          <w:sz w:val="24"/>
          <w:szCs w:val="24"/>
        </w:rPr>
        <w:t>în</w:t>
      </w:r>
      <w:proofErr w:type="spellEnd"/>
      <w:r w:rsidRPr="007D3068">
        <w:rPr>
          <w:rFonts w:ascii="Arial" w:eastAsia="Times New Roman" w:hAnsi="Arial" w:cs="Arial"/>
          <w:b/>
          <w:bCs/>
          <w:sz w:val="24"/>
          <w:szCs w:val="24"/>
        </w:rPr>
        <w:t xml:space="preserve"> </w:t>
      </w:r>
      <w:proofErr w:type="spellStart"/>
      <w:r w:rsidRPr="007D3068">
        <w:rPr>
          <w:rFonts w:ascii="Arial" w:eastAsia="Times New Roman" w:hAnsi="Arial" w:cs="Arial"/>
          <w:b/>
          <w:bCs/>
          <w:sz w:val="24"/>
          <w:szCs w:val="24"/>
        </w:rPr>
        <w:t>vedere</w:t>
      </w:r>
      <w:proofErr w:type="spellEnd"/>
      <w:r w:rsidRPr="007D3068">
        <w:rPr>
          <w:rFonts w:ascii="Arial" w:eastAsia="Times New Roman" w:hAnsi="Arial" w:cs="Arial"/>
          <w:b/>
          <w:bCs/>
          <w:sz w:val="24"/>
          <w:szCs w:val="24"/>
        </w:rPr>
        <w:t>:</w:t>
      </w:r>
    </w:p>
    <w:p w14:paraId="01D1A807" w14:textId="64078FB5" w:rsidR="00E90499" w:rsidRPr="007D3068" w:rsidRDefault="00E90499" w:rsidP="00E90499">
      <w:pPr>
        <w:numPr>
          <w:ilvl w:val="0"/>
          <w:numId w:val="3"/>
        </w:num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sz w:val="24"/>
          <w:szCs w:val="24"/>
          <w:lang w:val="es-ES_tradnl"/>
        </w:rPr>
        <w:t xml:space="preserve">Strategia locală de dezvoltare a serviciilor sociale la nivelul comunei </w:t>
      </w:r>
      <w:r w:rsidR="00E53102" w:rsidRPr="007D3068">
        <w:rPr>
          <w:rFonts w:ascii="Arial" w:eastAsia="Times New Roman" w:hAnsi="Arial" w:cs="Arial"/>
          <w:sz w:val="24"/>
          <w:szCs w:val="24"/>
          <w:lang w:val="es-ES_tradnl"/>
        </w:rPr>
        <w:t>Augustin</w:t>
      </w:r>
      <w:r w:rsidRPr="007D3068">
        <w:rPr>
          <w:rFonts w:ascii="Arial" w:eastAsia="Times New Roman" w:hAnsi="Arial" w:cs="Arial"/>
          <w:sz w:val="24"/>
          <w:szCs w:val="24"/>
          <w:lang w:val="es-ES_tradnl"/>
        </w:rPr>
        <w:t xml:space="preserve"> pentru perioada 2021–2027;</w:t>
      </w:r>
    </w:p>
    <w:p w14:paraId="6327C8B1" w14:textId="77777777" w:rsidR="00E90499" w:rsidRPr="007D3068" w:rsidRDefault="00E90499" w:rsidP="00E90499">
      <w:pPr>
        <w:numPr>
          <w:ilvl w:val="0"/>
          <w:numId w:val="3"/>
        </w:num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sz w:val="24"/>
          <w:szCs w:val="24"/>
          <w:lang w:val="es-ES_tradnl"/>
        </w:rPr>
        <w:t>Ordinul nr. 1086/2018 al ministrului Muncii și Justiției Sociale privind aprobarea modelului-cadru al Planului anual de acțiune privind serviciile sociale administrate și finanțate din bugetul consiliului județean/consiliului local/Consiliului General al Municipiului București;</w:t>
      </w:r>
    </w:p>
    <w:p w14:paraId="084B1855" w14:textId="77777777" w:rsidR="00E90499" w:rsidRPr="007D3068" w:rsidRDefault="00E90499" w:rsidP="00E90499">
      <w:pPr>
        <w:numPr>
          <w:ilvl w:val="0"/>
          <w:numId w:val="3"/>
        </w:num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sz w:val="24"/>
          <w:szCs w:val="24"/>
          <w:lang w:val="es-ES_tradnl"/>
        </w:rPr>
        <w:t>HG nr. 797/2017 din 8 noiembrie 2017 pentru aprobarea regulamentelor-cadru de organizare și funcționare ale serviciilor publice de asistență socială și a structurii orientative de personal.</w:t>
      </w:r>
    </w:p>
    <w:p w14:paraId="43F119D2" w14:textId="77777777" w:rsidR="00E90499" w:rsidRPr="007D3068" w:rsidRDefault="00000000" w:rsidP="00E90499">
      <w:pPr>
        <w:spacing w:after="0" w:line="240" w:lineRule="auto"/>
        <w:rPr>
          <w:rFonts w:ascii="Arial" w:eastAsia="Times New Roman" w:hAnsi="Arial" w:cs="Arial"/>
          <w:sz w:val="24"/>
          <w:szCs w:val="24"/>
        </w:rPr>
      </w:pPr>
      <w:r>
        <w:rPr>
          <w:rFonts w:ascii="Arial" w:eastAsia="Times New Roman" w:hAnsi="Arial" w:cs="Arial"/>
          <w:sz w:val="24"/>
          <w:szCs w:val="24"/>
        </w:rPr>
        <w:pict w14:anchorId="7651260C">
          <v:rect id="_x0000_i1025" style="width:0;height:1.5pt" o:hralign="center" o:hrstd="t" o:hr="t" fillcolor="#a0a0a0" stroked="f"/>
        </w:pict>
      </w:r>
    </w:p>
    <w:p w14:paraId="137855D3" w14:textId="77777777" w:rsidR="00E90499" w:rsidRPr="007D3068" w:rsidRDefault="00E90499" w:rsidP="00E90499">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b/>
          <w:bCs/>
          <w:sz w:val="24"/>
          <w:szCs w:val="24"/>
          <w:lang w:val="es-ES_tradnl"/>
        </w:rPr>
        <w:t>A. Obiectiv general:</w:t>
      </w:r>
      <w:r w:rsidRPr="007D3068">
        <w:rPr>
          <w:rFonts w:ascii="Arial" w:eastAsia="Times New Roman" w:hAnsi="Arial" w:cs="Arial"/>
          <w:sz w:val="24"/>
          <w:szCs w:val="24"/>
          <w:lang w:val="es-ES_tradnl"/>
        </w:rPr>
        <w:br/>
        <w:t>Dezvoltarea unui sistem realist și eficient de servicii sociale la nivelul localității, capabil să asigure incluziunea socială a tuturor categoriilor vulnerabile, creșterea calității vieții, tratament egal, nediscriminare și dreptul la o viață demnă pentru toți locuitorii comunei.</w:t>
      </w:r>
    </w:p>
    <w:p w14:paraId="0A812C8A" w14:textId="77777777" w:rsidR="00E90499" w:rsidRPr="007D3068" w:rsidRDefault="00000000" w:rsidP="00E90499">
      <w:pPr>
        <w:spacing w:after="0" w:line="240" w:lineRule="auto"/>
        <w:rPr>
          <w:rFonts w:ascii="Arial" w:eastAsia="Times New Roman" w:hAnsi="Arial" w:cs="Arial"/>
          <w:sz w:val="24"/>
          <w:szCs w:val="24"/>
        </w:rPr>
      </w:pPr>
      <w:r>
        <w:rPr>
          <w:rFonts w:ascii="Arial" w:eastAsia="Times New Roman" w:hAnsi="Arial" w:cs="Arial"/>
          <w:sz w:val="24"/>
          <w:szCs w:val="24"/>
        </w:rPr>
        <w:pict w14:anchorId="222D9A7D">
          <v:rect id="_x0000_i1026" style="width:0;height:1.5pt" o:hralign="center" o:hrstd="t" o:hr="t" fillcolor="#a0a0a0" stroked="f"/>
        </w:pict>
      </w:r>
    </w:p>
    <w:p w14:paraId="1896560B" w14:textId="77777777" w:rsidR="00E90499" w:rsidRPr="007D3068" w:rsidRDefault="00E90499" w:rsidP="00E90499">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b/>
          <w:bCs/>
          <w:sz w:val="24"/>
          <w:szCs w:val="24"/>
          <w:lang w:val="es-ES_tradnl"/>
        </w:rPr>
        <w:t>B. Obiective specifice:</w:t>
      </w:r>
      <w:r w:rsidRPr="007D3068">
        <w:rPr>
          <w:rFonts w:ascii="Arial" w:eastAsia="Times New Roman" w:hAnsi="Arial" w:cs="Arial"/>
          <w:sz w:val="24"/>
          <w:szCs w:val="24"/>
          <w:lang w:val="es-ES_tradnl"/>
        </w:rPr>
        <w:br/>
      </w:r>
      <w:r w:rsidRPr="007D3068">
        <w:rPr>
          <w:rFonts w:ascii="Segoe UI Symbol" w:eastAsia="MS Mincho" w:hAnsi="Segoe UI Symbol" w:cs="Segoe UI Symbol"/>
          <w:sz w:val="24"/>
          <w:szCs w:val="24"/>
          <w:lang w:val="es-ES_tradnl"/>
        </w:rPr>
        <w:t>✔</w:t>
      </w:r>
      <w:r w:rsidRPr="007D3068">
        <w:rPr>
          <w:rFonts w:ascii="Arial" w:eastAsia="Times New Roman" w:hAnsi="Arial" w:cs="Arial"/>
          <w:sz w:val="24"/>
          <w:szCs w:val="24"/>
          <w:lang w:val="es-ES_tradnl"/>
        </w:rPr>
        <w:t xml:space="preserve"> Implementarea unitară și coerentă a prevederilor legale din domeniul asistenței sociale, corelate cu nevoile și problemele sociale ale categoriilor de beneficiari;</w:t>
      </w:r>
      <w:r w:rsidRPr="007D3068">
        <w:rPr>
          <w:rFonts w:ascii="Arial" w:eastAsia="Times New Roman" w:hAnsi="Arial" w:cs="Arial"/>
          <w:sz w:val="24"/>
          <w:szCs w:val="24"/>
          <w:lang w:val="es-ES_tradnl"/>
        </w:rPr>
        <w:br/>
      </w:r>
      <w:r w:rsidRPr="007D3068">
        <w:rPr>
          <w:rFonts w:ascii="Segoe UI Symbol" w:eastAsia="MS Mincho" w:hAnsi="Segoe UI Symbol" w:cs="Segoe UI Symbol"/>
          <w:sz w:val="24"/>
          <w:szCs w:val="24"/>
          <w:lang w:val="es-ES_tradnl"/>
        </w:rPr>
        <w:t>✔</w:t>
      </w:r>
      <w:r w:rsidRPr="007D3068">
        <w:rPr>
          <w:rFonts w:ascii="Arial" w:eastAsia="Times New Roman" w:hAnsi="Arial" w:cs="Arial"/>
          <w:sz w:val="24"/>
          <w:szCs w:val="24"/>
          <w:lang w:val="es-ES_tradnl"/>
        </w:rPr>
        <w:t xml:space="preserve"> Întocmirea și actualizarea periodică a unei baze de date care să cuprindă informații privind beneficiarii (date de contact, vârstă, nivel de pregătire școlară și profesională, adrese de domiciliu etc.), date privind indemnizațiile acordate (ajutoare de incluziune, ajutoare de urgență, ajutoare pentru încălzire, ajutoare materiale, alocații de susținere etc.), cuantumul și data acordării acestora, precum și alte informații relevante pentru completarea Bazei de date;</w:t>
      </w:r>
      <w:r w:rsidRPr="007D3068">
        <w:rPr>
          <w:rFonts w:ascii="Arial" w:eastAsia="Times New Roman" w:hAnsi="Arial" w:cs="Arial"/>
          <w:sz w:val="24"/>
          <w:szCs w:val="24"/>
          <w:lang w:val="es-ES_tradnl"/>
        </w:rPr>
        <w:br/>
      </w:r>
      <w:r w:rsidRPr="007D3068">
        <w:rPr>
          <w:rFonts w:ascii="Segoe UI Symbol" w:eastAsia="MS Mincho" w:hAnsi="Segoe UI Symbol" w:cs="Segoe UI Symbol"/>
          <w:sz w:val="24"/>
          <w:szCs w:val="24"/>
          <w:lang w:val="es-ES_tradnl"/>
        </w:rPr>
        <w:t>✔</w:t>
      </w:r>
      <w:r w:rsidRPr="007D3068">
        <w:rPr>
          <w:rFonts w:ascii="Arial" w:eastAsia="Times New Roman" w:hAnsi="Arial" w:cs="Arial"/>
          <w:sz w:val="24"/>
          <w:szCs w:val="24"/>
          <w:lang w:val="es-ES_tradnl"/>
        </w:rPr>
        <w:t xml:space="preserve"> Mediatizarea, informarea locuitorilor comunei în vederea responsabilizării acestora pentru prevenirea separării copilului de părinți și susținerea familiilor pentru creșterea, sprijinirea și educarea propriilor copii;</w:t>
      </w:r>
      <w:r w:rsidRPr="007D3068">
        <w:rPr>
          <w:rFonts w:ascii="Arial" w:eastAsia="Times New Roman" w:hAnsi="Arial" w:cs="Arial"/>
          <w:sz w:val="24"/>
          <w:szCs w:val="24"/>
          <w:lang w:val="es-ES_tradnl"/>
        </w:rPr>
        <w:br/>
      </w:r>
      <w:r w:rsidRPr="007D3068">
        <w:rPr>
          <w:rFonts w:ascii="Segoe UI Symbol" w:eastAsia="MS Mincho" w:hAnsi="Segoe UI Symbol" w:cs="Segoe UI Symbol"/>
          <w:sz w:val="24"/>
          <w:szCs w:val="24"/>
          <w:lang w:val="es-ES_tradnl"/>
        </w:rPr>
        <w:t>✔</w:t>
      </w:r>
      <w:r w:rsidRPr="007D3068">
        <w:rPr>
          <w:rFonts w:ascii="Arial" w:eastAsia="Times New Roman" w:hAnsi="Arial" w:cs="Arial"/>
          <w:sz w:val="24"/>
          <w:szCs w:val="24"/>
          <w:lang w:val="es-ES_tradnl"/>
        </w:rPr>
        <w:t xml:space="preserve"> Dezvoltarea unor atitudini proactive și participative în rândul populației comunei și a beneficiarilor de servicii sociale.</w:t>
      </w:r>
    </w:p>
    <w:p w14:paraId="5A6FA868" w14:textId="77777777" w:rsidR="00E90499" w:rsidRPr="007D3068" w:rsidRDefault="00000000" w:rsidP="00E90499">
      <w:pPr>
        <w:spacing w:after="0" w:line="240" w:lineRule="auto"/>
        <w:rPr>
          <w:rFonts w:ascii="Arial" w:eastAsia="Times New Roman" w:hAnsi="Arial" w:cs="Arial"/>
          <w:sz w:val="24"/>
          <w:szCs w:val="24"/>
        </w:rPr>
      </w:pPr>
      <w:r>
        <w:rPr>
          <w:rFonts w:ascii="Arial" w:eastAsia="Times New Roman" w:hAnsi="Arial" w:cs="Arial"/>
          <w:sz w:val="24"/>
          <w:szCs w:val="24"/>
        </w:rPr>
        <w:pict w14:anchorId="4A8C7843">
          <v:rect id="_x0000_i1027" style="width:0;height:1.5pt" o:hralign="center" o:hrstd="t" o:hr="t" fillcolor="#a0a0a0" stroked="f"/>
        </w:pict>
      </w:r>
    </w:p>
    <w:p w14:paraId="3182ADE5" w14:textId="06C5076E" w:rsidR="00E90499" w:rsidRPr="007D3068" w:rsidRDefault="00E90499" w:rsidP="00E53102">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b/>
          <w:bCs/>
          <w:sz w:val="24"/>
          <w:szCs w:val="24"/>
          <w:lang w:val="es-ES_tradnl"/>
        </w:rPr>
        <w:t xml:space="preserve">Planul anual de acțiune privind serviciile sociale administrate și finanțate din bugetul Consiliului Local al comunei </w:t>
      </w:r>
      <w:r w:rsidR="00E53102" w:rsidRPr="007D3068">
        <w:rPr>
          <w:rFonts w:ascii="Arial" w:eastAsia="Times New Roman" w:hAnsi="Arial" w:cs="Arial"/>
          <w:b/>
          <w:bCs/>
          <w:sz w:val="24"/>
          <w:szCs w:val="24"/>
          <w:lang w:val="es-ES_tradnl"/>
        </w:rPr>
        <w:t>Augustin</w:t>
      </w:r>
      <w:r w:rsidRPr="007D3068">
        <w:rPr>
          <w:rFonts w:ascii="Arial" w:eastAsia="Times New Roman" w:hAnsi="Arial" w:cs="Arial"/>
          <w:b/>
          <w:bCs/>
          <w:sz w:val="24"/>
          <w:szCs w:val="24"/>
          <w:lang w:val="es-ES_tradnl"/>
        </w:rPr>
        <w:t>, în anul 2025 cuprinde:</w:t>
      </w:r>
      <w:r w:rsidRPr="007D3068">
        <w:rPr>
          <w:rFonts w:ascii="Arial" w:eastAsia="Times New Roman" w:hAnsi="Arial" w:cs="Arial"/>
          <w:sz w:val="24"/>
          <w:szCs w:val="24"/>
          <w:lang w:val="es-ES_tradnl"/>
        </w:rPr>
        <w:br/>
      </w:r>
      <w:r w:rsidRPr="007D3068">
        <w:rPr>
          <w:rFonts w:ascii="Segoe UI Symbol" w:eastAsia="MS Mincho" w:hAnsi="Segoe UI Symbol" w:cs="Segoe UI Symbol"/>
          <w:sz w:val="24"/>
          <w:szCs w:val="24"/>
          <w:lang w:val="es-ES_tradnl"/>
        </w:rPr>
        <w:t>✓</w:t>
      </w:r>
      <w:r w:rsidRPr="007D3068">
        <w:rPr>
          <w:rFonts w:ascii="Arial" w:eastAsia="Times New Roman" w:hAnsi="Arial" w:cs="Arial"/>
          <w:sz w:val="24"/>
          <w:szCs w:val="24"/>
          <w:lang w:val="es-ES_tradnl"/>
        </w:rPr>
        <w:t xml:space="preserve"> Capitolul I - Beneficiile de asistență socială și serviciile sociale acordate la nivelul UAT </w:t>
      </w:r>
      <w:r w:rsidR="00E53102" w:rsidRPr="007D3068">
        <w:rPr>
          <w:rFonts w:ascii="Arial" w:eastAsia="Times New Roman" w:hAnsi="Arial" w:cs="Arial"/>
          <w:sz w:val="24"/>
          <w:szCs w:val="24"/>
          <w:lang w:val="es-ES_tradnl"/>
        </w:rPr>
        <w:t>Augustin</w:t>
      </w:r>
      <w:r w:rsidRPr="007D3068">
        <w:rPr>
          <w:rFonts w:ascii="Arial" w:eastAsia="Times New Roman" w:hAnsi="Arial" w:cs="Arial"/>
          <w:sz w:val="24"/>
          <w:szCs w:val="24"/>
          <w:lang w:val="es-ES_tradnl"/>
        </w:rPr>
        <w:t>;</w:t>
      </w:r>
      <w:r w:rsidRPr="007D3068">
        <w:rPr>
          <w:rFonts w:ascii="Arial" w:eastAsia="Times New Roman" w:hAnsi="Arial" w:cs="Arial"/>
          <w:sz w:val="24"/>
          <w:szCs w:val="24"/>
          <w:lang w:val="es-ES_tradnl"/>
        </w:rPr>
        <w:br/>
      </w:r>
      <w:r w:rsidRPr="007D3068">
        <w:rPr>
          <w:rFonts w:ascii="Segoe UI Symbol" w:eastAsia="MS Mincho" w:hAnsi="Segoe UI Symbol" w:cs="Segoe UI Symbol"/>
          <w:sz w:val="24"/>
          <w:szCs w:val="24"/>
          <w:lang w:val="es-ES_tradnl"/>
        </w:rPr>
        <w:t>✓</w:t>
      </w:r>
      <w:r w:rsidRPr="007D3068">
        <w:rPr>
          <w:rFonts w:ascii="Arial" w:eastAsia="Times New Roman" w:hAnsi="Arial" w:cs="Arial"/>
          <w:sz w:val="24"/>
          <w:szCs w:val="24"/>
          <w:lang w:val="es-ES_tradnl"/>
        </w:rPr>
        <w:t xml:space="preserve"> Capitolul II - Date privind administrarea, înființarea și finanțarea serviciilor sociale;</w:t>
      </w:r>
      <w:r w:rsidRPr="007D3068">
        <w:rPr>
          <w:rFonts w:ascii="Arial" w:eastAsia="Times New Roman" w:hAnsi="Arial" w:cs="Arial"/>
          <w:sz w:val="24"/>
          <w:szCs w:val="24"/>
          <w:lang w:val="es-ES_tradnl"/>
        </w:rPr>
        <w:br/>
      </w:r>
      <w:r w:rsidRPr="007D3068">
        <w:rPr>
          <w:rFonts w:ascii="Segoe UI Symbol" w:eastAsia="MS Mincho" w:hAnsi="Segoe UI Symbol" w:cs="Segoe UI Symbol"/>
          <w:sz w:val="24"/>
          <w:szCs w:val="24"/>
          <w:lang w:val="es-ES_tradnl"/>
        </w:rPr>
        <w:t>✓</w:t>
      </w:r>
      <w:r w:rsidRPr="007D3068">
        <w:rPr>
          <w:rFonts w:ascii="Arial" w:eastAsia="Times New Roman" w:hAnsi="Arial" w:cs="Arial"/>
          <w:sz w:val="24"/>
          <w:szCs w:val="24"/>
          <w:lang w:val="es-ES_tradnl"/>
        </w:rPr>
        <w:t xml:space="preserve"> Capitolul III - Planificarea activităților de informare a publicului cu privire la serviciile sociale existente la nivel local;</w:t>
      </w:r>
      <w:r w:rsidRPr="007D3068">
        <w:rPr>
          <w:rFonts w:ascii="Arial" w:eastAsia="Times New Roman" w:hAnsi="Arial" w:cs="Arial"/>
          <w:sz w:val="24"/>
          <w:szCs w:val="24"/>
          <w:lang w:val="es-ES_tradnl"/>
        </w:rPr>
        <w:br/>
      </w:r>
      <w:r w:rsidRPr="007D3068">
        <w:rPr>
          <w:rFonts w:ascii="Segoe UI Symbol" w:eastAsia="MS Mincho" w:hAnsi="Segoe UI Symbol" w:cs="Segoe UI Symbol"/>
          <w:sz w:val="24"/>
          <w:szCs w:val="24"/>
          <w:lang w:val="es-ES_tradnl"/>
        </w:rPr>
        <w:t>✓</w:t>
      </w:r>
      <w:r w:rsidRPr="007D3068">
        <w:rPr>
          <w:rFonts w:ascii="Arial" w:eastAsia="Times New Roman" w:hAnsi="Arial" w:cs="Arial"/>
          <w:sz w:val="24"/>
          <w:szCs w:val="24"/>
          <w:lang w:val="es-ES_tradnl"/>
        </w:rPr>
        <w:t xml:space="preserve"> Capitolul IV - Programul de formare și îndrumare metodologică a personalului care lucrează în domeniul serviciilor sociale;</w:t>
      </w:r>
      <w:r w:rsidRPr="007D3068">
        <w:rPr>
          <w:rFonts w:ascii="Arial" w:eastAsia="Times New Roman" w:hAnsi="Arial" w:cs="Arial"/>
          <w:sz w:val="24"/>
          <w:szCs w:val="24"/>
          <w:lang w:val="es-ES_tradnl"/>
        </w:rPr>
        <w:br/>
      </w:r>
      <w:r w:rsidRPr="007D3068">
        <w:rPr>
          <w:rFonts w:ascii="Segoe UI Symbol" w:eastAsia="MS Mincho" w:hAnsi="Segoe UI Symbol" w:cs="Segoe UI Symbol"/>
          <w:sz w:val="24"/>
          <w:szCs w:val="24"/>
          <w:lang w:val="es-ES_tradnl"/>
        </w:rPr>
        <w:t>✓</w:t>
      </w:r>
      <w:r w:rsidRPr="007D3068">
        <w:rPr>
          <w:rFonts w:ascii="Arial" w:eastAsia="Times New Roman" w:hAnsi="Arial" w:cs="Arial"/>
          <w:sz w:val="24"/>
          <w:szCs w:val="24"/>
          <w:lang w:val="es-ES_tradnl"/>
        </w:rPr>
        <w:t xml:space="preserve"> Capitolul V - Obiective, monitorizare, indicatori.</w:t>
      </w:r>
    </w:p>
    <w:p w14:paraId="7D55E947" w14:textId="4BF851FB" w:rsidR="00E90499" w:rsidRPr="007D3068" w:rsidRDefault="00E90499" w:rsidP="00E90499">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b/>
          <w:bCs/>
          <w:sz w:val="24"/>
          <w:szCs w:val="24"/>
          <w:lang w:val="es-ES_tradnl"/>
        </w:rPr>
        <w:t xml:space="preserve">Capitolul I – Beneficii și servicii sociale acordate la nivelul </w:t>
      </w:r>
      <w:r w:rsidR="00E53102" w:rsidRPr="007D3068">
        <w:rPr>
          <w:rFonts w:ascii="Arial" w:eastAsia="Times New Roman" w:hAnsi="Arial" w:cs="Arial"/>
          <w:b/>
          <w:bCs/>
          <w:sz w:val="24"/>
          <w:szCs w:val="24"/>
          <w:lang w:val="es-ES_tradnl"/>
        </w:rPr>
        <w:t>UAT Augustin;</w:t>
      </w:r>
    </w:p>
    <w:p w14:paraId="63E346BF" w14:textId="731E1CFA" w:rsidR="00E90499" w:rsidRPr="007D3068" w:rsidRDefault="00E90499" w:rsidP="00E90499">
      <w:pPr>
        <w:numPr>
          <w:ilvl w:val="0"/>
          <w:numId w:val="4"/>
        </w:num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b/>
          <w:bCs/>
          <w:sz w:val="24"/>
          <w:szCs w:val="24"/>
          <w:lang w:val="es-ES_tradnl"/>
        </w:rPr>
        <w:t>Venitul minim de incluziune – componenta ajutor de incluziune</w:t>
      </w:r>
      <w:r w:rsidRPr="007D3068">
        <w:rPr>
          <w:rFonts w:ascii="Arial" w:eastAsia="Times New Roman" w:hAnsi="Arial" w:cs="Arial"/>
          <w:sz w:val="24"/>
          <w:szCs w:val="24"/>
          <w:lang w:val="es-ES_tradnl"/>
        </w:rPr>
        <w:br/>
        <w:t xml:space="preserve">Începând cu data de 01.01.2024, plata ajutorului de incluziune componentă a venitului minim de incluziune acordat în baza </w:t>
      </w:r>
      <w:r w:rsidRPr="007D3068">
        <w:rPr>
          <w:rFonts w:ascii="Arial" w:eastAsia="Times New Roman" w:hAnsi="Arial" w:cs="Arial"/>
          <w:b/>
          <w:bCs/>
          <w:sz w:val="24"/>
          <w:szCs w:val="24"/>
          <w:lang w:val="es-ES_tradnl"/>
        </w:rPr>
        <w:t>Legii nr. 196/2016 privind venitul minim de incluziune, cu modificările ulterioare</w:t>
      </w:r>
      <w:r w:rsidRPr="007D3068">
        <w:rPr>
          <w:rFonts w:ascii="Arial" w:eastAsia="Times New Roman" w:hAnsi="Arial" w:cs="Arial"/>
          <w:sz w:val="24"/>
          <w:szCs w:val="24"/>
          <w:lang w:val="es-ES_tradnl"/>
        </w:rPr>
        <w:t xml:space="preserve">, se efectuează de către Agenția Județeană pentru Plăți și Inspecție Socială </w:t>
      </w:r>
      <w:r w:rsidR="009F156C" w:rsidRPr="007D3068">
        <w:rPr>
          <w:rFonts w:ascii="Arial" w:eastAsia="Times New Roman" w:hAnsi="Arial" w:cs="Arial"/>
          <w:sz w:val="24"/>
          <w:szCs w:val="24"/>
          <w:lang w:val="es-ES_tradnl"/>
        </w:rPr>
        <w:t>Braşov</w:t>
      </w:r>
      <w:r w:rsidRPr="007D3068">
        <w:rPr>
          <w:rFonts w:ascii="Arial" w:eastAsia="Times New Roman" w:hAnsi="Arial" w:cs="Arial"/>
          <w:sz w:val="24"/>
          <w:szCs w:val="24"/>
          <w:lang w:val="es-ES_tradnl"/>
        </w:rPr>
        <w:t>.</w:t>
      </w:r>
    </w:p>
    <w:p w14:paraId="211DF444" w14:textId="4BC2DADA" w:rsidR="00E90499" w:rsidRPr="007D3068" w:rsidRDefault="00E90499" w:rsidP="00E90499">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sz w:val="24"/>
          <w:szCs w:val="24"/>
          <w:lang w:val="es-ES_tradnl"/>
        </w:rPr>
        <w:t>La data de 01.0</w:t>
      </w:r>
      <w:r w:rsidR="00FD0D3D" w:rsidRPr="007D3068">
        <w:rPr>
          <w:rFonts w:ascii="Arial" w:eastAsia="Times New Roman" w:hAnsi="Arial" w:cs="Arial"/>
          <w:sz w:val="24"/>
          <w:szCs w:val="24"/>
          <w:lang w:val="es-ES_tradnl"/>
        </w:rPr>
        <w:t>6</w:t>
      </w:r>
      <w:r w:rsidRPr="007D3068">
        <w:rPr>
          <w:rFonts w:ascii="Arial" w:eastAsia="Times New Roman" w:hAnsi="Arial" w:cs="Arial"/>
          <w:sz w:val="24"/>
          <w:szCs w:val="24"/>
          <w:lang w:val="es-ES_tradnl"/>
        </w:rPr>
        <w:t xml:space="preserve">.2025 se află în plată </w:t>
      </w:r>
      <w:r w:rsidR="00FD0D3D" w:rsidRPr="007D3068">
        <w:rPr>
          <w:rFonts w:ascii="Arial" w:eastAsia="Times New Roman" w:hAnsi="Arial" w:cs="Arial"/>
          <w:sz w:val="24"/>
          <w:szCs w:val="24"/>
          <w:lang w:val="es-ES_tradnl"/>
        </w:rPr>
        <w:t>305</w:t>
      </w:r>
      <w:r w:rsidRPr="007D3068">
        <w:rPr>
          <w:rFonts w:ascii="Arial" w:eastAsia="Times New Roman" w:hAnsi="Arial" w:cs="Arial"/>
          <w:sz w:val="24"/>
          <w:szCs w:val="24"/>
          <w:lang w:val="es-ES_tradnl"/>
        </w:rPr>
        <w:t xml:space="preserve"> dosare de ajutor de incluziune ce cuprind beneficiari de ajutor de incluziune și ajutor pentru familiile cu copii. Sumele necesare plății acestor drepturi se asigură de la bugetul de stat prin Agenția Județeană pentru Plăți și Inspecție </w:t>
      </w:r>
      <w:r w:rsidR="007D3068" w:rsidRPr="007D3068">
        <w:rPr>
          <w:rFonts w:ascii="Arial" w:eastAsia="Times New Roman" w:hAnsi="Arial" w:cs="Arial"/>
          <w:sz w:val="24"/>
          <w:szCs w:val="24"/>
          <w:lang w:val="es-ES_tradnl"/>
        </w:rPr>
        <w:t>Socială Braşov</w:t>
      </w:r>
      <w:r w:rsidRPr="007D3068">
        <w:rPr>
          <w:rFonts w:ascii="Arial" w:eastAsia="Times New Roman" w:hAnsi="Arial" w:cs="Arial"/>
          <w:sz w:val="24"/>
          <w:szCs w:val="24"/>
          <w:lang w:val="es-ES_tradnl"/>
        </w:rPr>
        <w:t>.</w:t>
      </w:r>
    </w:p>
    <w:p w14:paraId="1530973E" w14:textId="77777777" w:rsidR="00E90499" w:rsidRPr="007D3068" w:rsidRDefault="00E90499" w:rsidP="00E90499">
      <w:pPr>
        <w:numPr>
          <w:ilvl w:val="0"/>
          <w:numId w:val="5"/>
        </w:num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b/>
          <w:bCs/>
          <w:sz w:val="24"/>
          <w:szCs w:val="24"/>
          <w:lang w:val="es-ES_tradnl"/>
        </w:rPr>
        <w:t>Ajutoarele de urgență</w:t>
      </w:r>
      <w:r w:rsidRPr="007D3068">
        <w:rPr>
          <w:rFonts w:ascii="Arial" w:eastAsia="Times New Roman" w:hAnsi="Arial" w:cs="Arial"/>
          <w:sz w:val="24"/>
          <w:szCs w:val="24"/>
          <w:lang w:val="es-ES_tradnl"/>
        </w:rPr>
        <w:br/>
        <w:t xml:space="preserve">Ajutoarele de urgență și ajutoarele de înmormântare se acordă din bugetul local în anul 2025, în baza </w:t>
      </w:r>
      <w:r w:rsidRPr="007D3068">
        <w:rPr>
          <w:rFonts w:ascii="Arial" w:eastAsia="Times New Roman" w:hAnsi="Arial" w:cs="Arial"/>
          <w:b/>
          <w:bCs/>
          <w:sz w:val="24"/>
          <w:szCs w:val="24"/>
          <w:lang w:val="es-ES_tradnl"/>
        </w:rPr>
        <w:t>Legii nr. 196/2016, privind venitul minim de incluziune, cu modificările și completările ulterioare</w:t>
      </w:r>
      <w:r w:rsidRPr="007D3068">
        <w:rPr>
          <w:rFonts w:ascii="Arial" w:eastAsia="Times New Roman" w:hAnsi="Arial" w:cs="Arial"/>
          <w:sz w:val="24"/>
          <w:szCs w:val="24"/>
          <w:lang w:val="es-ES_tradnl"/>
        </w:rPr>
        <w:t>.</w:t>
      </w:r>
    </w:p>
    <w:p w14:paraId="0426E464" w14:textId="77777777" w:rsidR="00E90499" w:rsidRPr="007D3068" w:rsidRDefault="00E90499" w:rsidP="00E90499">
      <w:pPr>
        <w:numPr>
          <w:ilvl w:val="0"/>
          <w:numId w:val="5"/>
        </w:num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b/>
          <w:bCs/>
          <w:sz w:val="24"/>
          <w:szCs w:val="24"/>
          <w:lang w:val="es-ES_tradnl"/>
        </w:rPr>
        <w:t>Ajutoare pentru încălzirea locuinței cu lemne pentru familiile și persoanele singure / Suplimentul pentru combustibili solizi / Suplimentul pentru energie electrică</w:t>
      </w:r>
      <w:r w:rsidRPr="007D3068">
        <w:rPr>
          <w:rFonts w:ascii="Arial" w:eastAsia="Times New Roman" w:hAnsi="Arial" w:cs="Arial"/>
          <w:sz w:val="24"/>
          <w:szCs w:val="24"/>
          <w:lang w:val="es-ES_tradnl"/>
        </w:rPr>
        <w:br/>
        <w:t xml:space="preserve">Începând cu sezonul rece 2021–2022, ajutorul pentru încălzirea locuinței cu combustibili solizi/petroliere (lemne, cărbuni) se acordă în baza </w:t>
      </w:r>
      <w:r w:rsidRPr="007D3068">
        <w:rPr>
          <w:rFonts w:ascii="Arial" w:eastAsia="Times New Roman" w:hAnsi="Arial" w:cs="Arial"/>
          <w:b/>
          <w:bCs/>
          <w:sz w:val="24"/>
          <w:szCs w:val="24"/>
          <w:lang w:val="es-ES_tradnl"/>
        </w:rPr>
        <w:t>Legii nr. 226/2021 privind stabilirea măsurilor de protecție socială pentru consumatorul vulnerabil de energie</w:t>
      </w:r>
      <w:r w:rsidRPr="007D3068">
        <w:rPr>
          <w:rFonts w:ascii="Arial" w:eastAsia="Times New Roman" w:hAnsi="Arial" w:cs="Arial"/>
          <w:sz w:val="24"/>
          <w:szCs w:val="24"/>
          <w:lang w:val="es-ES_tradnl"/>
        </w:rPr>
        <w:t xml:space="preserve">, ale cărei Norme metodologice de aplicare au fost aprobate prin </w:t>
      </w:r>
      <w:r w:rsidRPr="007D3068">
        <w:rPr>
          <w:rFonts w:ascii="Arial" w:eastAsia="Times New Roman" w:hAnsi="Arial" w:cs="Arial"/>
          <w:b/>
          <w:bCs/>
          <w:sz w:val="24"/>
          <w:szCs w:val="24"/>
          <w:lang w:val="es-ES_tradnl"/>
        </w:rPr>
        <w:t>HG nr. 1073/2021</w:t>
      </w:r>
      <w:r w:rsidRPr="007D3068">
        <w:rPr>
          <w:rFonts w:ascii="Arial" w:eastAsia="Times New Roman" w:hAnsi="Arial" w:cs="Arial"/>
          <w:sz w:val="24"/>
          <w:szCs w:val="24"/>
          <w:lang w:val="es-ES_tradnl"/>
        </w:rPr>
        <w:t>. Ajutorul pentru încălzirea locuinței cu combustibili solizi/petroliere (lemne, cărbuni) se acordă din transferuri de la bugetul de stat către bugetele locale, prevăzute în bugetul Ministerului Muncii și Protecției Sociale, persoanelor singure cu venituri nete lunare sub pragul de 2053 lei și familiilor cu venituri nete lunare sub 1386 lei/membru, proprietari de locuință, ce îndeplinesc condițiile prevăzute de lege.</w:t>
      </w:r>
    </w:p>
    <w:p w14:paraId="63149303" w14:textId="7A7A5224" w:rsidR="00E90499" w:rsidRPr="007D3068" w:rsidRDefault="00E90499" w:rsidP="00E90499">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sz w:val="24"/>
          <w:szCs w:val="24"/>
          <w:lang w:val="es-ES_tradnl"/>
        </w:rPr>
        <w:t>Pentru sezonul rece 2024–2025 s-a depus în perioada 23.10.2024 – 20.12.202</w:t>
      </w:r>
      <w:r w:rsidR="00982322" w:rsidRPr="007D3068">
        <w:rPr>
          <w:rFonts w:ascii="Arial" w:eastAsia="Times New Roman" w:hAnsi="Arial" w:cs="Arial"/>
          <w:sz w:val="24"/>
          <w:szCs w:val="24"/>
          <w:lang w:val="es-ES_tradnl"/>
        </w:rPr>
        <w:t>4</w:t>
      </w:r>
      <w:r w:rsidRPr="007D3068">
        <w:rPr>
          <w:rFonts w:ascii="Arial" w:eastAsia="Times New Roman" w:hAnsi="Arial" w:cs="Arial"/>
          <w:sz w:val="24"/>
          <w:szCs w:val="24"/>
          <w:lang w:val="es-ES_tradnl"/>
        </w:rPr>
        <w:t xml:space="preserve"> un număr de </w:t>
      </w:r>
      <w:r w:rsidR="00982322" w:rsidRPr="007D3068">
        <w:rPr>
          <w:rFonts w:ascii="Arial" w:eastAsia="Times New Roman" w:hAnsi="Arial" w:cs="Arial"/>
          <w:sz w:val="24"/>
          <w:szCs w:val="24"/>
          <w:lang w:val="es-ES_tradnl"/>
        </w:rPr>
        <w:t>501</w:t>
      </w:r>
      <w:r w:rsidRPr="007D3068">
        <w:rPr>
          <w:rFonts w:ascii="Arial" w:eastAsia="Times New Roman" w:hAnsi="Arial" w:cs="Arial"/>
          <w:sz w:val="24"/>
          <w:szCs w:val="24"/>
          <w:lang w:val="es-ES_tradnl"/>
        </w:rPr>
        <w:t xml:space="preserve"> cereri privind acordarea ajutorului pentru încălzirea locuinței cu lemne și privind acordarea suplimentului lunar pentru combustibili solizi/petroliere, dintre care 318 au fost aprobate.</w:t>
      </w:r>
    </w:p>
    <w:p w14:paraId="2758CD42" w14:textId="39A6618C" w:rsidR="00E90499" w:rsidRPr="007D3068" w:rsidRDefault="00E90499" w:rsidP="00E90499">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sz w:val="24"/>
          <w:szCs w:val="24"/>
          <w:lang w:val="es-ES_tradnl"/>
        </w:rPr>
        <w:t>Începând cu luna noiembrie 202</w:t>
      </w:r>
      <w:r w:rsidR="007D3068" w:rsidRPr="007D3068">
        <w:rPr>
          <w:rFonts w:ascii="Arial" w:eastAsia="Times New Roman" w:hAnsi="Arial" w:cs="Arial"/>
          <w:sz w:val="24"/>
          <w:szCs w:val="24"/>
          <w:lang w:val="es-ES_tradnl"/>
        </w:rPr>
        <w:t>4</w:t>
      </w:r>
      <w:r w:rsidRPr="007D3068">
        <w:rPr>
          <w:rFonts w:ascii="Arial" w:eastAsia="Times New Roman" w:hAnsi="Arial" w:cs="Arial"/>
          <w:sz w:val="24"/>
          <w:szCs w:val="24"/>
          <w:lang w:val="es-ES_tradnl"/>
        </w:rPr>
        <w:t>, persoanele singure și familiile care solicită acordarea ajutorului pentru încălzirea locuinței pot solicita, în baza prevederilor art.25 alin.(1) din Legea nr. 226/2021, acordarea suplimentului lunar de energie, cumulat, în funcție de sursele de energie utilizate.</w:t>
      </w:r>
    </w:p>
    <w:p w14:paraId="14C7176C" w14:textId="77777777" w:rsidR="00E90499" w:rsidRPr="007D3068" w:rsidRDefault="00E90499" w:rsidP="00E90499">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sz w:val="24"/>
          <w:szCs w:val="24"/>
          <w:lang w:val="es-ES_tradnl"/>
        </w:rPr>
        <w:t>Suplimentul pentru energie se acordă lunar, pe tot parcursul anului, și se plătește furnizorului, în cazul suplimentului de energie electrică, dar nu mai mult decât consumul facturat, și direct titularului, în cazul suplimentului pentru combustibili solizi/petroliere.</w:t>
      </w:r>
    </w:p>
    <w:p w14:paraId="34DA57C9" w14:textId="3FAA7984" w:rsidR="00E90499" w:rsidRPr="007D3068" w:rsidRDefault="00E90499" w:rsidP="00E90499">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sz w:val="24"/>
          <w:szCs w:val="24"/>
          <w:lang w:val="es-ES_tradnl"/>
        </w:rPr>
        <w:t xml:space="preserve">Având în vedere că localitatea </w:t>
      </w:r>
      <w:r w:rsidR="00E53102" w:rsidRPr="007D3068">
        <w:rPr>
          <w:rFonts w:ascii="Arial" w:eastAsia="Times New Roman" w:hAnsi="Arial" w:cs="Arial"/>
          <w:sz w:val="24"/>
          <w:szCs w:val="24"/>
          <w:lang w:val="es-ES_tradnl"/>
        </w:rPr>
        <w:t>Augustin</w:t>
      </w:r>
      <w:r w:rsidRPr="007D3068">
        <w:rPr>
          <w:rFonts w:ascii="Arial" w:eastAsia="Times New Roman" w:hAnsi="Arial" w:cs="Arial"/>
          <w:sz w:val="24"/>
          <w:szCs w:val="24"/>
          <w:lang w:val="es-ES_tradnl"/>
        </w:rPr>
        <w:t xml:space="preserve"> nu este racordată la rețeaua de alimentare cu gaze naturale, cetățenii utilizează pentru iluminatul locuinței, prepararea hranei, asigurarea apei calde în locuință, combustibili solizi (lemne), petroliere (butelia), precum și energia electrică. Celor 318 beneficiari de ajutor pentru încălzirea locuinței cu lemne li s-a aprobat acordarea, începând cu data de 01.11.2024, a dreptului la suplimentul lunar de combustibili solizi/petroliere în sumă de 20 lei. Fondurile necesare pentru plata suplimentului lunar de combustibili solizi/petroliere se asigură din bugetul de stat, prin bugetul Ministerului Muncii și Protecției Sociale.</w:t>
      </w:r>
    </w:p>
    <w:p w14:paraId="376693C9" w14:textId="77777777" w:rsidR="00E90499" w:rsidRPr="007D3068" w:rsidRDefault="00E90499" w:rsidP="00E90499">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b/>
          <w:bCs/>
          <w:sz w:val="24"/>
          <w:szCs w:val="24"/>
          <w:lang w:val="es-ES_tradnl"/>
        </w:rPr>
        <w:t>Începând cu data de 1 ianuarie 2024, a intrat în vigoare Legea nr. 196/2016 privind venitul minim de incluziune, care abrogă Legea nr. 416/2001 privind venitul minim garantat și Legea nr. 277/2010 privind alocația pentru susținerea familiei.</w:t>
      </w:r>
    </w:p>
    <w:p w14:paraId="21B3C44C" w14:textId="00028CC0" w:rsidR="00E90499" w:rsidRPr="007D3068" w:rsidRDefault="00E90499" w:rsidP="00FD0D3D">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sz w:val="24"/>
          <w:szCs w:val="24"/>
          <w:lang w:val="es-ES_tradnl"/>
        </w:rPr>
        <w:t xml:space="preserve">Venitul minim de incluziune reprezintă sprijinul financiar acordat de stat în scopul asigurării unui nivel de trai minim, astfel cum acesta este definit de art. 54 din </w:t>
      </w:r>
      <w:r w:rsidRPr="007D3068">
        <w:rPr>
          <w:rFonts w:ascii="Arial" w:eastAsia="Times New Roman" w:hAnsi="Arial" w:cs="Arial"/>
          <w:b/>
          <w:bCs/>
          <w:sz w:val="24"/>
          <w:szCs w:val="24"/>
          <w:lang w:val="es-ES_tradnl"/>
        </w:rPr>
        <w:t>Legea nr. 292/2011</w:t>
      </w:r>
      <w:r w:rsidRPr="007D3068">
        <w:rPr>
          <w:rFonts w:ascii="Arial" w:eastAsia="Times New Roman" w:hAnsi="Arial" w:cs="Arial"/>
          <w:sz w:val="24"/>
          <w:szCs w:val="24"/>
          <w:lang w:val="es-ES_tradnl"/>
        </w:rPr>
        <w:t>, cu modificările ulterioare, pentru familiile și persoanele singure aflate în situație de dificultate, precum și pentru prevenirea riscului sărăciei în rândul copiilor și stimularea participării acestora în sistemul de educație.</w:t>
      </w:r>
    </w:p>
    <w:p w14:paraId="087E59A0" w14:textId="77777777" w:rsidR="00E90499" w:rsidRPr="007D3068" w:rsidRDefault="00E90499" w:rsidP="00E90499">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sz w:val="24"/>
          <w:szCs w:val="24"/>
          <w:lang w:val="es-ES_tradnl"/>
        </w:rPr>
        <w:t>Situația de dificultate este situația în care se află persoanele care, la un moment dat, pe parcursul vieții, din cauze socioeconomice, de sănătate și/sau care rezultă din mediul social de viață, și-au pierdut sau le-au fost limitate propriile capacități de integrare socială.</w:t>
      </w:r>
    </w:p>
    <w:p w14:paraId="72410392" w14:textId="77777777" w:rsidR="00E90499" w:rsidRPr="007D3068" w:rsidRDefault="00E90499" w:rsidP="00E90499">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sz w:val="24"/>
          <w:szCs w:val="24"/>
          <w:lang w:val="es-ES_tradnl"/>
        </w:rPr>
        <w:t>Pentru a răspunde acestui scop, venitul minim de incluziune se compune din una sau mai multe din următoarele categorii de ajutoare financiare:</w:t>
      </w:r>
      <w:r w:rsidRPr="007D3068">
        <w:rPr>
          <w:rFonts w:ascii="Arial" w:eastAsia="Times New Roman" w:hAnsi="Arial" w:cs="Arial"/>
          <w:sz w:val="24"/>
          <w:szCs w:val="24"/>
          <w:lang w:val="es-ES_tradnl"/>
        </w:rPr>
        <w:br/>
        <w:t>a) ajutor de incluziune;</w:t>
      </w:r>
      <w:r w:rsidRPr="007D3068">
        <w:rPr>
          <w:rFonts w:ascii="Arial" w:eastAsia="Times New Roman" w:hAnsi="Arial" w:cs="Arial"/>
          <w:sz w:val="24"/>
          <w:szCs w:val="24"/>
          <w:lang w:val="es-ES_tradnl"/>
        </w:rPr>
        <w:br/>
        <w:t>b) ajutor pentru familia cu copii.</w:t>
      </w:r>
    </w:p>
    <w:p w14:paraId="4332FDF0" w14:textId="77777777" w:rsidR="00E90499" w:rsidRPr="007D3068" w:rsidRDefault="00E90499" w:rsidP="00E90499">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sz w:val="24"/>
          <w:szCs w:val="24"/>
          <w:lang w:val="es-ES_tradnl"/>
        </w:rPr>
        <w:t>În funcție de nevoile familiei/persoanei singure, venitul minim de incluziune este însoțit de alte măsuri de asistență socială complementare, acordate în bani și/sau în natură, după cum urmează:</w:t>
      </w:r>
      <w:r w:rsidRPr="007D3068">
        <w:rPr>
          <w:rFonts w:ascii="Arial" w:eastAsia="Times New Roman" w:hAnsi="Arial" w:cs="Arial"/>
          <w:sz w:val="24"/>
          <w:szCs w:val="24"/>
          <w:lang w:val="es-ES_tradnl"/>
        </w:rPr>
        <w:br/>
        <w:t>a) stimulente;</w:t>
      </w:r>
      <w:r w:rsidRPr="007D3068">
        <w:rPr>
          <w:rFonts w:ascii="Arial" w:eastAsia="Times New Roman" w:hAnsi="Arial" w:cs="Arial"/>
          <w:sz w:val="24"/>
          <w:szCs w:val="24"/>
          <w:lang w:val="es-ES_tradnl"/>
        </w:rPr>
        <w:br/>
        <w:t>b) facilități contributive;</w:t>
      </w:r>
      <w:r w:rsidRPr="007D3068">
        <w:rPr>
          <w:rFonts w:ascii="Arial" w:eastAsia="Times New Roman" w:hAnsi="Arial" w:cs="Arial"/>
          <w:sz w:val="24"/>
          <w:szCs w:val="24"/>
          <w:lang w:val="es-ES_tradnl"/>
        </w:rPr>
        <w:br/>
        <w:t>c) alte drepturi complementare.</w:t>
      </w:r>
    </w:p>
    <w:p w14:paraId="1644AA72" w14:textId="77777777" w:rsidR="00E90499" w:rsidRPr="007D3068" w:rsidRDefault="00E90499" w:rsidP="00E90499">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sz w:val="24"/>
          <w:szCs w:val="24"/>
          <w:lang w:val="es-ES_tradnl"/>
        </w:rPr>
        <w:t>Sumele aferente venitului minim de incluziune și măsurilor de asistență socială complementare se acordă din bugetul de stat și, după caz, din bugetele locale.</w:t>
      </w:r>
    </w:p>
    <w:p w14:paraId="634B8B1D" w14:textId="77777777" w:rsidR="00E90499" w:rsidRPr="007D3068" w:rsidRDefault="00E90499" w:rsidP="00E90499">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sz w:val="24"/>
          <w:szCs w:val="24"/>
          <w:lang w:val="es-ES_tradnl"/>
        </w:rPr>
        <w:t>Pentru situații de dificultate și pentru prevenirea sau reducerea riscului de sărăcie și excluziune socială ale unuia sau mai multor membri din familie a căror nevoie identificată constituie o situație particulară și necesită intervenție individualizată, se pot acorda ajutoare de urgență și/sau ajutoare comunitare, precum și măsuri de facilitare a accesului pe piața muncii, a accesului la servicii de sănătate și educație, la servicii sociale și locuire, susținute din bugetul de stat, din bugetele locale sau fonduri externe.</w:t>
      </w:r>
    </w:p>
    <w:p w14:paraId="6424BE1C" w14:textId="77777777" w:rsidR="00E90499" w:rsidRPr="007D3068" w:rsidRDefault="00E90499" w:rsidP="00E90499">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sz w:val="24"/>
          <w:szCs w:val="24"/>
          <w:lang w:val="es-ES_tradnl"/>
        </w:rPr>
        <w:t>Venitul minim de incluziune se constituie din totalitatea sumelor aferente ajutoarelor financiare care se stabilesc în funcție de încadrarea în veniturile nete lunare ajustate realizate de familie în următoarele limite:</w:t>
      </w:r>
      <w:r w:rsidRPr="007D3068">
        <w:rPr>
          <w:rFonts w:ascii="Arial" w:eastAsia="Times New Roman" w:hAnsi="Arial" w:cs="Arial"/>
          <w:sz w:val="24"/>
          <w:szCs w:val="24"/>
          <w:lang w:val="es-ES_tradnl"/>
        </w:rPr>
        <w:br/>
        <w:t xml:space="preserve">a) pentru ajutorul de incluziune, până la un venit net lunar ajustat de </w:t>
      </w:r>
      <w:r w:rsidRPr="007D3068">
        <w:rPr>
          <w:rFonts w:ascii="Arial" w:eastAsia="Times New Roman" w:hAnsi="Arial" w:cs="Arial"/>
          <w:b/>
          <w:bCs/>
          <w:sz w:val="24"/>
          <w:szCs w:val="24"/>
          <w:lang w:val="es-ES_tradnl"/>
        </w:rPr>
        <w:t>346 lei</w:t>
      </w:r>
      <w:r w:rsidRPr="007D3068">
        <w:rPr>
          <w:rFonts w:ascii="Arial" w:eastAsia="Times New Roman" w:hAnsi="Arial" w:cs="Arial"/>
          <w:sz w:val="24"/>
          <w:szCs w:val="24"/>
          <w:lang w:val="es-ES_tradnl"/>
        </w:rPr>
        <w:t xml:space="preserve"> inclusiv, care se ia în calcul la stabilirea veniturilor cumulate ale familiei;</w:t>
      </w:r>
      <w:r w:rsidRPr="007D3068">
        <w:rPr>
          <w:rFonts w:ascii="Arial" w:eastAsia="Times New Roman" w:hAnsi="Arial" w:cs="Arial"/>
          <w:sz w:val="24"/>
          <w:szCs w:val="24"/>
          <w:lang w:val="es-ES_tradnl"/>
        </w:rPr>
        <w:br/>
        <w:t xml:space="preserve">b) pentru ajutorul de incluziune, până la un venit net lunar ajustat de </w:t>
      </w:r>
      <w:r w:rsidRPr="007D3068">
        <w:rPr>
          <w:rFonts w:ascii="Arial" w:eastAsia="Times New Roman" w:hAnsi="Arial" w:cs="Arial"/>
          <w:b/>
          <w:bCs/>
          <w:sz w:val="24"/>
          <w:szCs w:val="24"/>
          <w:lang w:val="es-ES_tradnl"/>
        </w:rPr>
        <w:t>540 lei</w:t>
      </w:r>
      <w:r w:rsidRPr="007D3068">
        <w:rPr>
          <w:rFonts w:ascii="Arial" w:eastAsia="Times New Roman" w:hAnsi="Arial" w:cs="Arial"/>
          <w:sz w:val="24"/>
          <w:szCs w:val="24"/>
          <w:lang w:val="es-ES_tradnl"/>
        </w:rPr>
        <w:t xml:space="preserve"> inclusiv, care se ia în calcul la stabilirea veniturilor persoanei singure cu vârsta de cel puțin 65 de ani;</w:t>
      </w:r>
      <w:r w:rsidRPr="007D3068">
        <w:rPr>
          <w:rFonts w:ascii="Arial" w:eastAsia="Times New Roman" w:hAnsi="Arial" w:cs="Arial"/>
          <w:sz w:val="24"/>
          <w:szCs w:val="24"/>
          <w:lang w:val="es-ES_tradnl"/>
        </w:rPr>
        <w:br/>
        <w:t xml:space="preserve">c) pentru ajutorul pentru familia cu copii, până la un venit net lunar ajustat de </w:t>
      </w:r>
      <w:r w:rsidRPr="007D3068">
        <w:rPr>
          <w:rFonts w:ascii="Arial" w:eastAsia="Times New Roman" w:hAnsi="Arial" w:cs="Arial"/>
          <w:b/>
          <w:bCs/>
          <w:sz w:val="24"/>
          <w:szCs w:val="24"/>
          <w:lang w:val="es-ES_tradnl"/>
        </w:rPr>
        <w:t>880 lei</w:t>
      </w:r>
      <w:r w:rsidRPr="007D3068">
        <w:rPr>
          <w:rFonts w:ascii="Arial" w:eastAsia="Times New Roman" w:hAnsi="Arial" w:cs="Arial"/>
          <w:sz w:val="24"/>
          <w:szCs w:val="24"/>
          <w:lang w:val="es-ES_tradnl"/>
        </w:rPr>
        <w:t xml:space="preserve"> inclusiv.</w:t>
      </w:r>
    </w:p>
    <w:p w14:paraId="709E2B8F" w14:textId="77777777" w:rsidR="00E90499" w:rsidRPr="007D3068" w:rsidRDefault="00E90499" w:rsidP="00E90499">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sz w:val="24"/>
          <w:szCs w:val="24"/>
          <w:lang w:val="es-ES_tradnl"/>
        </w:rPr>
        <w:t xml:space="preserve">Conform art. 11 din </w:t>
      </w:r>
      <w:r w:rsidRPr="007D3068">
        <w:rPr>
          <w:rFonts w:ascii="Arial" w:eastAsia="Times New Roman" w:hAnsi="Arial" w:cs="Arial"/>
          <w:b/>
          <w:bCs/>
          <w:sz w:val="24"/>
          <w:szCs w:val="24"/>
          <w:lang w:val="es-ES_tradnl"/>
        </w:rPr>
        <w:t>Legea nr. 56/2023</w:t>
      </w:r>
      <w:r w:rsidRPr="007D3068">
        <w:rPr>
          <w:rFonts w:ascii="Arial" w:eastAsia="Times New Roman" w:hAnsi="Arial" w:cs="Arial"/>
          <w:sz w:val="24"/>
          <w:szCs w:val="24"/>
          <w:lang w:val="es-ES_tradnl"/>
        </w:rPr>
        <w:t>, de la data de 1 ianuarie 2025, nivelul venitului minim de incluziune, respectiv al componentelor acestuia se actualizează cu rata medie a inflației pentru anul 2024.</w:t>
      </w:r>
    </w:p>
    <w:p w14:paraId="7EFA02A8" w14:textId="77777777" w:rsidR="00E90499" w:rsidRPr="007D3068" w:rsidRDefault="00E90499" w:rsidP="00E90499">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sz w:val="24"/>
          <w:szCs w:val="24"/>
          <w:lang w:val="es-ES_tradnl"/>
        </w:rPr>
        <w:t>Nivelul venitului minim de incluziune, respectiv al componentelor acestuia, precum și cuantumurile ajutorului pentru familia cu copii se majorează anual, din oficiu, începând cu luna martie a fiecărui an, cu rata medie anuală a inflației din anul precedent, indicator definitiv, comunicat de Institutul Național de Statistică. În situația în care rata medie anuală a inflației are valoare negativă se păstrează ultima valoare a venitului minim de incluziune și a cuantumurilor acestuia.</w:t>
      </w:r>
    </w:p>
    <w:p w14:paraId="0E5D7B5B" w14:textId="77777777" w:rsidR="00FD0D3D" w:rsidRPr="007D3068" w:rsidRDefault="00E90499" w:rsidP="00E90499">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sz w:val="24"/>
          <w:szCs w:val="24"/>
          <w:lang w:val="es-ES_tradnl"/>
        </w:rPr>
        <w:t>Ajutoarele financiare componente ale venitului minim de incluziune și măsurile de asistență socială complementare se definesc astfel:</w:t>
      </w:r>
      <w:r w:rsidRPr="007D3068">
        <w:rPr>
          <w:rFonts w:ascii="Arial" w:eastAsia="Times New Roman" w:hAnsi="Arial" w:cs="Arial"/>
          <w:sz w:val="24"/>
          <w:szCs w:val="24"/>
          <w:lang w:val="es-ES_tradnl"/>
        </w:rPr>
        <w:br/>
        <w:t xml:space="preserve">a) </w:t>
      </w:r>
      <w:r w:rsidRPr="007D3068">
        <w:rPr>
          <w:rFonts w:ascii="Arial" w:eastAsia="Times New Roman" w:hAnsi="Arial" w:cs="Arial"/>
          <w:b/>
          <w:bCs/>
          <w:sz w:val="24"/>
          <w:szCs w:val="24"/>
          <w:lang w:val="es-ES_tradnl"/>
        </w:rPr>
        <w:t>ajutor de incluziune</w:t>
      </w:r>
      <w:r w:rsidRPr="007D3068">
        <w:rPr>
          <w:rFonts w:ascii="Arial" w:eastAsia="Times New Roman" w:hAnsi="Arial" w:cs="Arial"/>
          <w:sz w:val="24"/>
          <w:szCs w:val="24"/>
          <w:lang w:val="es-ES_tradnl"/>
        </w:rPr>
        <w:t xml:space="preserve"> – ajutorul financiar acordat familiilor cu venituri situate sub nivelul de 346 lei sau 540 lei în cazul persoanelor singure cu vârsta peste 65 ani, pentru asigurarea necesităților zilnice de viață;</w:t>
      </w:r>
      <w:r w:rsidRPr="007D3068">
        <w:rPr>
          <w:rFonts w:ascii="Arial" w:eastAsia="Times New Roman" w:hAnsi="Arial" w:cs="Arial"/>
          <w:sz w:val="24"/>
          <w:szCs w:val="24"/>
          <w:lang w:val="es-ES_tradnl"/>
        </w:rPr>
        <w:br/>
        <w:t xml:space="preserve">b) </w:t>
      </w:r>
      <w:r w:rsidRPr="007D3068">
        <w:rPr>
          <w:rFonts w:ascii="Arial" w:eastAsia="Times New Roman" w:hAnsi="Arial" w:cs="Arial"/>
          <w:b/>
          <w:bCs/>
          <w:sz w:val="24"/>
          <w:szCs w:val="24"/>
          <w:lang w:val="es-ES_tradnl"/>
        </w:rPr>
        <w:t>ajutor pentru familia cu copii</w:t>
      </w:r>
      <w:r w:rsidRPr="007D3068">
        <w:rPr>
          <w:rFonts w:ascii="Arial" w:eastAsia="Times New Roman" w:hAnsi="Arial" w:cs="Arial"/>
          <w:sz w:val="24"/>
          <w:szCs w:val="24"/>
          <w:lang w:val="es-ES_tradnl"/>
        </w:rPr>
        <w:t xml:space="preserve"> – ajutorul financiar acordat familiilor cu venituri situate sub nivelul de 880 lei, care au în întreținere unul sau mai mulți copii în vârstă de până la 18 ani, în scopul prevenirii riscului de sărăcie a copilului și stimulării participării acestuia în sistemul de educație;</w:t>
      </w:r>
      <w:r w:rsidRPr="007D3068">
        <w:rPr>
          <w:rFonts w:ascii="Arial" w:eastAsia="Times New Roman" w:hAnsi="Arial" w:cs="Arial"/>
          <w:sz w:val="24"/>
          <w:szCs w:val="24"/>
          <w:lang w:val="es-ES_tradnl"/>
        </w:rPr>
        <w:br/>
        <w:t xml:space="preserve">c) </w:t>
      </w:r>
      <w:r w:rsidRPr="007D3068">
        <w:rPr>
          <w:rFonts w:ascii="Arial" w:eastAsia="Times New Roman" w:hAnsi="Arial" w:cs="Arial"/>
          <w:b/>
          <w:bCs/>
          <w:sz w:val="24"/>
          <w:szCs w:val="24"/>
          <w:lang w:val="es-ES_tradnl"/>
        </w:rPr>
        <w:t>stimulente</w:t>
      </w:r>
      <w:r w:rsidRPr="007D3068">
        <w:rPr>
          <w:rFonts w:ascii="Arial" w:eastAsia="Times New Roman" w:hAnsi="Arial" w:cs="Arial"/>
          <w:sz w:val="24"/>
          <w:szCs w:val="24"/>
          <w:lang w:val="es-ES_tradnl"/>
        </w:rPr>
        <w:t xml:space="preserve"> – măsuri speciale de stimulare pentru participarea pe piața muncii, acordate în bani sau care reprezintă deduceri aplicate veniturilor persoanei;</w:t>
      </w:r>
      <w:r w:rsidRPr="007D3068">
        <w:rPr>
          <w:rFonts w:ascii="Arial" w:eastAsia="Times New Roman" w:hAnsi="Arial" w:cs="Arial"/>
          <w:sz w:val="24"/>
          <w:szCs w:val="24"/>
          <w:lang w:val="es-ES_tradnl"/>
        </w:rPr>
        <w:br/>
        <w:t xml:space="preserve">d) </w:t>
      </w:r>
      <w:r w:rsidRPr="007D3068">
        <w:rPr>
          <w:rFonts w:ascii="Arial" w:eastAsia="Times New Roman" w:hAnsi="Arial" w:cs="Arial"/>
          <w:b/>
          <w:bCs/>
          <w:sz w:val="24"/>
          <w:szCs w:val="24"/>
          <w:lang w:val="es-ES_tradnl"/>
        </w:rPr>
        <w:t>facilități contributive</w:t>
      </w:r>
      <w:r w:rsidRPr="007D3068">
        <w:rPr>
          <w:rFonts w:ascii="Arial" w:eastAsia="Times New Roman" w:hAnsi="Arial" w:cs="Arial"/>
          <w:sz w:val="24"/>
          <w:szCs w:val="24"/>
          <w:lang w:val="es-ES_tradnl"/>
        </w:rPr>
        <w:t xml:space="preserve"> – asigurarea în sistemul asigurărilor sociale de sănătate, fără plata contribuției de asigurări sociale de sănătate, în condițiile prevăzute de art. 154 din </w:t>
      </w:r>
      <w:r w:rsidRPr="007D3068">
        <w:rPr>
          <w:rFonts w:ascii="Arial" w:eastAsia="Times New Roman" w:hAnsi="Arial" w:cs="Arial"/>
          <w:b/>
          <w:bCs/>
          <w:sz w:val="24"/>
          <w:szCs w:val="24"/>
          <w:lang w:val="es-ES_tradnl"/>
        </w:rPr>
        <w:t>Legea nr. 227/2015 privind Codul fiscal</w:t>
      </w:r>
      <w:r w:rsidRPr="007D3068">
        <w:rPr>
          <w:rFonts w:ascii="Arial" w:eastAsia="Times New Roman" w:hAnsi="Arial" w:cs="Arial"/>
          <w:sz w:val="24"/>
          <w:szCs w:val="24"/>
          <w:lang w:val="es-ES_tradnl"/>
        </w:rPr>
        <w:t>, cu modificările și completările ulterioare;</w:t>
      </w:r>
    </w:p>
    <w:p w14:paraId="6878A2BF" w14:textId="7841C633" w:rsidR="00E90499" w:rsidRPr="007D3068" w:rsidRDefault="00E90499" w:rsidP="00E90499">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b/>
          <w:bCs/>
          <w:sz w:val="24"/>
          <w:szCs w:val="24"/>
          <w:lang w:val="es-ES_tradnl"/>
        </w:rPr>
        <w:t>e)</w:t>
      </w:r>
      <w:r w:rsidRPr="007D3068">
        <w:rPr>
          <w:rFonts w:ascii="Arial" w:eastAsia="Times New Roman" w:hAnsi="Arial" w:cs="Arial"/>
          <w:sz w:val="24"/>
          <w:szCs w:val="24"/>
          <w:lang w:val="es-ES_tradnl"/>
        </w:rPr>
        <w:t xml:space="preserve"> alte drepturi complementare – transferuri financiare și/sau sprijin în natură, cu scopul de a facilita incluziunea socială și prevenirea riscului de excluziune socială, acordate beneficiarilor de venit minim de incluziune sau altor categorii aflate în situații deosebite, constând, după caz, în:</w:t>
      </w:r>
      <w:r w:rsidRPr="007D3068">
        <w:rPr>
          <w:rFonts w:ascii="Arial" w:eastAsia="Times New Roman" w:hAnsi="Arial" w:cs="Arial"/>
          <w:sz w:val="24"/>
          <w:szCs w:val="24"/>
          <w:lang w:val="es-ES_tradnl"/>
        </w:rPr>
        <w:br/>
        <w:t xml:space="preserve">(i) plata asigurării obligatorii a locuinței în condițiile </w:t>
      </w:r>
      <w:r w:rsidRPr="007D3068">
        <w:rPr>
          <w:rFonts w:ascii="Arial" w:eastAsia="Times New Roman" w:hAnsi="Arial" w:cs="Arial"/>
          <w:b/>
          <w:bCs/>
          <w:sz w:val="24"/>
          <w:szCs w:val="24"/>
          <w:lang w:val="es-ES_tradnl"/>
        </w:rPr>
        <w:t>Legii nr. 260/2008</w:t>
      </w:r>
      <w:r w:rsidRPr="007D3068">
        <w:rPr>
          <w:rFonts w:ascii="Arial" w:eastAsia="Times New Roman" w:hAnsi="Arial" w:cs="Arial"/>
          <w:sz w:val="24"/>
          <w:szCs w:val="24"/>
          <w:lang w:val="es-ES_tradnl"/>
        </w:rPr>
        <w:t xml:space="preserve"> privind asigurarea obligatorie a locuințelor împotriva cutremurelor, alunecărilor de teren și inundațiilor, republicată;</w:t>
      </w:r>
      <w:r w:rsidRPr="007D3068">
        <w:rPr>
          <w:rFonts w:ascii="Arial" w:eastAsia="Times New Roman" w:hAnsi="Arial" w:cs="Arial"/>
          <w:sz w:val="24"/>
          <w:szCs w:val="24"/>
          <w:lang w:val="es-ES_tradnl"/>
        </w:rPr>
        <w:br/>
        <w:t>(ii) acordarea de ajutoare comunitare și de urgență destinate sprijinirii familiilor/persoanelor singure pentru depășirea unor situații de dificultate temporară și prevenirea sau reducerea riscului de sărăcie și excluziune socială;</w:t>
      </w:r>
      <w:r w:rsidRPr="007D3068">
        <w:rPr>
          <w:rFonts w:ascii="Arial" w:eastAsia="Times New Roman" w:hAnsi="Arial" w:cs="Arial"/>
          <w:sz w:val="24"/>
          <w:szCs w:val="24"/>
          <w:lang w:val="es-ES_tradnl"/>
        </w:rPr>
        <w:br/>
        <w:t>(iii) accesul la măsuri de sprijin financiar pentru promovarea și susținerea frecventării cursurilor de învățământ, organizate în condițiile legii de către beneficiarii venitului minim de incluziune;</w:t>
      </w:r>
      <w:r w:rsidRPr="007D3068">
        <w:rPr>
          <w:rFonts w:ascii="Arial" w:eastAsia="Times New Roman" w:hAnsi="Arial" w:cs="Arial"/>
          <w:sz w:val="24"/>
          <w:szCs w:val="24"/>
          <w:lang w:val="es-ES_tradnl"/>
        </w:rPr>
        <w:br/>
        <w:t xml:space="preserve">(iv) măsuri de stimulare a ocupării prevăzute de </w:t>
      </w:r>
      <w:r w:rsidRPr="007D3068">
        <w:rPr>
          <w:rFonts w:ascii="Arial" w:eastAsia="Times New Roman" w:hAnsi="Arial" w:cs="Arial"/>
          <w:b/>
          <w:bCs/>
          <w:sz w:val="24"/>
          <w:szCs w:val="24"/>
          <w:lang w:val="es-ES_tradnl"/>
        </w:rPr>
        <w:t>Legea nr. 76/2002</w:t>
      </w:r>
      <w:r w:rsidRPr="007D3068">
        <w:rPr>
          <w:rFonts w:ascii="Arial" w:eastAsia="Times New Roman" w:hAnsi="Arial" w:cs="Arial"/>
          <w:sz w:val="24"/>
          <w:szCs w:val="24"/>
          <w:lang w:val="es-ES_tradnl"/>
        </w:rPr>
        <w:t xml:space="preserve"> privind sistemul asigurărilor pentru șomaj și stimularea ocupării forței de muncă, cu modificările și completările ulterioare, precum și alte măsuri care să conducă la accesul persoanelor beneficiare de venit minim de incluziune la un loc de muncă;</w:t>
      </w:r>
      <w:r w:rsidRPr="007D3068">
        <w:rPr>
          <w:rFonts w:ascii="Arial" w:eastAsia="Times New Roman" w:hAnsi="Arial" w:cs="Arial"/>
          <w:sz w:val="24"/>
          <w:szCs w:val="24"/>
          <w:lang w:val="es-ES_tradnl"/>
        </w:rPr>
        <w:br/>
        <w:t>(v) accesul la serviciile sociale disponibile, în funcție de nevoile identificate în vederea depășirii situațiilor de dificultate.</w:t>
      </w:r>
    </w:p>
    <w:p w14:paraId="770862BC" w14:textId="77777777" w:rsidR="00E90499" w:rsidRPr="007D3068" w:rsidRDefault="00E90499" w:rsidP="00E90499">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sz w:val="24"/>
          <w:szCs w:val="24"/>
          <w:lang w:val="es-ES_tradnl"/>
        </w:rPr>
        <w:t xml:space="preserve">Familiile și persoanele singure beneficiare de venit minim de incluziune, indiferent de componenta acestuia, fac parte din categoria consumatorilor vulnerabili definiți la art. 4 alin. (1) lit. a) din </w:t>
      </w:r>
      <w:r w:rsidRPr="007D3068">
        <w:rPr>
          <w:rFonts w:ascii="Arial" w:eastAsia="Times New Roman" w:hAnsi="Arial" w:cs="Arial"/>
          <w:b/>
          <w:bCs/>
          <w:sz w:val="24"/>
          <w:szCs w:val="24"/>
          <w:lang w:val="es-ES_tradnl"/>
        </w:rPr>
        <w:t>Legea nr. 226/2021</w:t>
      </w:r>
      <w:r w:rsidRPr="007D3068">
        <w:rPr>
          <w:rFonts w:ascii="Arial" w:eastAsia="Times New Roman" w:hAnsi="Arial" w:cs="Arial"/>
          <w:sz w:val="24"/>
          <w:szCs w:val="24"/>
          <w:lang w:val="es-ES_tradnl"/>
        </w:rPr>
        <w:t xml:space="preserve"> privind stabilirea măsurilor de protecție socială pentru consumatorul vulnerabil de energie, cu modificările ulterioare.</w:t>
      </w:r>
    </w:p>
    <w:p w14:paraId="17C0AEF9" w14:textId="77777777" w:rsidR="00E90499" w:rsidRPr="007D3068" w:rsidRDefault="00E90499" w:rsidP="00E90499">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b/>
          <w:bCs/>
          <w:sz w:val="24"/>
          <w:szCs w:val="24"/>
          <w:lang w:val="es-ES_tradnl"/>
        </w:rPr>
        <w:t>4. Alocația de stat pentru copii</w:t>
      </w:r>
      <w:r w:rsidRPr="007D3068">
        <w:rPr>
          <w:rFonts w:ascii="Arial" w:eastAsia="Times New Roman" w:hAnsi="Arial" w:cs="Arial"/>
          <w:sz w:val="24"/>
          <w:szCs w:val="24"/>
          <w:lang w:val="es-ES_tradnl"/>
        </w:rPr>
        <w:br/>
        <w:t xml:space="preserve">Alocația de stat pentru copii se acordă în baza </w:t>
      </w:r>
      <w:r w:rsidRPr="007D3068">
        <w:rPr>
          <w:rFonts w:ascii="Arial" w:eastAsia="Times New Roman" w:hAnsi="Arial" w:cs="Arial"/>
          <w:b/>
          <w:bCs/>
          <w:sz w:val="24"/>
          <w:szCs w:val="24"/>
          <w:lang w:val="es-ES_tradnl"/>
        </w:rPr>
        <w:t>Legii 61/1993</w:t>
      </w:r>
      <w:r w:rsidRPr="007D3068">
        <w:rPr>
          <w:rFonts w:ascii="Arial" w:eastAsia="Times New Roman" w:hAnsi="Arial" w:cs="Arial"/>
          <w:sz w:val="24"/>
          <w:szCs w:val="24"/>
          <w:lang w:val="es-ES_tradnl"/>
        </w:rPr>
        <w:t>, republicată, cu modificările și completările ulterioare. Sumele necesare sunt asigurate de la bugetul de stat, prin Agenția Județeană pentru Plăți și Inspecție Socială.</w:t>
      </w:r>
    </w:p>
    <w:p w14:paraId="560556DB" w14:textId="400CE73B" w:rsidR="00E90499" w:rsidRPr="007D3068" w:rsidRDefault="00E90499" w:rsidP="00E90499">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sz w:val="24"/>
          <w:szCs w:val="24"/>
          <w:lang w:val="es-ES_tradnl"/>
        </w:rPr>
        <w:t xml:space="preserve">Având în vedere faptul că în cursul anului 2024 au fost înregistrate un număr de </w:t>
      </w:r>
      <w:r w:rsidR="007D3068" w:rsidRPr="007D3068">
        <w:rPr>
          <w:rFonts w:ascii="Arial" w:eastAsia="Times New Roman" w:hAnsi="Arial" w:cs="Arial"/>
          <w:sz w:val="24"/>
          <w:szCs w:val="24"/>
          <w:lang w:val="es-ES_tradnl"/>
        </w:rPr>
        <w:t>85</w:t>
      </w:r>
      <w:r w:rsidRPr="007D3068">
        <w:rPr>
          <w:rFonts w:ascii="Arial" w:eastAsia="Times New Roman" w:hAnsi="Arial" w:cs="Arial"/>
          <w:sz w:val="24"/>
          <w:szCs w:val="24"/>
          <w:lang w:val="es-ES_tradnl"/>
        </w:rPr>
        <w:t xml:space="preserve"> cereri pentru alocația de stat pentru copii, estimăm că în anul 2025 vom avea între 15 și 20 cereri.</w:t>
      </w:r>
    </w:p>
    <w:p w14:paraId="25E1E594" w14:textId="77777777" w:rsidR="00E90499" w:rsidRPr="007D3068" w:rsidRDefault="00000000" w:rsidP="00E90499">
      <w:pPr>
        <w:spacing w:after="0" w:line="240" w:lineRule="auto"/>
        <w:rPr>
          <w:rFonts w:ascii="Arial" w:eastAsia="Times New Roman" w:hAnsi="Arial" w:cs="Arial"/>
          <w:sz w:val="24"/>
          <w:szCs w:val="24"/>
        </w:rPr>
      </w:pPr>
      <w:r>
        <w:rPr>
          <w:rFonts w:ascii="Arial" w:eastAsia="Times New Roman" w:hAnsi="Arial" w:cs="Arial"/>
          <w:sz w:val="24"/>
          <w:szCs w:val="24"/>
        </w:rPr>
        <w:pict w14:anchorId="09EE8DCA">
          <v:rect id="_x0000_i1028" style="width:0;height:1.5pt" o:hralign="center" o:hrstd="t" o:hr="t" fillcolor="#a0a0a0" stroked="f"/>
        </w:pict>
      </w:r>
    </w:p>
    <w:p w14:paraId="0698038A" w14:textId="7A6B4944" w:rsidR="00E90499" w:rsidRPr="007D3068" w:rsidRDefault="00E90499" w:rsidP="00FD0D3D">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b/>
          <w:bCs/>
          <w:sz w:val="24"/>
          <w:szCs w:val="24"/>
        </w:rPr>
        <w:t xml:space="preserve">5. </w:t>
      </w:r>
      <w:proofErr w:type="spellStart"/>
      <w:r w:rsidRPr="007D3068">
        <w:rPr>
          <w:rFonts w:ascii="Arial" w:eastAsia="Times New Roman" w:hAnsi="Arial" w:cs="Arial"/>
          <w:b/>
          <w:bCs/>
          <w:sz w:val="24"/>
          <w:szCs w:val="24"/>
        </w:rPr>
        <w:t>Indemnizație</w:t>
      </w:r>
      <w:proofErr w:type="spellEnd"/>
      <w:r w:rsidRPr="007D3068">
        <w:rPr>
          <w:rFonts w:ascii="Arial" w:eastAsia="Times New Roman" w:hAnsi="Arial" w:cs="Arial"/>
          <w:b/>
          <w:bCs/>
          <w:sz w:val="24"/>
          <w:szCs w:val="24"/>
        </w:rPr>
        <w:t xml:space="preserve"> </w:t>
      </w:r>
      <w:proofErr w:type="spellStart"/>
      <w:r w:rsidRPr="007D3068">
        <w:rPr>
          <w:rFonts w:ascii="Arial" w:eastAsia="Times New Roman" w:hAnsi="Arial" w:cs="Arial"/>
          <w:b/>
          <w:bCs/>
          <w:sz w:val="24"/>
          <w:szCs w:val="24"/>
        </w:rPr>
        <w:t>pentru</w:t>
      </w:r>
      <w:proofErr w:type="spellEnd"/>
      <w:r w:rsidRPr="007D3068">
        <w:rPr>
          <w:rFonts w:ascii="Arial" w:eastAsia="Times New Roman" w:hAnsi="Arial" w:cs="Arial"/>
          <w:b/>
          <w:bCs/>
          <w:sz w:val="24"/>
          <w:szCs w:val="24"/>
        </w:rPr>
        <w:t xml:space="preserve"> </w:t>
      </w:r>
      <w:proofErr w:type="spellStart"/>
      <w:r w:rsidRPr="007D3068">
        <w:rPr>
          <w:rFonts w:ascii="Arial" w:eastAsia="Times New Roman" w:hAnsi="Arial" w:cs="Arial"/>
          <w:b/>
          <w:bCs/>
          <w:sz w:val="24"/>
          <w:szCs w:val="24"/>
        </w:rPr>
        <w:t>creșterea</w:t>
      </w:r>
      <w:proofErr w:type="spellEnd"/>
      <w:r w:rsidRPr="007D3068">
        <w:rPr>
          <w:rFonts w:ascii="Arial" w:eastAsia="Times New Roman" w:hAnsi="Arial" w:cs="Arial"/>
          <w:b/>
          <w:bCs/>
          <w:sz w:val="24"/>
          <w:szCs w:val="24"/>
        </w:rPr>
        <w:t xml:space="preserve"> </w:t>
      </w:r>
      <w:proofErr w:type="spellStart"/>
      <w:r w:rsidRPr="007D3068">
        <w:rPr>
          <w:rFonts w:ascii="Arial" w:eastAsia="Times New Roman" w:hAnsi="Arial" w:cs="Arial"/>
          <w:b/>
          <w:bCs/>
          <w:sz w:val="24"/>
          <w:szCs w:val="24"/>
        </w:rPr>
        <w:t>copilului</w:t>
      </w:r>
      <w:proofErr w:type="spellEnd"/>
      <w:r w:rsidRPr="007D3068">
        <w:rPr>
          <w:rFonts w:ascii="Arial" w:eastAsia="Times New Roman" w:hAnsi="Arial" w:cs="Arial"/>
          <w:b/>
          <w:bCs/>
          <w:sz w:val="24"/>
          <w:szCs w:val="24"/>
        </w:rPr>
        <w:t xml:space="preserve">, </w:t>
      </w:r>
      <w:proofErr w:type="spellStart"/>
      <w:r w:rsidRPr="007D3068">
        <w:rPr>
          <w:rFonts w:ascii="Arial" w:eastAsia="Times New Roman" w:hAnsi="Arial" w:cs="Arial"/>
          <w:b/>
          <w:bCs/>
          <w:sz w:val="24"/>
          <w:szCs w:val="24"/>
        </w:rPr>
        <w:t>stimulent</w:t>
      </w:r>
      <w:proofErr w:type="spellEnd"/>
      <w:r w:rsidRPr="007D3068">
        <w:rPr>
          <w:rFonts w:ascii="Arial" w:eastAsia="Times New Roman" w:hAnsi="Arial" w:cs="Arial"/>
          <w:b/>
          <w:bCs/>
          <w:sz w:val="24"/>
          <w:szCs w:val="24"/>
        </w:rPr>
        <w:t xml:space="preserve"> de </w:t>
      </w:r>
      <w:proofErr w:type="spellStart"/>
      <w:r w:rsidRPr="007D3068">
        <w:rPr>
          <w:rFonts w:ascii="Arial" w:eastAsia="Times New Roman" w:hAnsi="Arial" w:cs="Arial"/>
          <w:b/>
          <w:bCs/>
          <w:sz w:val="24"/>
          <w:szCs w:val="24"/>
        </w:rPr>
        <w:t>inserție</w:t>
      </w:r>
      <w:proofErr w:type="spellEnd"/>
      <w:r w:rsidRPr="007D3068">
        <w:rPr>
          <w:rFonts w:ascii="Arial" w:eastAsia="Times New Roman" w:hAnsi="Arial" w:cs="Arial"/>
          <w:sz w:val="24"/>
          <w:szCs w:val="24"/>
        </w:rPr>
        <w:br/>
      </w:r>
      <w:proofErr w:type="spellStart"/>
      <w:r w:rsidRPr="007D3068">
        <w:rPr>
          <w:rFonts w:ascii="Arial" w:eastAsia="Times New Roman" w:hAnsi="Arial" w:cs="Arial"/>
          <w:sz w:val="24"/>
          <w:szCs w:val="24"/>
        </w:rPr>
        <w:t>Pentru</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obținerea</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indemnizației</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pentru</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creșterea</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copilului</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până</w:t>
      </w:r>
      <w:proofErr w:type="spellEnd"/>
      <w:r w:rsidRPr="007D3068">
        <w:rPr>
          <w:rFonts w:ascii="Arial" w:eastAsia="Times New Roman" w:hAnsi="Arial" w:cs="Arial"/>
          <w:sz w:val="24"/>
          <w:szCs w:val="24"/>
        </w:rPr>
        <w:t xml:space="preserve"> la 2 ani/3 ani </w:t>
      </w:r>
      <w:proofErr w:type="spellStart"/>
      <w:r w:rsidRPr="007D3068">
        <w:rPr>
          <w:rFonts w:ascii="Arial" w:eastAsia="Times New Roman" w:hAnsi="Arial" w:cs="Arial"/>
          <w:sz w:val="24"/>
          <w:szCs w:val="24"/>
        </w:rPr>
        <w:t>pentru</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copilul</w:t>
      </w:r>
      <w:proofErr w:type="spellEnd"/>
      <w:r w:rsidRPr="007D3068">
        <w:rPr>
          <w:rFonts w:ascii="Arial" w:eastAsia="Times New Roman" w:hAnsi="Arial" w:cs="Arial"/>
          <w:sz w:val="24"/>
          <w:szCs w:val="24"/>
        </w:rPr>
        <w:t xml:space="preserve"> cu </w:t>
      </w:r>
      <w:proofErr w:type="spellStart"/>
      <w:r w:rsidRPr="007D3068">
        <w:rPr>
          <w:rFonts w:ascii="Arial" w:eastAsia="Times New Roman" w:hAnsi="Arial" w:cs="Arial"/>
          <w:sz w:val="24"/>
          <w:szCs w:val="24"/>
        </w:rPr>
        <w:t>dizabilitate</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stimulent</w:t>
      </w:r>
      <w:proofErr w:type="spellEnd"/>
      <w:r w:rsidRPr="007D3068">
        <w:rPr>
          <w:rFonts w:ascii="Arial" w:eastAsia="Times New Roman" w:hAnsi="Arial" w:cs="Arial"/>
          <w:sz w:val="24"/>
          <w:szCs w:val="24"/>
        </w:rPr>
        <w:t xml:space="preserve"> de </w:t>
      </w:r>
      <w:proofErr w:type="spellStart"/>
      <w:r w:rsidRPr="007D3068">
        <w:rPr>
          <w:rFonts w:ascii="Arial" w:eastAsia="Times New Roman" w:hAnsi="Arial" w:cs="Arial"/>
          <w:sz w:val="24"/>
          <w:szCs w:val="24"/>
        </w:rPr>
        <w:t>inserție</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indemnizație</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lunară</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pentru</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îngrijirea</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copilului</w:t>
      </w:r>
      <w:proofErr w:type="spellEnd"/>
      <w:r w:rsidRPr="007D3068">
        <w:rPr>
          <w:rFonts w:ascii="Arial" w:eastAsia="Times New Roman" w:hAnsi="Arial" w:cs="Arial"/>
          <w:sz w:val="24"/>
          <w:szCs w:val="24"/>
        </w:rPr>
        <w:t xml:space="preserve"> cu </w:t>
      </w:r>
      <w:proofErr w:type="spellStart"/>
      <w:r w:rsidRPr="007D3068">
        <w:rPr>
          <w:rFonts w:ascii="Arial" w:eastAsia="Times New Roman" w:hAnsi="Arial" w:cs="Arial"/>
          <w:sz w:val="24"/>
          <w:szCs w:val="24"/>
        </w:rPr>
        <w:t>vârsta</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între</w:t>
      </w:r>
      <w:proofErr w:type="spellEnd"/>
      <w:r w:rsidRPr="007D3068">
        <w:rPr>
          <w:rFonts w:ascii="Arial" w:eastAsia="Times New Roman" w:hAnsi="Arial" w:cs="Arial"/>
          <w:sz w:val="24"/>
          <w:szCs w:val="24"/>
        </w:rPr>
        <w:t xml:space="preserve"> 3–7 ani (</w:t>
      </w:r>
      <w:proofErr w:type="spellStart"/>
      <w:r w:rsidRPr="007D3068">
        <w:rPr>
          <w:rFonts w:ascii="Arial" w:eastAsia="Times New Roman" w:hAnsi="Arial" w:cs="Arial"/>
          <w:sz w:val="24"/>
          <w:szCs w:val="24"/>
        </w:rPr>
        <w:t>copil</w:t>
      </w:r>
      <w:proofErr w:type="spellEnd"/>
      <w:r w:rsidRPr="007D3068">
        <w:rPr>
          <w:rFonts w:ascii="Arial" w:eastAsia="Times New Roman" w:hAnsi="Arial" w:cs="Arial"/>
          <w:sz w:val="24"/>
          <w:szCs w:val="24"/>
        </w:rPr>
        <w:t xml:space="preserve"> cu </w:t>
      </w:r>
      <w:proofErr w:type="spellStart"/>
      <w:r w:rsidRPr="007D3068">
        <w:rPr>
          <w:rFonts w:ascii="Arial" w:eastAsia="Times New Roman" w:hAnsi="Arial" w:cs="Arial"/>
          <w:sz w:val="24"/>
          <w:szCs w:val="24"/>
        </w:rPr>
        <w:t>dizabilitate</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sprijin</w:t>
      </w:r>
      <w:proofErr w:type="spellEnd"/>
      <w:r w:rsidRPr="007D3068">
        <w:rPr>
          <w:rFonts w:ascii="Arial" w:eastAsia="Times New Roman" w:hAnsi="Arial" w:cs="Arial"/>
          <w:sz w:val="24"/>
          <w:szCs w:val="24"/>
        </w:rPr>
        <w:t xml:space="preserve"> lunar </w:t>
      </w:r>
      <w:proofErr w:type="spellStart"/>
      <w:r w:rsidRPr="007D3068">
        <w:rPr>
          <w:rFonts w:ascii="Arial" w:eastAsia="Times New Roman" w:hAnsi="Arial" w:cs="Arial"/>
          <w:sz w:val="24"/>
          <w:szCs w:val="24"/>
        </w:rPr>
        <w:t>pentru</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îngrijire</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copil</w:t>
      </w:r>
      <w:proofErr w:type="spellEnd"/>
      <w:r w:rsidRPr="007D3068">
        <w:rPr>
          <w:rFonts w:ascii="Arial" w:eastAsia="Times New Roman" w:hAnsi="Arial" w:cs="Arial"/>
          <w:sz w:val="24"/>
          <w:szCs w:val="24"/>
        </w:rPr>
        <w:t xml:space="preserve"> 0–7 ani) conform </w:t>
      </w:r>
      <w:r w:rsidRPr="007D3068">
        <w:rPr>
          <w:rFonts w:ascii="Arial" w:eastAsia="Times New Roman" w:hAnsi="Arial" w:cs="Arial"/>
          <w:b/>
          <w:bCs/>
          <w:sz w:val="24"/>
          <w:szCs w:val="24"/>
        </w:rPr>
        <w:t>OUG nr. 111/2010</w:t>
      </w:r>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și</w:t>
      </w:r>
      <w:proofErr w:type="spellEnd"/>
      <w:r w:rsidRPr="007D3068">
        <w:rPr>
          <w:rFonts w:ascii="Arial" w:eastAsia="Times New Roman" w:hAnsi="Arial" w:cs="Arial"/>
          <w:sz w:val="24"/>
          <w:szCs w:val="24"/>
        </w:rPr>
        <w:t xml:space="preserve"> </w:t>
      </w:r>
      <w:r w:rsidRPr="007D3068">
        <w:rPr>
          <w:rFonts w:ascii="Arial" w:eastAsia="Times New Roman" w:hAnsi="Arial" w:cs="Arial"/>
          <w:b/>
          <w:bCs/>
          <w:sz w:val="24"/>
          <w:szCs w:val="24"/>
        </w:rPr>
        <w:t>HG nr. 52/2011</w:t>
      </w:r>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privind</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susținerea</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familiei</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în</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vederea</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creșterii</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copilului</w:t>
      </w:r>
      <w:proofErr w:type="spellEnd"/>
      <w:r w:rsidRPr="007D3068">
        <w:rPr>
          <w:rFonts w:ascii="Arial" w:eastAsia="Times New Roman" w:hAnsi="Arial" w:cs="Arial"/>
          <w:sz w:val="24"/>
          <w:szCs w:val="24"/>
        </w:rPr>
        <w:t xml:space="preserve">, cu </w:t>
      </w:r>
      <w:proofErr w:type="spellStart"/>
      <w:r w:rsidRPr="007D3068">
        <w:rPr>
          <w:rFonts w:ascii="Arial" w:eastAsia="Times New Roman" w:hAnsi="Arial" w:cs="Arial"/>
          <w:sz w:val="24"/>
          <w:szCs w:val="24"/>
        </w:rPr>
        <w:t>modificările</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și</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completările</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ulterioare</w:t>
      </w:r>
      <w:proofErr w:type="spellEnd"/>
      <w:r w:rsidRPr="007D3068">
        <w:rPr>
          <w:rFonts w:ascii="Arial" w:eastAsia="Times New Roman" w:hAnsi="Arial" w:cs="Arial"/>
          <w:sz w:val="24"/>
          <w:szCs w:val="24"/>
        </w:rPr>
        <w:t xml:space="preserve">, la </w:t>
      </w:r>
      <w:proofErr w:type="spellStart"/>
      <w:r w:rsidRPr="007D3068">
        <w:rPr>
          <w:rFonts w:ascii="Arial" w:eastAsia="Times New Roman" w:hAnsi="Arial" w:cs="Arial"/>
          <w:sz w:val="24"/>
          <w:szCs w:val="24"/>
        </w:rPr>
        <w:t>Compartimentul</w:t>
      </w:r>
      <w:proofErr w:type="spellEnd"/>
      <w:r w:rsidRPr="007D3068">
        <w:rPr>
          <w:rFonts w:ascii="Arial" w:eastAsia="Times New Roman" w:hAnsi="Arial" w:cs="Arial"/>
          <w:sz w:val="24"/>
          <w:szCs w:val="24"/>
        </w:rPr>
        <w:t xml:space="preserve"> de </w:t>
      </w:r>
      <w:proofErr w:type="spellStart"/>
      <w:r w:rsidRPr="007D3068">
        <w:rPr>
          <w:rFonts w:ascii="Arial" w:eastAsia="Times New Roman" w:hAnsi="Arial" w:cs="Arial"/>
          <w:sz w:val="24"/>
          <w:szCs w:val="24"/>
        </w:rPr>
        <w:t>Asistență</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Socială</w:t>
      </w:r>
      <w:proofErr w:type="spellEnd"/>
      <w:r w:rsidRPr="007D3068">
        <w:rPr>
          <w:rFonts w:ascii="Arial" w:eastAsia="Times New Roman" w:hAnsi="Arial" w:cs="Arial"/>
          <w:sz w:val="24"/>
          <w:szCs w:val="24"/>
        </w:rPr>
        <w:t xml:space="preserve"> au </w:t>
      </w:r>
      <w:proofErr w:type="spellStart"/>
      <w:r w:rsidRPr="007D3068">
        <w:rPr>
          <w:rFonts w:ascii="Arial" w:eastAsia="Times New Roman" w:hAnsi="Arial" w:cs="Arial"/>
          <w:sz w:val="24"/>
          <w:szCs w:val="24"/>
        </w:rPr>
        <w:t>fost</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înregistrate</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în</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decursul</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anului</w:t>
      </w:r>
      <w:proofErr w:type="spellEnd"/>
      <w:r w:rsidRPr="007D3068">
        <w:rPr>
          <w:rFonts w:ascii="Arial" w:eastAsia="Times New Roman" w:hAnsi="Arial" w:cs="Arial"/>
          <w:sz w:val="24"/>
          <w:szCs w:val="24"/>
        </w:rPr>
        <w:t xml:space="preserve"> 2024 un </w:t>
      </w:r>
      <w:proofErr w:type="spellStart"/>
      <w:r w:rsidRPr="007D3068">
        <w:rPr>
          <w:rFonts w:ascii="Arial" w:eastAsia="Times New Roman" w:hAnsi="Arial" w:cs="Arial"/>
          <w:sz w:val="24"/>
          <w:szCs w:val="24"/>
        </w:rPr>
        <w:t>număr</w:t>
      </w:r>
      <w:proofErr w:type="spellEnd"/>
      <w:r w:rsidRPr="007D3068">
        <w:rPr>
          <w:rFonts w:ascii="Arial" w:eastAsia="Times New Roman" w:hAnsi="Arial" w:cs="Arial"/>
          <w:sz w:val="24"/>
          <w:szCs w:val="24"/>
        </w:rPr>
        <w:t xml:space="preserve"> de </w:t>
      </w:r>
      <w:r w:rsidR="00982322" w:rsidRPr="007D3068">
        <w:rPr>
          <w:rFonts w:ascii="Arial" w:eastAsia="Times New Roman" w:hAnsi="Arial" w:cs="Arial"/>
          <w:sz w:val="24"/>
          <w:szCs w:val="24"/>
        </w:rPr>
        <w:t>2</w:t>
      </w:r>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cereri</w:t>
      </w:r>
      <w:proofErr w:type="spellEnd"/>
      <w:r w:rsidRPr="007D3068">
        <w:rPr>
          <w:rFonts w:ascii="Arial" w:eastAsia="Times New Roman" w:hAnsi="Arial" w:cs="Arial"/>
          <w:sz w:val="24"/>
          <w:szCs w:val="24"/>
        </w:rPr>
        <w:t xml:space="preserve"> de </w:t>
      </w:r>
      <w:proofErr w:type="spellStart"/>
      <w:r w:rsidRPr="007D3068">
        <w:rPr>
          <w:rFonts w:ascii="Arial" w:eastAsia="Times New Roman" w:hAnsi="Arial" w:cs="Arial"/>
          <w:sz w:val="24"/>
          <w:szCs w:val="24"/>
        </w:rPr>
        <w:t>solicitare</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concediu</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și</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indemnizație</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creștere</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copil</w:t>
      </w:r>
      <w:proofErr w:type="spellEnd"/>
      <w:r w:rsidRPr="007D3068">
        <w:rPr>
          <w:rFonts w:ascii="Arial" w:eastAsia="Times New Roman" w:hAnsi="Arial" w:cs="Arial"/>
          <w:sz w:val="24"/>
          <w:szCs w:val="24"/>
        </w:rPr>
        <w:t xml:space="preserve">. </w:t>
      </w:r>
      <w:r w:rsidRPr="007D3068">
        <w:rPr>
          <w:rFonts w:ascii="Arial" w:eastAsia="Times New Roman" w:hAnsi="Arial" w:cs="Arial"/>
          <w:sz w:val="24"/>
          <w:szCs w:val="24"/>
          <w:lang w:val="es-ES_tradnl"/>
        </w:rPr>
        <w:t>Estimăm în anul 2025 o menținere a numărului de beneficiari. Sumele necesare sunt asigurate de la bugetul de stat, prin Agenția Județeană pentru Plăți și Inspecție Socială</w:t>
      </w:r>
    </w:p>
    <w:p w14:paraId="10CC8041" w14:textId="77777777" w:rsidR="00E90499" w:rsidRPr="007D3068" w:rsidRDefault="00E90499" w:rsidP="00E90499">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b/>
          <w:bCs/>
          <w:sz w:val="24"/>
          <w:szCs w:val="24"/>
          <w:lang w:val="es-ES_tradnl"/>
        </w:rPr>
        <w:t>6. Indemnizația și plata asistenților personali pentru persoanele cu handicap grav</w:t>
      </w:r>
      <w:r w:rsidRPr="007D3068">
        <w:rPr>
          <w:rFonts w:ascii="Arial" w:eastAsia="Times New Roman" w:hAnsi="Arial" w:cs="Arial"/>
          <w:sz w:val="24"/>
          <w:szCs w:val="24"/>
          <w:lang w:val="es-ES_tradnl"/>
        </w:rPr>
        <w:br/>
        <w:t xml:space="preserve">Indemnizația și plata salariilor asistenților personali pentru persoanele cu handicap grav se acordă conform prevederilor </w:t>
      </w:r>
      <w:r w:rsidRPr="007D3068">
        <w:rPr>
          <w:rFonts w:ascii="Arial" w:eastAsia="Times New Roman" w:hAnsi="Arial" w:cs="Arial"/>
          <w:b/>
          <w:bCs/>
          <w:sz w:val="24"/>
          <w:szCs w:val="24"/>
          <w:lang w:val="es-ES_tradnl"/>
        </w:rPr>
        <w:t>Legii nr. 448/2006 privind protecția și promovarea drepturilor persoanelor cu handicap</w:t>
      </w:r>
      <w:r w:rsidRPr="007D3068">
        <w:rPr>
          <w:rFonts w:ascii="Arial" w:eastAsia="Times New Roman" w:hAnsi="Arial" w:cs="Arial"/>
          <w:sz w:val="24"/>
          <w:szCs w:val="24"/>
          <w:lang w:val="es-ES_tradnl"/>
        </w:rPr>
        <w:t>, republicată, cu modificările și completările ulterioare.</w:t>
      </w:r>
    </w:p>
    <w:p w14:paraId="1060FD28" w14:textId="77777777" w:rsidR="00E90499" w:rsidRPr="007D3068" w:rsidRDefault="00E90499" w:rsidP="00E90499">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sz w:val="24"/>
          <w:szCs w:val="24"/>
          <w:lang w:val="es-ES_tradnl"/>
        </w:rPr>
        <w:t>În conformitate cu prevederile legale, rolul instituției noastre este de a monitoriza atribuțiile și obligațiile ce le revin asistenților personali ai persoanelor cu handicap grav, Compartimentul de Asistență Socială întocmește un raport în acest sens pe care îl prezintă semestrial Consiliului Local.</w:t>
      </w:r>
    </w:p>
    <w:p w14:paraId="4B30AE66" w14:textId="5608DBE1" w:rsidR="008E6F1E" w:rsidRPr="007D3068" w:rsidRDefault="00E90499" w:rsidP="008E6F1E">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sz w:val="24"/>
          <w:szCs w:val="24"/>
          <w:lang w:val="es-ES_tradnl"/>
        </w:rPr>
        <w:t>Persoanele cu handicap grav sunt acele persoane cărora, din cauza unor afecțiuni fizice, psihice, mentale sau senzoriale, le lipsesc abilitățile de a desfășura în mod normal activități cotidiene, necesitând măsuri de protecție în sprijinul recuperării, integrării și incluziunii sociale. Persoana cu handicap are dreptul, în baza evaluării socio-psiho-medicale, la un asistent personal.</w:t>
      </w:r>
    </w:p>
    <w:p w14:paraId="6EC2E81C" w14:textId="5EB211E2" w:rsidR="008E6F1E" w:rsidRPr="007D3068" w:rsidRDefault="008E6F1E" w:rsidP="008E6F1E">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sz w:val="24"/>
          <w:szCs w:val="24"/>
          <w:lang w:val="es-ES_tradnl"/>
        </w:rPr>
        <w:t xml:space="preserve">În data de 31 decembrie 2024, în evidența Primăriei </w:t>
      </w:r>
      <w:r w:rsidR="00982322" w:rsidRPr="007D3068">
        <w:rPr>
          <w:rFonts w:ascii="Arial" w:eastAsia="Times New Roman" w:hAnsi="Arial" w:cs="Arial"/>
          <w:sz w:val="24"/>
          <w:szCs w:val="24"/>
          <w:lang w:val="es-ES_tradnl"/>
        </w:rPr>
        <w:t>Augustin</w:t>
      </w:r>
      <w:r w:rsidRPr="007D3068">
        <w:rPr>
          <w:rFonts w:ascii="Arial" w:eastAsia="Times New Roman" w:hAnsi="Arial" w:cs="Arial"/>
          <w:sz w:val="24"/>
          <w:szCs w:val="24"/>
          <w:lang w:val="es-ES_tradnl"/>
        </w:rPr>
        <w:t xml:space="preserve"> figurează angajați </w:t>
      </w:r>
      <w:r w:rsidR="005B4CE9" w:rsidRPr="007D3068">
        <w:rPr>
          <w:rFonts w:ascii="Arial" w:eastAsia="Times New Roman" w:hAnsi="Arial" w:cs="Arial"/>
          <w:sz w:val="24"/>
          <w:szCs w:val="24"/>
          <w:lang w:val="es-ES_tradnl"/>
        </w:rPr>
        <w:t>9</w:t>
      </w:r>
      <w:r w:rsidRPr="007D3068">
        <w:rPr>
          <w:rFonts w:ascii="Arial" w:eastAsia="Times New Roman" w:hAnsi="Arial" w:cs="Arial"/>
          <w:sz w:val="24"/>
          <w:szCs w:val="24"/>
          <w:lang w:val="es-ES_tradnl"/>
        </w:rPr>
        <w:t xml:space="preserve"> asistenți personali, iar un număr de </w:t>
      </w:r>
      <w:r w:rsidR="005B4CE9" w:rsidRPr="007D3068">
        <w:rPr>
          <w:rFonts w:ascii="Arial" w:eastAsia="Times New Roman" w:hAnsi="Arial" w:cs="Arial"/>
          <w:sz w:val="24"/>
          <w:szCs w:val="24"/>
          <w:lang w:val="es-ES_tradnl"/>
        </w:rPr>
        <w:t>11</w:t>
      </w:r>
      <w:r w:rsidRPr="007D3068">
        <w:rPr>
          <w:rFonts w:ascii="Arial" w:eastAsia="Times New Roman" w:hAnsi="Arial" w:cs="Arial"/>
          <w:sz w:val="24"/>
          <w:szCs w:val="24"/>
          <w:lang w:val="es-ES_tradnl"/>
        </w:rPr>
        <w:t xml:space="preserve"> persoane cu handicap grav sau reprezentanți ai minorilor cu handicap grav au optat pentru plata indemnizației lunare, sumele cuvenite pentru plata acestora făcându-se din bugetul local.</w:t>
      </w:r>
    </w:p>
    <w:p w14:paraId="6EB54D9F" w14:textId="5C802C47" w:rsidR="008E6F1E" w:rsidRPr="007D3068" w:rsidRDefault="008E6F1E" w:rsidP="008E6F1E">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b/>
          <w:bCs/>
          <w:sz w:val="24"/>
          <w:szCs w:val="24"/>
          <w:lang w:val="es-ES_tradnl"/>
        </w:rPr>
        <w:t>7. Stimulentele educaționale sub formă de tichet social pentru grădiniță</w:t>
      </w:r>
      <w:r w:rsidRPr="007D3068">
        <w:rPr>
          <w:rFonts w:ascii="Arial" w:eastAsia="Times New Roman" w:hAnsi="Arial" w:cs="Arial"/>
          <w:sz w:val="24"/>
          <w:szCs w:val="24"/>
          <w:lang w:val="es-ES_tradnl"/>
        </w:rPr>
        <w:br/>
        <w:t xml:space="preserve">Stimulentele educaționale sub formă de tichet social pentru grădiniță se acordă din fondurile Bugetului de Stat prin </w:t>
      </w:r>
      <w:r w:rsidRPr="007D3068">
        <w:rPr>
          <w:rFonts w:ascii="Arial" w:eastAsia="Times New Roman" w:hAnsi="Arial" w:cs="Arial"/>
          <w:b/>
          <w:bCs/>
          <w:sz w:val="24"/>
          <w:szCs w:val="24"/>
          <w:lang w:val="es-ES_tradnl"/>
        </w:rPr>
        <w:t>Legea nr. 248/2015 privind stimularea participării în învățământul preșcolar a copiilor provenind din familiile defavorizate</w:t>
      </w:r>
      <w:r w:rsidRPr="007D3068">
        <w:rPr>
          <w:rFonts w:ascii="Arial" w:eastAsia="Times New Roman" w:hAnsi="Arial" w:cs="Arial"/>
          <w:sz w:val="24"/>
          <w:szCs w:val="24"/>
          <w:lang w:val="es-ES_tradnl"/>
        </w:rPr>
        <w:t xml:space="preserve"> și, începând cu data de 1 martie 2024, valoarea unui tichet social de grădiniță a fost indexată la suma de 133 lei pe lună. La data de 31.12.2024, există un număr de 2</w:t>
      </w:r>
      <w:r w:rsidR="005B4CE9" w:rsidRPr="007D3068">
        <w:rPr>
          <w:rFonts w:ascii="Arial" w:eastAsia="Times New Roman" w:hAnsi="Arial" w:cs="Arial"/>
          <w:sz w:val="24"/>
          <w:szCs w:val="24"/>
          <w:lang w:val="es-ES_tradnl"/>
        </w:rPr>
        <w:t>0</w:t>
      </w:r>
      <w:r w:rsidRPr="007D3068">
        <w:rPr>
          <w:rFonts w:ascii="Arial" w:eastAsia="Times New Roman" w:hAnsi="Arial" w:cs="Arial"/>
          <w:sz w:val="24"/>
          <w:szCs w:val="24"/>
          <w:lang w:val="es-ES_tradnl"/>
        </w:rPr>
        <w:t xml:space="preserve"> preșcolari/beneficiari de tichet social pentru grădiniță, iar pentru anul 2025 estimăm menținerea numărului de beneficiari. Sumele necesare plății acestor drepturi se asigură de la Bugetul de Stat.</w:t>
      </w:r>
    </w:p>
    <w:p w14:paraId="26482660" w14:textId="0A66777F" w:rsidR="008E6F1E" w:rsidRPr="007D3068" w:rsidRDefault="008E6F1E" w:rsidP="008E6F1E">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b/>
          <w:bCs/>
          <w:sz w:val="24"/>
          <w:szCs w:val="24"/>
          <w:lang w:val="es-ES_tradnl"/>
        </w:rPr>
        <w:t>8. Protecția copilului</w:t>
      </w:r>
      <w:r w:rsidRPr="007D3068">
        <w:rPr>
          <w:rFonts w:ascii="Arial" w:eastAsia="Times New Roman" w:hAnsi="Arial" w:cs="Arial"/>
          <w:sz w:val="24"/>
          <w:szCs w:val="24"/>
          <w:lang w:val="es-ES_tradnl"/>
        </w:rPr>
        <w:br/>
        <w:t xml:space="preserve">În baza </w:t>
      </w:r>
      <w:r w:rsidRPr="007D3068">
        <w:rPr>
          <w:rFonts w:ascii="Arial" w:eastAsia="Times New Roman" w:hAnsi="Arial" w:cs="Arial"/>
          <w:b/>
          <w:bCs/>
          <w:sz w:val="24"/>
          <w:szCs w:val="24"/>
          <w:lang w:val="es-ES_tradnl"/>
        </w:rPr>
        <w:t>Legii nr. 272/2004 privind protecția și promovarea drepturilor copilului</w:t>
      </w:r>
      <w:r w:rsidRPr="007D3068">
        <w:rPr>
          <w:rFonts w:ascii="Arial" w:eastAsia="Times New Roman" w:hAnsi="Arial" w:cs="Arial"/>
          <w:sz w:val="24"/>
          <w:szCs w:val="24"/>
          <w:lang w:val="es-ES_tradnl"/>
        </w:rPr>
        <w:t xml:space="preserve">, republicată, cu modificările ulterioare, sunt prevăzute diverse măsuri de protecție specială, precum plasamentul la asistent personal profesionist, plasamentul familial, supravegherea specializată la domiciliul părinților, instituționalizarea sau reintegrarea în familiile naturale ale minorilor care au beneficiat de o măsură de protecție. Pentru instituirea unei măsuri de protecție specială pentru minori, Compartimentul de Asistență Socială înaintează propuneri Direcției Generale de Asistență Socială și Protecția Copilului </w:t>
      </w:r>
      <w:r w:rsidR="00FD0D3D" w:rsidRPr="007D3068">
        <w:rPr>
          <w:rFonts w:ascii="Arial" w:eastAsia="Times New Roman" w:hAnsi="Arial" w:cs="Arial"/>
          <w:sz w:val="24"/>
          <w:szCs w:val="24"/>
          <w:lang w:val="es-ES_tradnl"/>
        </w:rPr>
        <w:t>Braşov</w:t>
      </w:r>
      <w:r w:rsidRPr="007D3068">
        <w:rPr>
          <w:rFonts w:ascii="Arial" w:eastAsia="Times New Roman" w:hAnsi="Arial" w:cs="Arial"/>
          <w:sz w:val="24"/>
          <w:szCs w:val="24"/>
          <w:lang w:val="es-ES_tradnl"/>
        </w:rPr>
        <w:t xml:space="preserve"> care analizează situația minorilor în cauză și instituie o măsură de protecție specifică fiecărui caz în parte.</w:t>
      </w:r>
    </w:p>
    <w:p w14:paraId="10E3335A" w14:textId="7C21A35E" w:rsidR="008E6F1E" w:rsidRPr="007D3068" w:rsidRDefault="008E6F1E" w:rsidP="00FD0D3D">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b/>
          <w:bCs/>
          <w:sz w:val="24"/>
          <w:szCs w:val="24"/>
          <w:lang w:val="es-ES_tradnl"/>
        </w:rPr>
        <w:t>9. Servicii acordate victimelor violenței în familie și familiilor cu copii în situație de risc</w:t>
      </w:r>
      <w:r w:rsidRPr="007D3068">
        <w:rPr>
          <w:rFonts w:ascii="Arial" w:eastAsia="Times New Roman" w:hAnsi="Arial" w:cs="Arial"/>
          <w:sz w:val="24"/>
          <w:szCs w:val="24"/>
          <w:lang w:val="es-ES_tradnl"/>
        </w:rPr>
        <w:br/>
        <w:t xml:space="preserve">Compartimentul de Asistență Socială din cadrul aparatului de specialitate al primarului comunei </w:t>
      </w:r>
      <w:r w:rsidR="005B4CE9" w:rsidRPr="007D3068">
        <w:rPr>
          <w:rFonts w:ascii="Arial" w:eastAsia="Times New Roman" w:hAnsi="Arial" w:cs="Arial"/>
          <w:sz w:val="24"/>
          <w:szCs w:val="24"/>
          <w:lang w:val="es-ES_tradnl"/>
        </w:rPr>
        <w:t>Augustin</w:t>
      </w:r>
      <w:r w:rsidRPr="007D3068">
        <w:rPr>
          <w:rFonts w:ascii="Arial" w:eastAsia="Times New Roman" w:hAnsi="Arial" w:cs="Arial"/>
          <w:sz w:val="24"/>
          <w:szCs w:val="24"/>
          <w:lang w:val="es-ES_tradnl"/>
        </w:rPr>
        <w:t>, oferă servicii de informare cu scopul reabilitării și reintegrării sociale a victimelor violenței în familie, precum și a părinților copiilor aflați în situație de risc (de abandon școlar, de separare de familie etc.). Totodată, prin HCL nr.</w:t>
      </w:r>
      <w:r w:rsidR="005B4CE9" w:rsidRPr="007D3068">
        <w:rPr>
          <w:rFonts w:ascii="Arial" w:eastAsia="Times New Roman" w:hAnsi="Arial" w:cs="Arial"/>
          <w:sz w:val="24"/>
          <w:szCs w:val="24"/>
          <w:lang w:val="es-ES_tradnl"/>
        </w:rPr>
        <w:t>0</w:t>
      </w:r>
      <w:r w:rsidRPr="007D3068">
        <w:rPr>
          <w:rFonts w:ascii="Arial" w:eastAsia="Times New Roman" w:hAnsi="Arial" w:cs="Arial"/>
          <w:sz w:val="24"/>
          <w:szCs w:val="24"/>
          <w:lang w:val="es-ES_tradnl"/>
        </w:rPr>
        <w:t xml:space="preserve">2/30.01.2024 a fost constituită componența echipei mobile pentru intervenția de urgență a cazurilor de violență domestică, coordonată de angajați din cadrul Compartimentului de Asistență Socială. Echipa mobilă îndeplinește atribuțiile prevăzute de </w:t>
      </w:r>
      <w:r w:rsidRPr="007D3068">
        <w:rPr>
          <w:rFonts w:ascii="Arial" w:eastAsia="Times New Roman" w:hAnsi="Arial" w:cs="Arial"/>
          <w:b/>
          <w:bCs/>
          <w:sz w:val="24"/>
          <w:szCs w:val="24"/>
          <w:lang w:val="es-ES_tradnl"/>
        </w:rPr>
        <w:t>Ordinul MMPS nr. 253/2018</w:t>
      </w:r>
      <w:r w:rsidRPr="007D3068">
        <w:rPr>
          <w:rFonts w:ascii="Arial" w:eastAsia="Times New Roman" w:hAnsi="Arial" w:cs="Arial"/>
          <w:sz w:val="24"/>
          <w:szCs w:val="24"/>
          <w:lang w:val="es-ES_tradnl"/>
        </w:rPr>
        <w:t>.</w:t>
      </w:r>
    </w:p>
    <w:p w14:paraId="7735B478" w14:textId="77777777" w:rsidR="008E6F1E" w:rsidRPr="007D3068" w:rsidRDefault="008E6F1E" w:rsidP="008E6F1E">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b/>
          <w:bCs/>
          <w:sz w:val="24"/>
          <w:szCs w:val="24"/>
          <w:lang w:val="es-ES_tradnl"/>
        </w:rPr>
        <w:t>10. Protecția copilului cu părinții plecați la muncă în străinătate</w:t>
      </w:r>
      <w:r w:rsidRPr="007D3068">
        <w:rPr>
          <w:rFonts w:ascii="Arial" w:eastAsia="Times New Roman" w:hAnsi="Arial" w:cs="Arial"/>
          <w:sz w:val="24"/>
          <w:szCs w:val="24"/>
          <w:lang w:val="es-ES_tradnl"/>
        </w:rPr>
        <w:br/>
        <w:t xml:space="preserve">Se realizează în conformitate cu prevederile </w:t>
      </w:r>
      <w:r w:rsidRPr="007D3068">
        <w:rPr>
          <w:rFonts w:ascii="Arial" w:eastAsia="Times New Roman" w:hAnsi="Arial" w:cs="Arial"/>
          <w:b/>
          <w:bCs/>
          <w:sz w:val="24"/>
          <w:szCs w:val="24"/>
          <w:lang w:val="es-ES_tradnl"/>
        </w:rPr>
        <w:t>HG nr. 691/2015 privind aprobarea Procedurii de monitorizare a modului de creștere și îngrijire a copilului cu părinții plecați la muncă în străinătate</w:t>
      </w:r>
      <w:r w:rsidRPr="007D3068">
        <w:rPr>
          <w:rFonts w:ascii="Arial" w:eastAsia="Times New Roman" w:hAnsi="Arial" w:cs="Arial"/>
          <w:sz w:val="24"/>
          <w:szCs w:val="24"/>
          <w:lang w:val="es-ES_tradnl"/>
        </w:rPr>
        <w:t xml:space="preserve"> și a serviciilor de care aceștia pot beneficia, precum și aprobarea </w:t>
      </w:r>
      <w:r w:rsidRPr="007D3068">
        <w:rPr>
          <w:rFonts w:ascii="Arial" w:eastAsia="Times New Roman" w:hAnsi="Arial" w:cs="Arial"/>
          <w:b/>
          <w:bCs/>
          <w:sz w:val="24"/>
          <w:szCs w:val="24"/>
          <w:lang w:val="es-ES_tradnl"/>
        </w:rPr>
        <w:t>Metodologiei de lucru privind colaborarea dintre direcțiile generale de asistență socială și protecția copilului și serviciile publice de asistență socială și a modelului standard al documentelor de elaborare de către acestea</w:t>
      </w:r>
      <w:r w:rsidRPr="007D3068">
        <w:rPr>
          <w:rFonts w:ascii="Arial" w:eastAsia="Times New Roman" w:hAnsi="Arial" w:cs="Arial"/>
          <w:sz w:val="24"/>
          <w:szCs w:val="24"/>
          <w:lang w:val="es-ES_tradnl"/>
        </w:rPr>
        <w:t>.</w:t>
      </w:r>
    </w:p>
    <w:p w14:paraId="6259694F" w14:textId="28889C5D" w:rsidR="008E6F1E" w:rsidRPr="007D3068" w:rsidRDefault="008E6F1E" w:rsidP="008E6F1E">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sz w:val="24"/>
          <w:szCs w:val="24"/>
          <w:lang w:val="es-ES_tradnl"/>
        </w:rPr>
        <w:t xml:space="preserve">Compartimentul de Asistență Socială din cadrul Primăriei comunei </w:t>
      </w:r>
      <w:r w:rsidR="00FD0D3D" w:rsidRPr="007D3068">
        <w:rPr>
          <w:rFonts w:ascii="Arial" w:eastAsia="Times New Roman" w:hAnsi="Arial" w:cs="Arial"/>
          <w:sz w:val="24"/>
          <w:szCs w:val="24"/>
          <w:lang w:val="es-ES_tradnl"/>
        </w:rPr>
        <w:t>Augustin</w:t>
      </w:r>
      <w:r w:rsidRPr="007D3068">
        <w:rPr>
          <w:rFonts w:ascii="Arial" w:eastAsia="Times New Roman" w:hAnsi="Arial" w:cs="Arial"/>
          <w:sz w:val="24"/>
          <w:szCs w:val="24"/>
          <w:lang w:val="es-ES_tradnl"/>
        </w:rPr>
        <w:t xml:space="preserve"> consiliază și informează toate persoanele care se prezintă la Primărie cu scopul de a declara intenția de a părăsi țara, pentru numărul exact de copii cu unul sau ambii părinți plecați la muncă în străinătate este greu de constatat, cei aflați în evidența Compartimentului de Asistență Socială fluctuează de la o lună la alta, deoarece cei mai mulți părinți nu notifică Primăriei intenția de a pleca la muncă în străinătate, alții vin în concediu și pleacă peste câteva zile în afara țării, sau pleacă cu contract pe o perioadă de 2 luni, și nu mai rămân acasă cu minorii.</w:t>
      </w:r>
    </w:p>
    <w:p w14:paraId="1B29F682" w14:textId="77777777" w:rsidR="008E6F1E" w:rsidRPr="007D3068" w:rsidRDefault="008E6F1E" w:rsidP="008E6F1E">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sz w:val="24"/>
          <w:szCs w:val="24"/>
          <w:lang w:val="es-ES_tradnl"/>
        </w:rPr>
        <w:t>La nivelul anului 2024 au existat o serie de alte măsuri de protecție și susținere a persoanelor defavorizate sau aflate în risc de excluziune socială, precum:</w:t>
      </w:r>
    </w:p>
    <w:p w14:paraId="33E2A7E7" w14:textId="5DF21860" w:rsidR="008E6F1E" w:rsidRPr="007D3068" w:rsidRDefault="008E6F1E" w:rsidP="008E6F1E">
      <w:pPr>
        <w:pStyle w:val="NormalWeb"/>
        <w:rPr>
          <w:rFonts w:ascii="Arial" w:hAnsi="Arial" w:cs="Arial"/>
          <w:lang w:val="es-ES_tradnl"/>
        </w:rPr>
      </w:pPr>
      <w:r w:rsidRPr="007D3068">
        <w:rPr>
          <w:rFonts w:ascii="Arial" w:hAnsi="Arial" w:cs="Arial"/>
          <w:b/>
          <w:bCs/>
          <w:lang w:val="es-ES_tradnl"/>
        </w:rPr>
        <w:t>Proiect finanțat în cadrul programului operațional ajutorarea persoanelor defavorizate 2014–</w:t>
      </w:r>
      <w:r w:rsidRPr="007D3068">
        <w:rPr>
          <w:rFonts w:ascii="Arial" w:hAnsi="Arial" w:cs="Arial"/>
          <w:lang w:val="es-ES_tradnl"/>
        </w:rPr>
        <w:t xml:space="preserve">2020 din fondul de ajutor european destinat celor mai defavorizate persoane, cod identificare (MYSMSIS): </w:t>
      </w:r>
      <w:r w:rsidRPr="007D3068">
        <w:rPr>
          <w:rFonts w:ascii="Arial" w:hAnsi="Arial" w:cs="Arial"/>
          <w:b/>
          <w:bCs/>
          <w:lang w:val="es-ES_tradnl"/>
        </w:rPr>
        <w:t>POAD/411/1/1/125099</w:t>
      </w:r>
      <w:r w:rsidRPr="007D3068">
        <w:rPr>
          <w:rFonts w:ascii="Arial" w:hAnsi="Arial" w:cs="Arial"/>
          <w:lang w:val="es-ES_tradnl"/>
        </w:rPr>
        <w:t xml:space="preserve">, respectiv acordarea de produse alimentare pentru  persoane defavorizate din comuna </w:t>
      </w:r>
      <w:r w:rsidR="007848DD">
        <w:rPr>
          <w:rFonts w:ascii="Arial" w:hAnsi="Arial" w:cs="Arial"/>
          <w:lang w:val="es-ES_tradnl"/>
        </w:rPr>
        <w:t>Augustin</w:t>
      </w:r>
      <w:r w:rsidRPr="007D3068">
        <w:rPr>
          <w:rFonts w:ascii="Arial" w:hAnsi="Arial" w:cs="Arial"/>
          <w:lang w:val="es-ES_tradnl"/>
        </w:rPr>
        <w:t>.</w:t>
      </w:r>
    </w:p>
    <w:p w14:paraId="1950181F" w14:textId="77777777" w:rsidR="008E6F1E" w:rsidRPr="007D3068" w:rsidRDefault="008E6F1E" w:rsidP="008E6F1E">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sz w:val="24"/>
          <w:szCs w:val="24"/>
          <w:lang w:val="es-ES_tradnl"/>
        </w:rPr>
        <w:t xml:space="preserve">Beneficiarii acestor ajutoare, conform </w:t>
      </w:r>
      <w:r w:rsidRPr="007D3068">
        <w:rPr>
          <w:rFonts w:ascii="Arial" w:eastAsia="Times New Roman" w:hAnsi="Arial" w:cs="Arial"/>
          <w:b/>
          <w:bCs/>
          <w:sz w:val="24"/>
          <w:szCs w:val="24"/>
          <w:lang w:val="es-ES_tradnl"/>
        </w:rPr>
        <w:t>OUG nr. 84/2020</w:t>
      </w:r>
      <w:r w:rsidRPr="007D3068">
        <w:rPr>
          <w:rFonts w:ascii="Arial" w:eastAsia="Times New Roman" w:hAnsi="Arial" w:cs="Arial"/>
          <w:sz w:val="24"/>
          <w:szCs w:val="24"/>
          <w:lang w:val="es-ES_tradnl"/>
        </w:rPr>
        <w:t>, au fost:</w:t>
      </w:r>
      <w:r w:rsidRPr="007D3068">
        <w:rPr>
          <w:rFonts w:ascii="Arial" w:eastAsia="Times New Roman" w:hAnsi="Arial" w:cs="Arial"/>
          <w:sz w:val="24"/>
          <w:szCs w:val="24"/>
          <w:lang w:val="es-ES_tradnl"/>
        </w:rPr>
        <w:br/>
        <w:t xml:space="preserve">a) familiile și persoanele singure cărora le este stabilit, prin dispoziție scrisă a primarului, dreptul la venit minim garantat acordat în baza </w:t>
      </w:r>
      <w:r w:rsidRPr="007D3068">
        <w:rPr>
          <w:rFonts w:ascii="Arial" w:eastAsia="Times New Roman" w:hAnsi="Arial" w:cs="Arial"/>
          <w:b/>
          <w:bCs/>
          <w:sz w:val="24"/>
          <w:szCs w:val="24"/>
          <w:lang w:val="es-ES_tradnl"/>
        </w:rPr>
        <w:t>Legii nr. 416/2001</w:t>
      </w:r>
      <w:r w:rsidRPr="007D3068">
        <w:rPr>
          <w:rFonts w:ascii="Arial" w:eastAsia="Times New Roman" w:hAnsi="Arial" w:cs="Arial"/>
          <w:sz w:val="24"/>
          <w:szCs w:val="24"/>
          <w:lang w:val="es-ES_tradnl"/>
        </w:rPr>
        <w:t xml:space="preserve"> privind venitul minim garantat, cu modificările și completările ulterioare;</w:t>
      </w:r>
      <w:r w:rsidRPr="007D3068">
        <w:rPr>
          <w:rFonts w:ascii="Arial" w:eastAsia="Times New Roman" w:hAnsi="Arial" w:cs="Arial"/>
          <w:sz w:val="24"/>
          <w:szCs w:val="24"/>
          <w:lang w:val="es-ES_tradnl"/>
        </w:rPr>
        <w:br/>
        <w:t xml:space="preserve">b) familiile beneficiare de alocație pentru susținerea familiei acordată în baza </w:t>
      </w:r>
      <w:r w:rsidRPr="007D3068">
        <w:rPr>
          <w:rFonts w:ascii="Arial" w:eastAsia="Times New Roman" w:hAnsi="Arial" w:cs="Arial"/>
          <w:b/>
          <w:bCs/>
          <w:sz w:val="24"/>
          <w:szCs w:val="24"/>
          <w:lang w:val="es-ES_tradnl"/>
        </w:rPr>
        <w:t>Legii nr. 277/2010</w:t>
      </w:r>
      <w:r w:rsidRPr="007D3068">
        <w:rPr>
          <w:rFonts w:ascii="Arial" w:eastAsia="Times New Roman" w:hAnsi="Arial" w:cs="Arial"/>
          <w:sz w:val="24"/>
          <w:szCs w:val="24"/>
          <w:lang w:val="es-ES_tradnl"/>
        </w:rPr>
        <w:t xml:space="preserve"> privind alocația pentru susținerea familiei, republicată, cu modificările și completările ulterioare;</w:t>
      </w:r>
      <w:r w:rsidRPr="007D3068">
        <w:rPr>
          <w:rFonts w:ascii="Arial" w:eastAsia="Times New Roman" w:hAnsi="Arial" w:cs="Arial"/>
          <w:sz w:val="24"/>
          <w:szCs w:val="24"/>
          <w:lang w:val="es-ES_tradnl"/>
        </w:rPr>
        <w:br/>
        <w:t>c) persoanele/familiile aflate temporar în situații critice de viață, respectiv victime ale calamităților, persoane dependente, definite conform prezentei ordonanțe de urgență, și în alte situații asimilatoare stabilite prin anchetele sociale și care se află în situații deosebite de vulnerabilitate, precum și persoanele care locuiesc în așezările informale.</w:t>
      </w:r>
    </w:p>
    <w:p w14:paraId="30BA1084" w14:textId="3B71E719" w:rsidR="008E6F1E" w:rsidRPr="007D3068" w:rsidRDefault="008E6F1E" w:rsidP="008E6F1E">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sz w:val="24"/>
          <w:szCs w:val="24"/>
          <w:lang w:val="es-ES_tradnl"/>
        </w:rPr>
        <w:t xml:space="preserve">În cadrul </w:t>
      </w:r>
      <w:r w:rsidRPr="007D3068">
        <w:rPr>
          <w:rFonts w:ascii="Arial" w:eastAsia="Times New Roman" w:hAnsi="Arial" w:cs="Arial"/>
          <w:b/>
          <w:bCs/>
          <w:sz w:val="24"/>
          <w:szCs w:val="24"/>
          <w:lang w:val="es-ES_tradnl"/>
        </w:rPr>
        <w:t>POAD 2018–2021</w:t>
      </w:r>
      <w:r w:rsidRPr="007D3068">
        <w:rPr>
          <w:rFonts w:ascii="Arial" w:eastAsia="Times New Roman" w:hAnsi="Arial" w:cs="Arial"/>
          <w:sz w:val="24"/>
          <w:szCs w:val="24"/>
          <w:lang w:val="es-ES_tradnl"/>
        </w:rPr>
        <w:t xml:space="preserve">, în anul 2023, beneficiarii programului – persoanele cele mai vulnerabile din U.A.T. – au fost informați verbal cu privire la educație referitoare la asigurarea igienei corporale, a locuinței proprii, facilitarea accesului la serviciile medicale, orientarea către serviciile sociale, furnizate de Compartimentul de Asistență Socială, orientarea către Agenția Locală pentru Ocuparea Forței de Muncă </w:t>
      </w:r>
      <w:r w:rsidR="005B4CE9" w:rsidRPr="007D3068">
        <w:rPr>
          <w:rFonts w:ascii="Arial" w:eastAsia="Times New Roman" w:hAnsi="Arial" w:cs="Arial"/>
          <w:sz w:val="24"/>
          <w:szCs w:val="24"/>
          <w:lang w:val="es-ES_tradnl"/>
        </w:rPr>
        <w:t>Braşov</w:t>
      </w:r>
      <w:r w:rsidRPr="007D3068">
        <w:rPr>
          <w:rFonts w:ascii="Arial" w:eastAsia="Times New Roman" w:hAnsi="Arial" w:cs="Arial"/>
          <w:sz w:val="24"/>
          <w:szCs w:val="24"/>
          <w:lang w:val="es-ES_tradnl"/>
        </w:rPr>
        <w:t>, în vederea inserției profesionale și acordării sprijinului în căutarea unui loc de muncă.</w:t>
      </w:r>
    </w:p>
    <w:p w14:paraId="6D1854B8" w14:textId="613968BC" w:rsidR="008E6F1E" w:rsidRPr="007D3068" w:rsidRDefault="008E6F1E" w:rsidP="008E6F1E">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sz w:val="24"/>
          <w:szCs w:val="24"/>
          <w:lang w:val="es-ES_tradnl"/>
        </w:rPr>
        <w:t xml:space="preserve">În baza </w:t>
      </w:r>
      <w:r w:rsidRPr="007D3068">
        <w:rPr>
          <w:rFonts w:ascii="Arial" w:eastAsia="Times New Roman" w:hAnsi="Arial" w:cs="Arial"/>
          <w:b/>
          <w:bCs/>
          <w:sz w:val="24"/>
          <w:szCs w:val="24"/>
          <w:lang w:val="es-ES_tradnl"/>
        </w:rPr>
        <w:t>OUG nr. 63 din 9 mai 2022</w:t>
      </w:r>
      <w:r w:rsidRPr="007D3068">
        <w:rPr>
          <w:rFonts w:ascii="Arial" w:eastAsia="Times New Roman" w:hAnsi="Arial" w:cs="Arial"/>
          <w:sz w:val="24"/>
          <w:szCs w:val="24"/>
          <w:lang w:val="es-ES_tradnl"/>
        </w:rPr>
        <w:t xml:space="preserve"> privind unele măsuri temporare pentru acordarea de sprijin material categoriilor de persoane aflate în situații de risc de deprivare materială și/sau risc de sărăcie extremă, suportate parțial din fonduri externe nerambursabile, precum și unele măsuri de distribuire a acestuia, am înaintat la Agenția Județeană pentru Plăți și Inspecție Socială </w:t>
      </w:r>
      <w:r w:rsidR="005B4CE9" w:rsidRPr="007D3068">
        <w:rPr>
          <w:rFonts w:ascii="Arial" w:eastAsia="Times New Roman" w:hAnsi="Arial" w:cs="Arial"/>
          <w:sz w:val="24"/>
          <w:szCs w:val="24"/>
          <w:lang w:val="es-ES_tradnl"/>
        </w:rPr>
        <w:t>Braşov</w:t>
      </w:r>
      <w:r w:rsidRPr="007D3068">
        <w:rPr>
          <w:rFonts w:ascii="Arial" w:eastAsia="Times New Roman" w:hAnsi="Arial" w:cs="Arial"/>
          <w:sz w:val="24"/>
          <w:szCs w:val="24"/>
          <w:lang w:val="es-ES_tradnl"/>
        </w:rPr>
        <w:t>.</w:t>
      </w:r>
    </w:p>
    <w:p w14:paraId="5976FC98" w14:textId="77777777" w:rsidR="008E6F1E" w:rsidRPr="007D3068" w:rsidRDefault="008E6F1E" w:rsidP="008E6F1E">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sz w:val="24"/>
          <w:szCs w:val="24"/>
          <w:lang w:val="es-ES_tradnl"/>
        </w:rPr>
        <w:t>Beneficiarii de sprijin material sub formă de tichete sociale emise pe suport electronic (în valoarea de 250 lei) următoarele categorii de persoane și familii, denumite în continuare beneficiari:</w:t>
      </w:r>
      <w:r w:rsidRPr="007D3068">
        <w:rPr>
          <w:rFonts w:ascii="Arial" w:eastAsia="Times New Roman" w:hAnsi="Arial" w:cs="Arial"/>
          <w:sz w:val="24"/>
          <w:szCs w:val="24"/>
          <w:lang w:val="es-ES_tradnl"/>
        </w:rPr>
        <w:br/>
        <w:t xml:space="preserve">a) pensionarii sistemului public de pensii, pensionarii aflați în evidența caselor de pensii sectoriale și beneficiarii de drepturi acordate în baza legilor cu caracter special, plătite de casele teritoriale de pensii/casele de pensii sectoriale, ale căror venituri nete lunare sunt mai mici sau egale cu </w:t>
      </w:r>
      <w:r w:rsidRPr="007D3068">
        <w:rPr>
          <w:rFonts w:ascii="Arial" w:eastAsia="Times New Roman" w:hAnsi="Arial" w:cs="Arial"/>
          <w:b/>
          <w:bCs/>
          <w:sz w:val="24"/>
          <w:szCs w:val="24"/>
          <w:lang w:val="es-ES_tradnl"/>
        </w:rPr>
        <w:t>1.500 lei</w:t>
      </w:r>
      <w:r w:rsidRPr="007D3068">
        <w:rPr>
          <w:rFonts w:ascii="Arial" w:eastAsia="Times New Roman" w:hAnsi="Arial" w:cs="Arial"/>
          <w:sz w:val="24"/>
          <w:szCs w:val="24"/>
          <w:lang w:val="es-ES_tradnl"/>
        </w:rPr>
        <w:t>;</w:t>
      </w:r>
      <w:r w:rsidRPr="007D3068">
        <w:rPr>
          <w:rFonts w:ascii="Arial" w:eastAsia="Times New Roman" w:hAnsi="Arial" w:cs="Arial"/>
          <w:sz w:val="24"/>
          <w:szCs w:val="24"/>
          <w:lang w:val="es-ES_tradnl"/>
        </w:rPr>
        <w:br/>
        <w:t xml:space="preserve">b) persoanele – copii și adulți –, încadrate în grad de handicap grav, accentuat sau mediu, ale căror venituri nete lunare proprii sunt mai mici sau egale cu </w:t>
      </w:r>
      <w:r w:rsidRPr="007D3068">
        <w:rPr>
          <w:rFonts w:ascii="Arial" w:eastAsia="Times New Roman" w:hAnsi="Arial" w:cs="Arial"/>
          <w:b/>
          <w:bCs/>
          <w:sz w:val="24"/>
          <w:szCs w:val="24"/>
          <w:lang w:val="es-ES_tradnl"/>
        </w:rPr>
        <w:t>1.500 lei</w:t>
      </w:r>
      <w:r w:rsidRPr="007D3068">
        <w:rPr>
          <w:rFonts w:ascii="Arial" w:eastAsia="Times New Roman" w:hAnsi="Arial" w:cs="Arial"/>
          <w:sz w:val="24"/>
          <w:szCs w:val="24"/>
          <w:lang w:val="es-ES_tradnl"/>
        </w:rPr>
        <w:t>;</w:t>
      </w:r>
      <w:r w:rsidRPr="007D3068">
        <w:rPr>
          <w:rFonts w:ascii="Arial" w:eastAsia="Times New Roman" w:hAnsi="Arial" w:cs="Arial"/>
          <w:sz w:val="24"/>
          <w:szCs w:val="24"/>
          <w:lang w:val="es-ES_tradnl"/>
        </w:rPr>
        <w:br/>
        <w:t xml:space="preserve">c) familiile cu cel puțin 2 copii în întreținere ale căror venituri nete lunare pe membru de familie sunt mai mici sau egale cu </w:t>
      </w:r>
      <w:r w:rsidRPr="007D3068">
        <w:rPr>
          <w:rFonts w:ascii="Arial" w:eastAsia="Times New Roman" w:hAnsi="Arial" w:cs="Arial"/>
          <w:b/>
          <w:bCs/>
          <w:sz w:val="24"/>
          <w:szCs w:val="24"/>
          <w:lang w:val="es-ES_tradnl"/>
        </w:rPr>
        <w:t>600 lei</w:t>
      </w:r>
      <w:r w:rsidRPr="007D3068">
        <w:rPr>
          <w:rFonts w:ascii="Arial" w:eastAsia="Times New Roman" w:hAnsi="Arial" w:cs="Arial"/>
          <w:sz w:val="24"/>
          <w:szCs w:val="24"/>
          <w:lang w:val="es-ES_tradnl"/>
        </w:rPr>
        <w:t>;</w:t>
      </w:r>
      <w:r w:rsidRPr="007D3068">
        <w:rPr>
          <w:rFonts w:ascii="Arial" w:eastAsia="Times New Roman" w:hAnsi="Arial" w:cs="Arial"/>
          <w:sz w:val="24"/>
          <w:szCs w:val="24"/>
          <w:lang w:val="es-ES_tradnl"/>
        </w:rPr>
        <w:br/>
        <w:t xml:space="preserve">d) familiile monoparentale ale căror venituri nete lunare pe membru de familie sunt mai mici sau egale cu </w:t>
      </w:r>
      <w:r w:rsidRPr="007D3068">
        <w:rPr>
          <w:rFonts w:ascii="Arial" w:eastAsia="Times New Roman" w:hAnsi="Arial" w:cs="Arial"/>
          <w:b/>
          <w:bCs/>
          <w:sz w:val="24"/>
          <w:szCs w:val="24"/>
          <w:lang w:val="es-ES_tradnl"/>
        </w:rPr>
        <w:t>600 lei</w:t>
      </w:r>
      <w:r w:rsidRPr="007D3068">
        <w:rPr>
          <w:rFonts w:ascii="Arial" w:eastAsia="Times New Roman" w:hAnsi="Arial" w:cs="Arial"/>
          <w:sz w:val="24"/>
          <w:szCs w:val="24"/>
          <w:lang w:val="es-ES_tradnl"/>
        </w:rPr>
        <w:t>;</w:t>
      </w:r>
      <w:r w:rsidRPr="007D3068">
        <w:rPr>
          <w:rFonts w:ascii="Arial" w:eastAsia="Times New Roman" w:hAnsi="Arial" w:cs="Arial"/>
          <w:sz w:val="24"/>
          <w:szCs w:val="24"/>
          <w:lang w:val="es-ES_tradnl"/>
        </w:rPr>
        <w:br/>
        <w:t xml:space="preserve">e) familiile care au stabilit dreptul la ajutorul social în condițiile </w:t>
      </w:r>
      <w:r w:rsidRPr="007D3068">
        <w:rPr>
          <w:rFonts w:ascii="Arial" w:eastAsia="Times New Roman" w:hAnsi="Arial" w:cs="Arial"/>
          <w:b/>
          <w:bCs/>
          <w:sz w:val="24"/>
          <w:szCs w:val="24"/>
          <w:lang w:val="es-ES_tradnl"/>
        </w:rPr>
        <w:t>Legii nr. 416/2001</w:t>
      </w:r>
      <w:r w:rsidRPr="007D3068">
        <w:rPr>
          <w:rFonts w:ascii="Arial" w:eastAsia="Times New Roman" w:hAnsi="Arial" w:cs="Arial"/>
          <w:sz w:val="24"/>
          <w:szCs w:val="24"/>
          <w:lang w:val="es-ES_tradnl"/>
        </w:rPr>
        <w:t>, cu modificările și completările ulterioare;</w:t>
      </w:r>
      <w:r w:rsidRPr="007D3068">
        <w:rPr>
          <w:rFonts w:ascii="Arial" w:eastAsia="Times New Roman" w:hAnsi="Arial" w:cs="Arial"/>
          <w:sz w:val="24"/>
          <w:szCs w:val="24"/>
          <w:lang w:val="es-ES_tradnl"/>
        </w:rPr>
        <w:br/>
        <w:t>f) persoanele fără adăpost astfel cum acestea sunt reglementate potrivit prevederilor legale în vigoare.</w:t>
      </w:r>
    </w:p>
    <w:p w14:paraId="44C546D5" w14:textId="77777777" w:rsidR="008E6F1E" w:rsidRPr="007D3068" w:rsidRDefault="008E6F1E" w:rsidP="008E6F1E">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sz w:val="24"/>
          <w:szCs w:val="24"/>
          <w:lang w:val="es-ES_tradnl"/>
        </w:rPr>
        <w:t xml:space="preserve">Sprijinul material acordat pe baza tichetului social pe suport electronic are o valoare nominală de </w:t>
      </w:r>
      <w:r w:rsidRPr="007D3068">
        <w:rPr>
          <w:rFonts w:ascii="Arial" w:eastAsia="Times New Roman" w:hAnsi="Arial" w:cs="Arial"/>
          <w:b/>
          <w:bCs/>
          <w:sz w:val="24"/>
          <w:szCs w:val="24"/>
          <w:lang w:val="es-ES_tradnl"/>
        </w:rPr>
        <w:t>250 lei</w:t>
      </w:r>
      <w:r w:rsidRPr="007D3068">
        <w:rPr>
          <w:rFonts w:ascii="Arial" w:eastAsia="Times New Roman" w:hAnsi="Arial" w:cs="Arial"/>
          <w:sz w:val="24"/>
          <w:szCs w:val="24"/>
          <w:lang w:val="es-ES_tradnl"/>
        </w:rPr>
        <w:t xml:space="preserve"> și se acordă o dată la două luni categoriilor de beneficiari de mai sus. Sumele acordate pot fi utilizate în termen de 12 luni de la data fiecărei alimentări. Beneficiarul poate utiliza tichetele sociale pe suport electronic pentru produse alimentare și mese calde numai în rețeaua unităților afiliate, pe baza actului de identitate.</w:t>
      </w:r>
    </w:p>
    <w:p w14:paraId="7BA16713" w14:textId="77777777" w:rsidR="005B4CE9" w:rsidRPr="007D3068" w:rsidRDefault="008E6F1E" w:rsidP="006E4529">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sz w:val="24"/>
          <w:szCs w:val="24"/>
          <w:lang w:val="es-ES_tradnl"/>
        </w:rPr>
        <w:t xml:space="preserve">Familiile cu copii care nu beneficiază de alocație pentru susținerea familiei pot solicita acordarea sprijinului material dacă îndeplinesc condițiile prevăzute de lege, prin depunerea de către reprezentantul familiei a unei cereri și a unei declarații pe propria răspundere la primăria în a cărei rază teritorială își au domiciliul sau reședința ori locuiesc efectiv, așa cum sunt acestea definite la art. 10 din </w:t>
      </w:r>
      <w:r w:rsidRPr="007D3068">
        <w:rPr>
          <w:rFonts w:ascii="Arial" w:eastAsia="Times New Roman" w:hAnsi="Arial" w:cs="Arial"/>
          <w:b/>
          <w:bCs/>
          <w:sz w:val="24"/>
          <w:szCs w:val="24"/>
          <w:lang w:val="es-ES_tradnl"/>
        </w:rPr>
        <w:t>Legea nr. 277/2010</w:t>
      </w:r>
      <w:r w:rsidRPr="007D3068">
        <w:rPr>
          <w:rFonts w:ascii="Arial" w:eastAsia="Times New Roman" w:hAnsi="Arial" w:cs="Arial"/>
          <w:sz w:val="24"/>
          <w:szCs w:val="24"/>
          <w:lang w:val="es-ES_tradnl"/>
        </w:rPr>
        <w:t>, republicată, cu modificările și completările ulterioare. Primăria întocmește aceeași situație pentru persoanele fără adăpost aflate, după caz, în evidența sa, sau care au depus cerere și declarație pe propria răspundere.</w:t>
      </w:r>
    </w:p>
    <w:p w14:paraId="0B8339FF" w14:textId="5D936BF4" w:rsidR="006E4529" w:rsidRPr="007D3068" w:rsidRDefault="006E4529" w:rsidP="006E4529">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sz w:val="24"/>
          <w:szCs w:val="24"/>
          <w:lang w:val="es-ES_tradnl"/>
        </w:rPr>
        <w:t xml:space="preserve">● conform </w:t>
      </w:r>
      <w:r w:rsidRPr="007D3068">
        <w:rPr>
          <w:rFonts w:ascii="Arial" w:eastAsia="Times New Roman" w:hAnsi="Arial" w:cs="Arial"/>
          <w:b/>
          <w:bCs/>
          <w:sz w:val="24"/>
          <w:szCs w:val="24"/>
          <w:lang w:val="es-ES_tradnl"/>
        </w:rPr>
        <w:t>O.U.G. nr. 113 din 15 iulie 2022</w:t>
      </w:r>
      <w:r w:rsidRPr="007D3068">
        <w:rPr>
          <w:rFonts w:ascii="Arial" w:eastAsia="Times New Roman" w:hAnsi="Arial" w:cs="Arial"/>
          <w:sz w:val="24"/>
          <w:szCs w:val="24"/>
          <w:lang w:val="es-ES_tradnl"/>
        </w:rPr>
        <w:t xml:space="preserve"> privind unele măsuri necesare în vederea implementării Fondului de ajutor european destinat celor mai defavorizate persoane, decontarea unor cheltuieli privind sprijinirea refugiaților din Ucraina, precum și acordarea de granturi din fonduri externe nerambursabile pentru investiții destinate retehnologizării IMM-urilor, se acordă Tichetele sociale pe suport electronic pentru nou-născuți, acordate destinatarilor finali, cu sursă de finanțare POAD. Valoarea nominală a unui tichet social pe suport electronic pentru nou-născuți destinatarii finali este de </w:t>
      </w:r>
      <w:r w:rsidRPr="007D3068">
        <w:rPr>
          <w:rFonts w:ascii="Arial" w:eastAsia="Times New Roman" w:hAnsi="Arial" w:cs="Arial"/>
          <w:b/>
          <w:bCs/>
          <w:sz w:val="24"/>
          <w:szCs w:val="24"/>
          <w:lang w:val="es-ES_tradnl"/>
        </w:rPr>
        <w:t>2.000 de lei</w:t>
      </w:r>
      <w:r w:rsidRPr="007D3068">
        <w:rPr>
          <w:rFonts w:ascii="Arial" w:eastAsia="Times New Roman" w:hAnsi="Arial" w:cs="Arial"/>
          <w:sz w:val="24"/>
          <w:szCs w:val="24"/>
          <w:lang w:val="es-ES_tradnl"/>
        </w:rPr>
        <w:t>.</w:t>
      </w:r>
    </w:p>
    <w:p w14:paraId="4454AB8D" w14:textId="5CC6FA24" w:rsidR="006E4529" w:rsidRPr="007D3068" w:rsidRDefault="006E4529" w:rsidP="006E4529">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b/>
          <w:bCs/>
          <w:sz w:val="24"/>
          <w:szCs w:val="24"/>
          <w:lang w:val="es-ES_tradnl"/>
        </w:rPr>
        <w:t>Categoriile de persoane cele mai defavorizate</w:t>
      </w:r>
      <w:r w:rsidRPr="007D3068">
        <w:rPr>
          <w:rFonts w:ascii="Arial" w:eastAsia="Times New Roman" w:hAnsi="Arial" w:cs="Arial"/>
          <w:sz w:val="24"/>
          <w:szCs w:val="24"/>
          <w:lang w:val="es-ES_tradnl"/>
        </w:rPr>
        <w:t xml:space="preserve"> care beneficiază de sprijin material pe bază de tichete sociale pe suport electronic pentru nou-născuți, în caz de precaritate materială de bază constând în lipsa produselor pentru îngrijirea nou-născutului, acordate în cadrul POAD, și care au calitatea de destinatari finali sunt:</w:t>
      </w:r>
      <w:r w:rsidRPr="007D3068">
        <w:rPr>
          <w:rFonts w:ascii="Arial" w:eastAsia="Times New Roman" w:hAnsi="Arial" w:cs="Arial"/>
          <w:sz w:val="24"/>
          <w:szCs w:val="24"/>
          <w:lang w:val="es-ES_tradnl"/>
        </w:rPr>
        <w:br/>
      </w:r>
      <w:r w:rsidRPr="007D3068">
        <w:rPr>
          <w:rFonts w:ascii="Arial" w:eastAsia="Times New Roman" w:hAnsi="Arial" w:cs="Arial"/>
          <w:b/>
          <w:bCs/>
          <w:sz w:val="24"/>
          <w:szCs w:val="24"/>
          <w:lang w:val="es-ES_tradnl"/>
        </w:rPr>
        <w:t>a)</w:t>
      </w:r>
      <w:r w:rsidRPr="007D3068">
        <w:rPr>
          <w:rFonts w:ascii="Arial" w:eastAsia="Times New Roman" w:hAnsi="Arial" w:cs="Arial"/>
          <w:sz w:val="24"/>
          <w:szCs w:val="24"/>
          <w:lang w:val="es-ES_tradnl"/>
        </w:rPr>
        <w:t xml:space="preserve"> mamele care au născut începând cu anul 2022, dar nu mai târziu de trei luni de la nașterea copilului și cărora le este stabilit, prin dispoziție scrisă a primarului, dreptul la un venit minim garantat acordat în baza </w:t>
      </w:r>
      <w:r w:rsidRPr="007D3068">
        <w:rPr>
          <w:rFonts w:ascii="Arial" w:eastAsia="Times New Roman" w:hAnsi="Arial" w:cs="Arial"/>
          <w:b/>
          <w:bCs/>
          <w:sz w:val="24"/>
          <w:szCs w:val="24"/>
          <w:lang w:val="es-ES_tradnl"/>
        </w:rPr>
        <w:t>Legii nr. 416/2001</w:t>
      </w:r>
      <w:r w:rsidRPr="007D3068">
        <w:rPr>
          <w:rFonts w:ascii="Arial" w:eastAsia="Times New Roman" w:hAnsi="Arial" w:cs="Arial"/>
          <w:sz w:val="24"/>
          <w:szCs w:val="24"/>
          <w:lang w:val="es-ES_tradnl"/>
        </w:rPr>
        <w:t xml:space="preserve"> privind venitul minim garantat, cu modificările și completările ulterioare;</w:t>
      </w:r>
      <w:r w:rsidRPr="007D3068">
        <w:rPr>
          <w:rFonts w:ascii="Arial" w:eastAsia="Times New Roman" w:hAnsi="Arial" w:cs="Arial"/>
          <w:sz w:val="24"/>
          <w:szCs w:val="24"/>
          <w:lang w:val="es-ES_tradnl"/>
        </w:rPr>
        <w:br/>
      </w:r>
      <w:r w:rsidRPr="007D3068">
        <w:rPr>
          <w:rFonts w:ascii="Arial" w:eastAsia="Times New Roman" w:hAnsi="Arial" w:cs="Arial"/>
          <w:b/>
          <w:bCs/>
          <w:sz w:val="24"/>
          <w:szCs w:val="24"/>
          <w:lang w:val="es-ES_tradnl"/>
        </w:rPr>
        <w:t>b)</w:t>
      </w:r>
      <w:r w:rsidRPr="007D3068">
        <w:rPr>
          <w:rFonts w:ascii="Arial" w:eastAsia="Times New Roman" w:hAnsi="Arial" w:cs="Arial"/>
          <w:sz w:val="24"/>
          <w:szCs w:val="24"/>
          <w:lang w:val="es-ES_tradnl"/>
        </w:rPr>
        <w:t xml:space="preserve"> mamele care au născut începând cu anul 2022, dar nu mai târziu de trei luni de la nașterea copilului și care fac parte din familii beneficiare de alocație pentru susținerea familiei acordată în baza </w:t>
      </w:r>
      <w:r w:rsidRPr="007D3068">
        <w:rPr>
          <w:rFonts w:ascii="Arial" w:eastAsia="Times New Roman" w:hAnsi="Arial" w:cs="Arial"/>
          <w:b/>
          <w:bCs/>
          <w:sz w:val="24"/>
          <w:szCs w:val="24"/>
          <w:lang w:val="es-ES_tradnl"/>
        </w:rPr>
        <w:t>Legii nr. 277/2010</w:t>
      </w:r>
      <w:r w:rsidRPr="007D3068">
        <w:rPr>
          <w:rFonts w:ascii="Arial" w:eastAsia="Times New Roman" w:hAnsi="Arial" w:cs="Arial"/>
          <w:sz w:val="24"/>
          <w:szCs w:val="24"/>
          <w:lang w:val="es-ES_tradnl"/>
        </w:rPr>
        <w:t xml:space="preserve"> privind alocația pentru susținerea familiei, republicată, cu modificările și completările ulterioare;</w:t>
      </w:r>
      <w:r w:rsidRPr="007D3068">
        <w:rPr>
          <w:rFonts w:ascii="Arial" w:eastAsia="Times New Roman" w:hAnsi="Arial" w:cs="Arial"/>
          <w:sz w:val="24"/>
          <w:szCs w:val="24"/>
          <w:lang w:val="es-ES_tradnl"/>
        </w:rPr>
        <w:br/>
      </w:r>
      <w:r w:rsidRPr="007D3068">
        <w:rPr>
          <w:rFonts w:ascii="Arial" w:eastAsia="Times New Roman" w:hAnsi="Arial" w:cs="Arial"/>
          <w:b/>
          <w:bCs/>
          <w:sz w:val="24"/>
          <w:szCs w:val="24"/>
          <w:lang w:val="es-ES_tradnl"/>
        </w:rPr>
        <w:t>c)</w:t>
      </w:r>
      <w:r w:rsidRPr="007D3068">
        <w:rPr>
          <w:rFonts w:ascii="Arial" w:eastAsia="Times New Roman" w:hAnsi="Arial" w:cs="Arial"/>
          <w:sz w:val="24"/>
          <w:szCs w:val="24"/>
          <w:lang w:val="es-ES_tradnl"/>
        </w:rPr>
        <w:t xml:space="preserve"> mamele cu dizabilități care au născut începând cu anul 2022, dar nu mai târziu de trei luni de la nașterea copilului;</w:t>
      </w:r>
      <w:r w:rsidRPr="007D3068">
        <w:rPr>
          <w:rFonts w:ascii="Arial" w:eastAsia="Times New Roman" w:hAnsi="Arial" w:cs="Arial"/>
          <w:sz w:val="24"/>
          <w:szCs w:val="24"/>
          <w:lang w:val="es-ES_tradnl"/>
        </w:rPr>
        <w:br/>
      </w:r>
      <w:r w:rsidRPr="007D3068">
        <w:rPr>
          <w:rFonts w:ascii="Arial" w:eastAsia="Times New Roman" w:hAnsi="Arial" w:cs="Arial"/>
          <w:b/>
          <w:bCs/>
          <w:sz w:val="24"/>
          <w:szCs w:val="24"/>
          <w:lang w:val="es-ES_tradnl"/>
        </w:rPr>
        <w:t>d)</w:t>
      </w:r>
      <w:r w:rsidRPr="007D3068">
        <w:rPr>
          <w:rFonts w:ascii="Arial" w:eastAsia="Times New Roman" w:hAnsi="Arial" w:cs="Arial"/>
          <w:sz w:val="24"/>
          <w:szCs w:val="24"/>
          <w:lang w:val="es-ES_tradnl"/>
        </w:rPr>
        <w:t xml:space="preserve"> mamele care au născut începând cu anul 2022, dar nu mai târziu de trei luni de la nașterea copilului, aflate temporar în situații critice de viață, respectiv victime ale calamităților, ale violenței domestice, persoane dependente și/sau care se află în situații deosebite de vulnerabilitate, stabilite prin ancheta socială întocmită de autoritățile publice cu atribuții în domeniul asistenței sociale sau pe baza unui referat de anchetă socială întocmit de autoritățile publice cu atribuții în domeniul asistenței sociale la solicitarea persoanei sau sesizarea unui terț;</w:t>
      </w:r>
      <w:r w:rsidRPr="007D3068">
        <w:rPr>
          <w:rFonts w:ascii="Arial" w:eastAsia="Times New Roman" w:hAnsi="Arial" w:cs="Arial"/>
          <w:sz w:val="24"/>
          <w:szCs w:val="24"/>
          <w:lang w:val="es-ES_tradnl"/>
        </w:rPr>
        <w:br/>
      </w:r>
      <w:r w:rsidRPr="007D3068">
        <w:rPr>
          <w:rFonts w:ascii="Arial" w:eastAsia="Times New Roman" w:hAnsi="Arial" w:cs="Arial"/>
          <w:b/>
          <w:bCs/>
          <w:sz w:val="24"/>
          <w:szCs w:val="24"/>
          <w:lang w:val="es-ES_tradnl"/>
        </w:rPr>
        <w:t>e)</w:t>
      </w:r>
      <w:r w:rsidRPr="007D3068">
        <w:rPr>
          <w:rFonts w:ascii="Arial" w:eastAsia="Times New Roman" w:hAnsi="Arial" w:cs="Arial"/>
          <w:sz w:val="24"/>
          <w:szCs w:val="24"/>
          <w:lang w:val="es-ES_tradnl"/>
        </w:rPr>
        <w:t xml:space="preserve"> mame care au născut începând cu anul 202</w:t>
      </w:r>
      <w:r w:rsidR="009C131F" w:rsidRPr="007D3068">
        <w:rPr>
          <w:rFonts w:ascii="Arial" w:eastAsia="Times New Roman" w:hAnsi="Arial" w:cs="Arial"/>
          <w:sz w:val="24"/>
          <w:szCs w:val="24"/>
          <w:lang w:val="es-ES_tradnl"/>
        </w:rPr>
        <w:t>4</w:t>
      </w:r>
      <w:r w:rsidRPr="007D3068">
        <w:rPr>
          <w:rFonts w:ascii="Arial" w:eastAsia="Times New Roman" w:hAnsi="Arial" w:cs="Arial"/>
          <w:sz w:val="24"/>
          <w:szCs w:val="24"/>
          <w:lang w:val="es-ES_tradnl"/>
        </w:rPr>
        <w:t>, dar nu mai târziu de trei luni de la nașterea copilului și care nu dețin acte de identitate și care, din acest motiv, nu pot beneficia de drepturile civile;</w:t>
      </w:r>
      <w:r w:rsidRPr="007D3068">
        <w:rPr>
          <w:rFonts w:ascii="Arial" w:eastAsia="Times New Roman" w:hAnsi="Arial" w:cs="Arial"/>
          <w:sz w:val="24"/>
          <w:szCs w:val="24"/>
          <w:lang w:val="es-ES_tradnl"/>
        </w:rPr>
        <w:br/>
      </w:r>
      <w:r w:rsidRPr="007D3068">
        <w:rPr>
          <w:rFonts w:ascii="Arial" w:eastAsia="Times New Roman" w:hAnsi="Arial" w:cs="Arial"/>
          <w:b/>
          <w:bCs/>
          <w:sz w:val="24"/>
          <w:szCs w:val="24"/>
          <w:lang w:val="es-ES_tradnl"/>
        </w:rPr>
        <w:t>f)</w:t>
      </w:r>
      <w:r w:rsidRPr="007D3068">
        <w:rPr>
          <w:rFonts w:ascii="Arial" w:eastAsia="Times New Roman" w:hAnsi="Arial" w:cs="Arial"/>
          <w:sz w:val="24"/>
          <w:szCs w:val="24"/>
          <w:lang w:val="es-ES_tradnl"/>
        </w:rPr>
        <w:t xml:space="preserve"> mamele minore care au născut începând cu anul 202</w:t>
      </w:r>
      <w:r w:rsidR="009C131F" w:rsidRPr="007D3068">
        <w:rPr>
          <w:rFonts w:ascii="Arial" w:eastAsia="Times New Roman" w:hAnsi="Arial" w:cs="Arial"/>
          <w:sz w:val="24"/>
          <w:szCs w:val="24"/>
          <w:lang w:val="es-ES_tradnl"/>
        </w:rPr>
        <w:t>4</w:t>
      </w:r>
      <w:r w:rsidRPr="007D3068">
        <w:rPr>
          <w:rFonts w:ascii="Arial" w:eastAsia="Times New Roman" w:hAnsi="Arial" w:cs="Arial"/>
          <w:sz w:val="24"/>
          <w:szCs w:val="24"/>
          <w:lang w:val="es-ES_tradnl"/>
        </w:rPr>
        <w:t>, dar nu mai târziu de trei luni de la nașterea copilului;</w:t>
      </w:r>
      <w:r w:rsidRPr="007D3068">
        <w:rPr>
          <w:rFonts w:ascii="Arial" w:eastAsia="Times New Roman" w:hAnsi="Arial" w:cs="Arial"/>
          <w:sz w:val="24"/>
          <w:szCs w:val="24"/>
          <w:lang w:val="es-ES_tradnl"/>
        </w:rPr>
        <w:br/>
      </w:r>
      <w:r w:rsidRPr="007D3068">
        <w:rPr>
          <w:rFonts w:ascii="Arial" w:eastAsia="Times New Roman" w:hAnsi="Arial" w:cs="Arial"/>
          <w:b/>
          <w:bCs/>
          <w:sz w:val="24"/>
          <w:szCs w:val="24"/>
          <w:lang w:val="es-ES_tradnl"/>
        </w:rPr>
        <w:t>g)</w:t>
      </w:r>
      <w:r w:rsidRPr="007D3068">
        <w:rPr>
          <w:rFonts w:ascii="Arial" w:eastAsia="Times New Roman" w:hAnsi="Arial" w:cs="Arial"/>
          <w:sz w:val="24"/>
          <w:szCs w:val="24"/>
          <w:lang w:val="es-ES_tradnl"/>
        </w:rPr>
        <w:t xml:space="preserve"> mamele care au născut începând cu anul 202</w:t>
      </w:r>
      <w:r w:rsidR="009C131F" w:rsidRPr="007D3068">
        <w:rPr>
          <w:rFonts w:ascii="Arial" w:eastAsia="Times New Roman" w:hAnsi="Arial" w:cs="Arial"/>
          <w:sz w:val="24"/>
          <w:szCs w:val="24"/>
          <w:lang w:val="es-ES_tradnl"/>
        </w:rPr>
        <w:t>4</w:t>
      </w:r>
      <w:r w:rsidRPr="007D3068">
        <w:rPr>
          <w:rFonts w:ascii="Arial" w:eastAsia="Times New Roman" w:hAnsi="Arial" w:cs="Arial"/>
          <w:sz w:val="24"/>
          <w:szCs w:val="24"/>
          <w:lang w:val="es-ES_tradnl"/>
        </w:rPr>
        <w:t>, dar nu mai târziu de trei luni de la nașterea copilului, cetățeni străini sau apatrizi proveniți din zona conflictului armat din Ucraina.</w:t>
      </w:r>
    </w:p>
    <w:p w14:paraId="3F098D7E" w14:textId="7556EEA8" w:rsidR="006E4529" w:rsidRPr="007D3068" w:rsidRDefault="006E4529" w:rsidP="009C131F">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sz w:val="24"/>
          <w:szCs w:val="24"/>
          <w:lang w:val="es-ES_tradnl"/>
        </w:rPr>
        <w:t>În perioada iulie 202</w:t>
      </w:r>
      <w:r w:rsidR="005B4CE9" w:rsidRPr="007D3068">
        <w:rPr>
          <w:rFonts w:ascii="Arial" w:eastAsia="Times New Roman" w:hAnsi="Arial" w:cs="Arial"/>
          <w:sz w:val="24"/>
          <w:szCs w:val="24"/>
          <w:lang w:val="es-ES_tradnl"/>
        </w:rPr>
        <w:t>4</w:t>
      </w:r>
      <w:r w:rsidRPr="007D3068">
        <w:rPr>
          <w:rFonts w:ascii="Arial" w:eastAsia="Times New Roman" w:hAnsi="Arial" w:cs="Arial"/>
          <w:sz w:val="24"/>
          <w:szCs w:val="24"/>
          <w:lang w:val="es-ES_tradnl"/>
        </w:rPr>
        <w:t xml:space="preserve"> – decembrie 202</w:t>
      </w:r>
      <w:r w:rsidR="005B4CE9" w:rsidRPr="007D3068">
        <w:rPr>
          <w:rFonts w:ascii="Arial" w:eastAsia="Times New Roman" w:hAnsi="Arial" w:cs="Arial"/>
          <w:sz w:val="24"/>
          <w:szCs w:val="24"/>
          <w:lang w:val="es-ES_tradnl"/>
        </w:rPr>
        <w:t>4</w:t>
      </w:r>
      <w:r w:rsidRPr="007D3068">
        <w:rPr>
          <w:rFonts w:ascii="Arial" w:eastAsia="Times New Roman" w:hAnsi="Arial" w:cs="Arial"/>
          <w:sz w:val="24"/>
          <w:szCs w:val="24"/>
          <w:lang w:val="es-ES_tradnl"/>
        </w:rPr>
        <w:t xml:space="preserve">, Compartimentul de Asistență Socială a înaintat la Instituția Prefectului – județul </w:t>
      </w:r>
      <w:r w:rsidR="005B4CE9" w:rsidRPr="007D3068">
        <w:rPr>
          <w:rFonts w:ascii="Arial" w:eastAsia="Times New Roman" w:hAnsi="Arial" w:cs="Arial"/>
          <w:sz w:val="24"/>
          <w:szCs w:val="24"/>
          <w:lang w:val="es-ES_tradnl"/>
        </w:rPr>
        <w:t>Braşov</w:t>
      </w:r>
      <w:r w:rsidRPr="007D3068">
        <w:rPr>
          <w:rFonts w:ascii="Arial" w:eastAsia="Times New Roman" w:hAnsi="Arial" w:cs="Arial"/>
          <w:sz w:val="24"/>
          <w:szCs w:val="24"/>
          <w:lang w:val="es-ES_tradnl"/>
        </w:rPr>
        <w:t xml:space="preserve">, situații centralizatoare lunare cuprinzând un număr de </w:t>
      </w:r>
      <w:r w:rsidR="009F156C" w:rsidRPr="007D3068">
        <w:rPr>
          <w:rFonts w:ascii="Arial" w:eastAsia="Times New Roman" w:hAnsi="Arial" w:cs="Arial"/>
          <w:sz w:val="24"/>
          <w:szCs w:val="24"/>
          <w:lang w:val="es-ES_tradnl"/>
        </w:rPr>
        <w:t>12</w:t>
      </w:r>
      <w:r w:rsidRPr="007D3068">
        <w:rPr>
          <w:rFonts w:ascii="Arial" w:eastAsia="Times New Roman" w:hAnsi="Arial" w:cs="Arial"/>
          <w:sz w:val="24"/>
          <w:szCs w:val="24"/>
          <w:lang w:val="es-ES_tradnl"/>
        </w:rPr>
        <w:t xml:space="preserve"> mame defavorizate din comuna </w:t>
      </w:r>
      <w:r w:rsidR="005B4CE9" w:rsidRPr="007D3068">
        <w:rPr>
          <w:rFonts w:ascii="Arial" w:eastAsia="Times New Roman" w:hAnsi="Arial" w:cs="Arial"/>
          <w:sz w:val="24"/>
          <w:szCs w:val="24"/>
          <w:lang w:val="es-ES_tradnl"/>
        </w:rPr>
        <w:t>Augustin</w:t>
      </w:r>
      <w:r w:rsidRPr="007D3068">
        <w:rPr>
          <w:rFonts w:ascii="Arial" w:eastAsia="Times New Roman" w:hAnsi="Arial" w:cs="Arial"/>
          <w:sz w:val="24"/>
          <w:szCs w:val="24"/>
          <w:lang w:val="es-ES_tradnl"/>
        </w:rPr>
        <w:t xml:space="preserve">, care au solicitat acordarea trusoului pentru nou-născuți. </w:t>
      </w:r>
    </w:p>
    <w:p w14:paraId="283863DE" w14:textId="35192629" w:rsidR="006E4529" w:rsidRPr="007D3068" w:rsidRDefault="006E4529" w:rsidP="009C131F">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b/>
          <w:bCs/>
          <w:sz w:val="24"/>
          <w:szCs w:val="24"/>
          <w:lang w:val="es-ES_tradnl"/>
        </w:rPr>
        <w:t>11. Anchete sociale</w:t>
      </w:r>
      <w:r w:rsidRPr="007D3068">
        <w:rPr>
          <w:rFonts w:ascii="Arial" w:eastAsia="Times New Roman" w:hAnsi="Arial" w:cs="Arial"/>
          <w:sz w:val="24"/>
          <w:szCs w:val="24"/>
          <w:lang w:val="es-ES_tradnl"/>
        </w:rPr>
        <w:br/>
        <w:t xml:space="preserve">Pe parcursul anului 2024 au fost întocmite anchete sociale pentru beneficiile de ajutor social, alocație pentru susținerea familiei, Autoritate tutelară, evaluare/reevaluare adulți/copii cu dizabilități, alocație de stat pentru copii etc., în număr de cca </w:t>
      </w:r>
      <w:r w:rsidR="009F156C" w:rsidRPr="007D3068">
        <w:rPr>
          <w:rFonts w:ascii="Arial" w:eastAsia="Times New Roman" w:hAnsi="Arial" w:cs="Arial"/>
          <w:b/>
          <w:bCs/>
          <w:sz w:val="24"/>
          <w:szCs w:val="24"/>
          <w:lang w:val="es-ES_tradnl"/>
        </w:rPr>
        <w:t>390</w:t>
      </w:r>
      <w:r w:rsidRPr="007D3068">
        <w:rPr>
          <w:rFonts w:ascii="Arial" w:eastAsia="Times New Roman" w:hAnsi="Arial" w:cs="Arial"/>
          <w:b/>
          <w:bCs/>
          <w:sz w:val="24"/>
          <w:szCs w:val="24"/>
          <w:lang w:val="es-ES_tradnl"/>
        </w:rPr>
        <w:t xml:space="preserve"> de anchete</w:t>
      </w:r>
      <w:r w:rsidRPr="007D3068">
        <w:rPr>
          <w:rFonts w:ascii="Arial" w:eastAsia="Times New Roman" w:hAnsi="Arial" w:cs="Arial"/>
          <w:sz w:val="24"/>
          <w:szCs w:val="24"/>
          <w:lang w:val="es-ES_tradnl"/>
        </w:rPr>
        <w:t>, iar pentru anul 2025 estimăm că numărul acestora să rămână la fel.</w:t>
      </w:r>
    </w:p>
    <w:p w14:paraId="165C0142" w14:textId="060C1928" w:rsidR="006E4529" w:rsidRPr="007D3068" w:rsidRDefault="006E4529" w:rsidP="006E4529">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b/>
          <w:bCs/>
          <w:sz w:val="24"/>
          <w:szCs w:val="24"/>
          <w:lang w:val="es-ES_tradnl"/>
        </w:rPr>
        <w:t>12. Activități de informare a publicului:</w:t>
      </w:r>
      <w:r w:rsidRPr="007D3068">
        <w:rPr>
          <w:rFonts w:ascii="Arial" w:eastAsia="Times New Roman" w:hAnsi="Arial" w:cs="Arial"/>
          <w:sz w:val="24"/>
          <w:szCs w:val="24"/>
          <w:lang w:val="es-ES_tradnl"/>
        </w:rPr>
        <w:br/>
      </w:r>
      <w:r w:rsidRPr="007D3068">
        <w:rPr>
          <w:rFonts w:ascii="Arial" w:eastAsia="Times New Roman" w:hAnsi="Arial" w:cs="Arial"/>
          <w:b/>
          <w:bCs/>
          <w:sz w:val="24"/>
          <w:szCs w:val="24"/>
          <w:lang w:val="es-ES_tradnl"/>
        </w:rPr>
        <w:t xml:space="preserve">a. Promovarea Compartimentului de Asistență Socială </w:t>
      </w:r>
      <w:r w:rsidR="005C5F68" w:rsidRPr="007D3068">
        <w:rPr>
          <w:rFonts w:ascii="Arial" w:eastAsia="Times New Roman" w:hAnsi="Arial" w:cs="Arial"/>
          <w:b/>
          <w:bCs/>
          <w:sz w:val="24"/>
          <w:szCs w:val="24"/>
          <w:lang w:val="es-ES_tradnl"/>
        </w:rPr>
        <w:t>Augustin</w:t>
      </w:r>
      <w:r w:rsidRPr="007D3068">
        <w:rPr>
          <w:rFonts w:ascii="Arial" w:eastAsia="Times New Roman" w:hAnsi="Arial" w:cs="Arial"/>
          <w:b/>
          <w:bCs/>
          <w:sz w:val="24"/>
          <w:szCs w:val="24"/>
          <w:lang w:val="es-ES_tradnl"/>
        </w:rPr>
        <w:t xml:space="preserve"> în comunitate prin:</w:t>
      </w:r>
      <w:r w:rsidRPr="007D3068">
        <w:rPr>
          <w:rFonts w:ascii="Arial" w:eastAsia="Times New Roman" w:hAnsi="Arial" w:cs="Arial"/>
          <w:sz w:val="24"/>
          <w:szCs w:val="24"/>
          <w:lang w:val="es-ES_tradnl"/>
        </w:rPr>
        <w:br/>
        <w:t>Organizarea unor activități de informare și consiliere cum ar fi: conștientizarea și sensibilizarea publicului privind riscul de excluziune socială, respectarea drepturilor sociale și promovarea măsurilor de asistență socială;</w:t>
      </w:r>
    </w:p>
    <w:p w14:paraId="62A91100" w14:textId="77777777" w:rsidR="006E4529" w:rsidRPr="007D3068" w:rsidRDefault="006E4529" w:rsidP="006E4529">
      <w:pPr>
        <w:numPr>
          <w:ilvl w:val="0"/>
          <w:numId w:val="7"/>
        </w:num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sz w:val="24"/>
          <w:szCs w:val="24"/>
          <w:lang w:val="es-ES_tradnl"/>
        </w:rPr>
        <w:t>Informarea privind ajutoarele pentru încălzirea locuinței și legislația aferentă</w:t>
      </w:r>
    </w:p>
    <w:p w14:paraId="0AFE068B" w14:textId="77777777" w:rsidR="006E4529" w:rsidRPr="007D3068" w:rsidRDefault="006E4529" w:rsidP="006E4529">
      <w:pPr>
        <w:numPr>
          <w:ilvl w:val="0"/>
          <w:numId w:val="7"/>
        </w:numPr>
        <w:spacing w:before="100" w:beforeAutospacing="1" w:after="100" w:afterAutospacing="1" w:line="240" w:lineRule="auto"/>
        <w:rPr>
          <w:rFonts w:ascii="Arial" w:eastAsia="Times New Roman" w:hAnsi="Arial" w:cs="Arial"/>
          <w:sz w:val="24"/>
          <w:szCs w:val="24"/>
        </w:rPr>
      </w:pPr>
      <w:proofErr w:type="spellStart"/>
      <w:r w:rsidRPr="007D3068">
        <w:rPr>
          <w:rFonts w:ascii="Arial" w:eastAsia="Times New Roman" w:hAnsi="Arial" w:cs="Arial"/>
          <w:sz w:val="24"/>
          <w:szCs w:val="24"/>
        </w:rPr>
        <w:t>Informare</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privind</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distribuirea</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stimulentului</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educațional</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și</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legislația</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aferentă</w:t>
      </w:r>
      <w:proofErr w:type="spellEnd"/>
    </w:p>
    <w:p w14:paraId="4E4DB84B" w14:textId="77777777" w:rsidR="006E4529" w:rsidRPr="007D3068" w:rsidRDefault="006E4529" w:rsidP="006E4529">
      <w:pPr>
        <w:numPr>
          <w:ilvl w:val="0"/>
          <w:numId w:val="7"/>
        </w:numPr>
        <w:spacing w:before="100" w:beforeAutospacing="1" w:after="100" w:afterAutospacing="1" w:line="240" w:lineRule="auto"/>
        <w:rPr>
          <w:rFonts w:ascii="Arial" w:eastAsia="Times New Roman" w:hAnsi="Arial" w:cs="Arial"/>
          <w:sz w:val="24"/>
          <w:szCs w:val="24"/>
        </w:rPr>
      </w:pPr>
      <w:proofErr w:type="spellStart"/>
      <w:r w:rsidRPr="007D3068">
        <w:rPr>
          <w:rFonts w:ascii="Arial" w:eastAsia="Times New Roman" w:hAnsi="Arial" w:cs="Arial"/>
          <w:sz w:val="24"/>
          <w:szCs w:val="24"/>
        </w:rPr>
        <w:t>Informare</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privind</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monitorizarea</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copiilor</w:t>
      </w:r>
      <w:proofErr w:type="spellEnd"/>
      <w:r w:rsidRPr="007D3068">
        <w:rPr>
          <w:rFonts w:ascii="Arial" w:eastAsia="Times New Roman" w:hAnsi="Arial" w:cs="Arial"/>
          <w:sz w:val="24"/>
          <w:szCs w:val="24"/>
        </w:rPr>
        <w:t xml:space="preserve"> cu </w:t>
      </w:r>
      <w:proofErr w:type="spellStart"/>
      <w:r w:rsidRPr="007D3068">
        <w:rPr>
          <w:rFonts w:ascii="Arial" w:eastAsia="Times New Roman" w:hAnsi="Arial" w:cs="Arial"/>
          <w:sz w:val="24"/>
          <w:szCs w:val="24"/>
        </w:rPr>
        <w:t>părinții</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plecați</w:t>
      </w:r>
      <w:proofErr w:type="spellEnd"/>
      <w:r w:rsidRPr="007D3068">
        <w:rPr>
          <w:rFonts w:ascii="Arial" w:eastAsia="Times New Roman" w:hAnsi="Arial" w:cs="Arial"/>
          <w:sz w:val="24"/>
          <w:szCs w:val="24"/>
        </w:rPr>
        <w:t xml:space="preserve"> la </w:t>
      </w:r>
      <w:proofErr w:type="spellStart"/>
      <w:r w:rsidRPr="007D3068">
        <w:rPr>
          <w:rFonts w:ascii="Arial" w:eastAsia="Times New Roman" w:hAnsi="Arial" w:cs="Arial"/>
          <w:sz w:val="24"/>
          <w:szCs w:val="24"/>
        </w:rPr>
        <w:t>muncă</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în</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străinătate</w:t>
      </w:r>
      <w:proofErr w:type="spellEnd"/>
    </w:p>
    <w:p w14:paraId="16A3FF1F" w14:textId="77777777" w:rsidR="006E4529" w:rsidRPr="007D3068" w:rsidRDefault="006E4529" w:rsidP="006E4529">
      <w:pPr>
        <w:numPr>
          <w:ilvl w:val="0"/>
          <w:numId w:val="7"/>
        </w:num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sz w:val="24"/>
          <w:szCs w:val="24"/>
          <w:lang w:val="es-ES_tradnl"/>
        </w:rPr>
        <w:t>Informare privind acordarea venitului minim de incluziune, model cerere, condiții de eligibilitate etc.</w:t>
      </w:r>
    </w:p>
    <w:p w14:paraId="2C7F14FD" w14:textId="77777777" w:rsidR="006E4529" w:rsidRPr="007D3068" w:rsidRDefault="006E4529" w:rsidP="006E4529">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b/>
          <w:bCs/>
          <w:sz w:val="24"/>
          <w:szCs w:val="24"/>
          <w:lang w:val="es-ES_tradnl"/>
        </w:rPr>
        <w:t>b. Telefonul verde</w:t>
      </w:r>
      <w:r w:rsidRPr="007D3068">
        <w:rPr>
          <w:rFonts w:ascii="Arial" w:eastAsia="Times New Roman" w:hAnsi="Arial" w:cs="Arial"/>
          <w:sz w:val="24"/>
          <w:szCs w:val="24"/>
          <w:lang w:val="es-ES_tradnl"/>
        </w:rPr>
        <w:br/>
      </w:r>
      <w:r w:rsidRPr="007D3068">
        <w:rPr>
          <w:rFonts w:ascii="Segoe UI Symbol" w:eastAsia="MS Mincho" w:hAnsi="Segoe UI Symbol" w:cs="Segoe UI Symbol"/>
          <w:sz w:val="24"/>
          <w:szCs w:val="24"/>
          <w:lang w:val="es-ES_tradnl"/>
        </w:rPr>
        <w:t>➤</w:t>
      </w:r>
      <w:r w:rsidRPr="007D3068">
        <w:rPr>
          <w:rFonts w:ascii="Arial" w:eastAsia="Times New Roman" w:hAnsi="Arial" w:cs="Arial"/>
          <w:sz w:val="24"/>
          <w:szCs w:val="24"/>
          <w:lang w:val="es-ES_tradnl"/>
        </w:rPr>
        <w:t xml:space="preserve"> Telverde 0800 500 550, un număr gratuit în sprijinul copiilor și adulților instituționalizați.</w:t>
      </w:r>
    </w:p>
    <w:p w14:paraId="225507C0" w14:textId="77777777" w:rsidR="006E4529" w:rsidRPr="007D3068" w:rsidRDefault="00000000" w:rsidP="006E4529">
      <w:pPr>
        <w:spacing w:after="0" w:line="240" w:lineRule="auto"/>
        <w:rPr>
          <w:rFonts w:ascii="Arial" w:eastAsia="Times New Roman" w:hAnsi="Arial" w:cs="Arial"/>
          <w:sz w:val="24"/>
          <w:szCs w:val="24"/>
        </w:rPr>
      </w:pPr>
      <w:r>
        <w:rPr>
          <w:rFonts w:ascii="Arial" w:eastAsia="Times New Roman" w:hAnsi="Arial" w:cs="Arial"/>
          <w:sz w:val="24"/>
          <w:szCs w:val="24"/>
        </w:rPr>
        <w:pict w14:anchorId="1FC243FE">
          <v:rect id="_x0000_i1029" style="width:0;height:1.5pt" o:hralign="center" o:hrstd="t" o:hr="t" fillcolor="#a0a0a0" stroked="f"/>
        </w:pict>
      </w:r>
    </w:p>
    <w:p w14:paraId="3317226C" w14:textId="77777777" w:rsidR="006E4529" w:rsidRPr="007D3068" w:rsidRDefault="006E4529" w:rsidP="006E4529">
      <w:pPr>
        <w:spacing w:before="100" w:beforeAutospacing="1" w:after="100" w:afterAutospacing="1" w:line="240" w:lineRule="auto"/>
        <w:outlineLvl w:val="2"/>
        <w:rPr>
          <w:rFonts w:ascii="Arial" w:eastAsia="Times New Roman" w:hAnsi="Arial" w:cs="Arial"/>
          <w:b/>
          <w:bCs/>
          <w:sz w:val="24"/>
          <w:szCs w:val="24"/>
        </w:rPr>
      </w:pPr>
      <w:proofErr w:type="spellStart"/>
      <w:r w:rsidRPr="007D3068">
        <w:rPr>
          <w:rFonts w:ascii="Arial" w:eastAsia="Times New Roman" w:hAnsi="Arial" w:cs="Arial"/>
          <w:b/>
          <w:bCs/>
          <w:sz w:val="24"/>
          <w:szCs w:val="24"/>
        </w:rPr>
        <w:t>Capitolul</w:t>
      </w:r>
      <w:proofErr w:type="spellEnd"/>
      <w:r w:rsidRPr="007D3068">
        <w:rPr>
          <w:rFonts w:ascii="Arial" w:eastAsia="Times New Roman" w:hAnsi="Arial" w:cs="Arial"/>
          <w:b/>
          <w:bCs/>
          <w:sz w:val="24"/>
          <w:szCs w:val="24"/>
        </w:rPr>
        <w:t xml:space="preserve"> II: </w:t>
      </w:r>
      <w:proofErr w:type="spellStart"/>
      <w:r w:rsidRPr="007D3068">
        <w:rPr>
          <w:rFonts w:ascii="Arial" w:eastAsia="Times New Roman" w:hAnsi="Arial" w:cs="Arial"/>
          <w:b/>
          <w:bCs/>
          <w:sz w:val="24"/>
          <w:szCs w:val="24"/>
        </w:rPr>
        <w:t>Administrarea</w:t>
      </w:r>
      <w:proofErr w:type="spellEnd"/>
      <w:r w:rsidRPr="007D3068">
        <w:rPr>
          <w:rFonts w:ascii="Arial" w:eastAsia="Times New Roman" w:hAnsi="Arial" w:cs="Arial"/>
          <w:b/>
          <w:bCs/>
          <w:sz w:val="24"/>
          <w:szCs w:val="24"/>
        </w:rPr>
        <w:t xml:space="preserve">, </w:t>
      </w:r>
      <w:proofErr w:type="spellStart"/>
      <w:r w:rsidRPr="007D3068">
        <w:rPr>
          <w:rFonts w:ascii="Arial" w:eastAsia="Times New Roman" w:hAnsi="Arial" w:cs="Arial"/>
          <w:b/>
          <w:bCs/>
          <w:sz w:val="24"/>
          <w:szCs w:val="24"/>
        </w:rPr>
        <w:t>înființarea</w:t>
      </w:r>
      <w:proofErr w:type="spellEnd"/>
      <w:r w:rsidRPr="007D3068">
        <w:rPr>
          <w:rFonts w:ascii="Arial" w:eastAsia="Times New Roman" w:hAnsi="Arial" w:cs="Arial"/>
          <w:b/>
          <w:bCs/>
          <w:sz w:val="24"/>
          <w:szCs w:val="24"/>
        </w:rPr>
        <w:t xml:space="preserve"> </w:t>
      </w:r>
      <w:proofErr w:type="spellStart"/>
      <w:r w:rsidRPr="007D3068">
        <w:rPr>
          <w:rFonts w:ascii="Arial" w:eastAsia="Times New Roman" w:hAnsi="Arial" w:cs="Arial"/>
          <w:b/>
          <w:bCs/>
          <w:sz w:val="24"/>
          <w:szCs w:val="24"/>
        </w:rPr>
        <w:t>și</w:t>
      </w:r>
      <w:proofErr w:type="spellEnd"/>
      <w:r w:rsidRPr="007D3068">
        <w:rPr>
          <w:rFonts w:ascii="Arial" w:eastAsia="Times New Roman" w:hAnsi="Arial" w:cs="Arial"/>
          <w:b/>
          <w:bCs/>
          <w:sz w:val="24"/>
          <w:szCs w:val="24"/>
        </w:rPr>
        <w:t xml:space="preserve"> </w:t>
      </w:r>
      <w:proofErr w:type="spellStart"/>
      <w:r w:rsidRPr="007D3068">
        <w:rPr>
          <w:rFonts w:ascii="Arial" w:eastAsia="Times New Roman" w:hAnsi="Arial" w:cs="Arial"/>
          <w:b/>
          <w:bCs/>
          <w:sz w:val="24"/>
          <w:szCs w:val="24"/>
        </w:rPr>
        <w:t>finanțarea</w:t>
      </w:r>
      <w:proofErr w:type="spellEnd"/>
      <w:r w:rsidRPr="007D3068">
        <w:rPr>
          <w:rFonts w:ascii="Arial" w:eastAsia="Times New Roman" w:hAnsi="Arial" w:cs="Arial"/>
          <w:b/>
          <w:bCs/>
          <w:sz w:val="24"/>
          <w:szCs w:val="24"/>
        </w:rPr>
        <w:t xml:space="preserve"> </w:t>
      </w:r>
      <w:proofErr w:type="spellStart"/>
      <w:r w:rsidRPr="007D3068">
        <w:rPr>
          <w:rFonts w:ascii="Arial" w:eastAsia="Times New Roman" w:hAnsi="Arial" w:cs="Arial"/>
          <w:b/>
          <w:bCs/>
          <w:sz w:val="24"/>
          <w:szCs w:val="24"/>
        </w:rPr>
        <w:t>serviciilor</w:t>
      </w:r>
      <w:proofErr w:type="spellEnd"/>
      <w:r w:rsidRPr="007D3068">
        <w:rPr>
          <w:rFonts w:ascii="Arial" w:eastAsia="Times New Roman" w:hAnsi="Arial" w:cs="Arial"/>
          <w:b/>
          <w:bCs/>
          <w:sz w:val="24"/>
          <w:szCs w:val="24"/>
        </w:rPr>
        <w:t xml:space="preserve"> </w:t>
      </w:r>
      <w:proofErr w:type="spellStart"/>
      <w:r w:rsidRPr="007D3068">
        <w:rPr>
          <w:rFonts w:ascii="Arial" w:eastAsia="Times New Roman" w:hAnsi="Arial" w:cs="Arial"/>
          <w:b/>
          <w:bCs/>
          <w:sz w:val="24"/>
          <w:szCs w:val="24"/>
        </w:rPr>
        <w:t>sociale</w:t>
      </w:r>
      <w:proofErr w:type="spellEnd"/>
    </w:p>
    <w:p w14:paraId="199062A0" w14:textId="77777777" w:rsidR="006E4529" w:rsidRPr="007D3068" w:rsidRDefault="00000000" w:rsidP="006E4529">
      <w:pPr>
        <w:spacing w:after="0" w:line="240" w:lineRule="auto"/>
        <w:rPr>
          <w:rFonts w:ascii="Arial" w:eastAsia="Times New Roman" w:hAnsi="Arial" w:cs="Arial"/>
          <w:sz w:val="24"/>
          <w:szCs w:val="24"/>
        </w:rPr>
      </w:pPr>
      <w:r>
        <w:rPr>
          <w:rFonts w:ascii="Arial" w:eastAsia="Times New Roman" w:hAnsi="Arial" w:cs="Arial"/>
          <w:sz w:val="24"/>
          <w:szCs w:val="24"/>
        </w:rPr>
        <w:pict w14:anchorId="7AB7374B">
          <v:rect id="_x0000_i1030" style="width:0;height:1.5pt" o:hralign="center" o:hrstd="t" o:hr="t" fillcolor="#a0a0a0" stroked="f"/>
        </w:pict>
      </w:r>
    </w:p>
    <w:p w14:paraId="53246259" w14:textId="77777777" w:rsidR="006E4529" w:rsidRPr="007D3068" w:rsidRDefault="006E4529" w:rsidP="006E4529">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b/>
          <w:bCs/>
          <w:sz w:val="24"/>
          <w:szCs w:val="24"/>
          <w:lang w:val="es-ES_tradnl"/>
        </w:rPr>
        <w:t>A. Serviciile sociale existente la nivel local</w:t>
      </w:r>
      <w:r w:rsidRPr="007D3068">
        <w:rPr>
          <w:rFonts w:ascii="Arial" w:eastAsia="Times New Roman" w:hAnsi="Arial" w:cs="Arial"/>
          <w:sz w:val="24"/>
          <w:szCs w:val="24"/>
          <w:lang w:val="es-ES_tradnl"/>
        </w:rPr>
        <w:br/>
        <w:t>Semnificația coloanelor din tabelul de mai jos este următoarea:</w:t>
      </w:r>
      <w:r w:rsidRPr="007D3068">
        <w:rPr>
          <w:rFonts w:ascii="Arial" w:eastAsia="Times New Roman" w:hAnsi="Arial" w:cs="Arial"/>
          <w:sz w:val="24"/>
          <w:szCs w:val="24"/>
          <w:lang w:val="es-ES_tradnl"/>
        </w:rPr>
        <w:br/>
        <w:t>A - Bugetul de stat;</w:t>
      </w:r>
      <w:r w:rsidRPr="007D3068">
        <w:rPr>
          <w:rFonts w:ascii="Arial" w:eastAsia="Times New Roman" w:hAnsi="Arial" w:cs="Arial"/>
          <w:sz w:val="24"/>
          <w:szCs w:val="24"/>
          <w:lang w:val="es-ES_tradnl"/>
        </w:rPr>
        <w:br/>
        <w:t>B - Contribuții persoane beneficiare;</w:t>
      </w:r>
      <w:r w:rsidRPr="007D3068">
        <w:rPr>
          <w:rFonts w:ascii="Arial" w:eastAsia="Times New Roman" w:hAnsi="Arial" w:cs="Arial"/>
          <w:sz w:val="24"/>
          <w:szCs w:val="24"/>
          <w:lang w:val="es-ES_tradnl"/>
        </w:rPr>
        <w:br/>
        <w:t>C - Alte surse.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8"/>
        <w:gridCol w:w="1851"/>
        <w:gridCol w:w="1234"/>
        <w:gridCol w:w="1208"/>
        <w:gridCol w:w="943"/>
        <w:gridCol w:w="1120"/>
        <w:gridCol w:w="703"/>
        <w:gridCol w:w="993"/>
        <w:gridCol w:w="225"/>
        <w:gridCol w:w="225"/>
        <w:gridCol w:w="240"/>
      </w:tblGrid>
      <w:tr w:rsidR="006E4529" w:rsidRPr="007D3068" w14:paraId="435C76F0" w14:textId="77777777" w:rsidTr="006E4529">
        <w:trPr>
          <w:tblHeader/>
          <w:tblCellSpacing w:w="15" w:type="dxa"/>
        </w:trPr>
        <w:tc>
          <w:tcPr>
            <w:tcW w:w="0" w:type="auto"/>
            <w:vAlign w:val="center"/>
            <w:hideMark/>
          </w:tcPr>
          <w:p w14:paraId="35DDE273" w14:textId="77777777" w:rsidR="006E4529" w:rsidRPr="007D3068" w:rsidRDefault="006E4529" w:rsidP="006E4529">
            <w:pPr>
              <w:spacing w:after="0" w:line="240" w:lineRule="auto"/>
              <w:jc w:val="center"/>
              <w:rPr>
                <w:rFonts w:ascii="Arial" w:eastAsia="Times New Roman" w:hAnsi="Arial" w:cs="Arial"/>
                <w:b/>
                <w:bCs/>
                <w:sz w:val="24"/>
                <w:szCs w:val="24"/>
              </w:rPr>
            </w:pPr>
            <w:r w:rsidRPr="007D3068">
              <w:rPr>
                <w:rFonts w:ascii="Arial" w:eastAsia="Times New Roman" w:hAnsi="Arial" w:cs="Arial"/>
                <w:b/>
                <w:bCs/>
                <w:sz w:val="24"/>
                <w:szCs w:val="24"/>
              </w:rPr>
              <w:t xml:space="preserve">Nr. </w:t>
            </w:r>
            <w:proofErr w:type="spellStart"/>
            <w:r w:rsidRPr="007D3068">
              <w:rPr>
                <w:rFonts w:ascii="Arial" w:eastAsia="Times New Roman" w:hAnsi="Arial" w:cs="Arial"/>
                <w:b/>
                <w:bCs/>
                <w:sz w:val="24"/>
                <w:szCs w:val="24"/>
              </w:rPr>
              <w:t>crt</w:t>
            </w:r>
            <w:proofErr w:type="spellEnd"/>
            <w:r w:rsidRPr="007D3068">
              <w:rPr>
                <w:rFonts w:ascii="Arial" w:eastAsia="Times New Roman" w:hAnsi="Arial" w:cs="Arial"/>
                <w:b/>
                <w:bCs/>
                <w:sz w:val="24"/>
                <w:szCs w:val="24"/>
              </w:rPr>
              <w:t>.</w:t>
            </w:r>
          </w:p>
        </w:tc>
        <w:tc>
          <w:tcPr>
            <w:tcW w:w="0" w:type="auto"/>
            <w:vAlign w:val="center"/>
            <w:hideMark/>
          </w:tcPr>
          <w:p w14:paraId="1C4521C2" w14:textId="77777777" w:rsidR="006E4529" w:rsidRPr="007D3068" w:rsidRDefault="006E4529" w:rsidP="006E4529">
            <w:pPr>
              <w:spacing w:after="0" w:line="240" w:lineRule="auto"/>
              <w:jc w:val="center"/>
              <w:rPr>
                <w:rFonts w:ascii="Arial" w:eastAsia="Times New Roman" w:hAnsi="Arial" w:cs="Arial"/>
                <w:b/>
                <w:bCs/>
                <w:sz w:val="24"/>
                <w:szCs w:val="24"/>
                <w:lang w:val="es-ES_tradnl"/>
              </w:rPr>
            </w:pPr>
            <w:r w:rsidRPr="007D3068">
              <w:rPr>
                <w:rFonts w:ascii="Arial" w:eastAsia="Times New Roman" w:hAnsi="Arial" w:cs="Arial"/>
                <w:b/>
                <w:bCs/>
                <w:sz w:val="24"/>
                <w:szCs w:val="24"/>
                <w:lang w:val="es-ES_tradnl"/>
              </w:rPr>
              <w:t>Cod serviciu social, conform Nomenclatorului serviciilor sociale</w:t>
            </w:r>
          </w:p>
        </w:tc>
        <w:tc>
          <w:tcPr>
            <w:tcW w:w="0" w:type="auto"/>
            <w:vAlign w:val="center"/>
            <w:hideMark/>
          </w:tcPr>
          <w:p w14:paraId="232CC9FF" w14:textId="77777777" w:rsidR="006E4529" w:rsidRPr="007D3068" w:rsidRDefault="006E4529" w:rsidP="006E4529">
            <w:pPr>
              <w:spacing w:after="0" w:line="240" w:lineRule="auto"/>
              <w:jc w:val="center"/>
              <w:rPr>
                <w:rFonts w:ascii="Arial" w:eastAsia="Times New Roman" w:hAnsi="Arial" w:cs="Arial"/>
                <w:b/>
                <w:bCs/>
                <w:sz w:val="24"/>
                <w:szCs w:val="24"/>
              </w:rPr>
            </w:pPr>
            <w:proofErr w:type="spellStart"/>
            <w:r w:rsidRPr="007D3068">
              <w:rPr>
                <w:rFonts w:ascii="Arial" w:eastAsia="Times New Roman" w:hAnsi="Arial" w:cs="Arial"/>
                <w:b/>
                <w:bCs/>
                <w:sz w:val="24"/>
                <w:szCs w:val="24"/>
              </w:rPr>
              <w:t>Denumirea</w:t>
            </w:r>
            <w:proofErr w:type="spellEnd"/>
            <w:r w:rsidRPr="007D3068">
              <w:rPr>
                <w:rFonts w:ascii="Arial" w:eastAsia="Times New Roman" w:hAnsi="Arial" w:cs="Arial"/>
                <w:b/>
                <w:bCs/>
                <w:sz w:val="24"/>
                <w:szCs w:val="24"/>
              </w:rPr>
              <w:t xml:space="preserve"> </w:t>
            </w:r>
            <w:proofErr w:type="spellStart"/>
            <w:r w:rsidRPr="007D3068">
              <w:rPr>
                <w:rFonts w:ascii="Arial" w:eastAsia="Times New Roman" w:hAnsi="Arial" w:cs="Arial"/>
                <w:b/>
                <w:bCs/>
                <w:sz w:val="24"/>
                <w:szCs w:val="24"/>
              </w:rPr>
              <w:t>serviciului</w:t>
            </w:r>
            <w:proofErr w:type="spellEnd"/>
            <w:r w:rsidRPr="007D3068">
              <w:rPr>
                <w:rFonts w:ascii="Arial" w:eastAsia="Times New Roman" w:hAnsi="Arial" w:cs="Arial"/>
                <w:b/>
                <w:bCs/>
                <w:sz w:val="24"/>
                <w:szCs w:val="24"/>
              </w:rPr>
              <w:t xml:space="preserve"> social</w:t>
            </w:r>
          </w:p>
        </w:tc>
        <w:tc>
          <w:tcPr>
            <w:tcW w:w="0" w:type="auto"/>
            <w:vAlign w:val="center"/>
            <w:hideMark/>
          </w:tcPr>
          <w:p w14:paraId="084E1029" w14:textId="77777777" w:rsidR="006E4529" w:rsidRPr="007D3068" w:rsidRDefault="006E4529" w:rsidP="006E4529">
            <w:pPr>
              <w:spacing w:after="0" w:line="240" w:lineRule="auto"/>
              <w:jc w:val="center"/>
              <w:rPr>
                <w:rFonts w:ascii="Arial" w:eastAsia="Times New Roman" w:hAnsi="Arial" w:cs="Arial"/>
                <w:b/>
                <w:bCs/>
                <w:sz w:val="24"/>
                <w:szCs w:val="24"/>
              </w:rPr>
            </w:pPr>
            <w:r w:rsidRPr="007D3068">
              <w:rPr>
                <w:rFonts w:ascii="Arial" w:eastAsia="Times New Roman" w:hAnsi="Arial" w:cs="Arial"/>
                <w:b/>
                <w:bCs/>
                <w:sz w:val="24"/>
                <w:szCs w:val="24"/>
              </w:rPr>
              <w:t>Capacitate</w:t>
            </w:r>
          </w:p>
        </w:tc>
        <w:tc>
          <w:tcPr>
            <w:tcW w:w="0" w:type="auto"/>
            <w:vAlign w:val="center"/>
            <w:hideMark/>
          </w:tcPr>
          <w:p w14:paraId="35CEA42D" w14:textId="77777777" w:rsidR="006E4529" w:rsidRPr="007D3068" w:rsidRDefault="006E4529" w:rsidP="006E4529">
            <w:pPr>
              <w:spacing w:after="0" w:line="240" w:lineRule="auto"/>
              <w:jc w:val="center"/>
              <w:rPr>
                <w:rFonts w:ascii="Arial" w:eastAsia="Times New Roman" w:hAnsi="Arial" w:cs="Arial"/>
                <w:b/>
                <w:bCs/>
                <w:sz w:val="24"/>
                <w:szCs w:val="24"/>
              </w:rPr>
            </w:pPr>
            <w:r w:rsidRPr="007D3068">
              <w:rPr>
                <w:rFonts w:ascii="Arial" w:eastAsia="Times New Roman" w:hAnsi="Arial" w:cs="Arial"/>
                <w:b/>
                <w:bCs/>
                <w:sz w:val="24"/>
                <w:szCs w:val="24"/>
              </w:rPr>
              <w:t xml:space="preserve">Grad de </w:t>
            </w:r>
            <w:proofErr w:type="spellStart"/>
            <w:r w:rsidRPr="007D3068">
              <w:rPr>
                <w:rFonts w:ascii="Arial" w:eastAsia="Times New Roman" w:hAnsi="Arial" w:cs="Arial"/>
                <w:b/>
                <w:bCs/>
                <w:sz w:val="24"/>
                <w:szCs w:val="24"/>
              </w:rPr>
              <w:t>ocupare</w:t>
            </w:r>
            <w:proofErr w:type="spellEnd"/>
          </w:p>
        </w:tc>
        <w:tc>
          <w:tcPr>
            <w:tcW w:w="0" w:type="auto"/>
            <w:vAlign w:val="center"/>
            <w:hideMark/>
          </w:tcPr>
          <w:p w14:paraId="537D1D6D" w14:textId="77777777" w:rsidR="006E4529" w:rsidRPr="007D3068" w:rsidRDefault="006E4529" w:rsidP="006E4529">
            <w:pPr>
              <w:spacing w:after="0" w:line="240" w:lineRule="auto"/>
              <w:jc w:val="center"/>
              <w:rPr>
                <w:rFonts w:ascii="Arial" w:eastAsia="Times New Roman" w:hAnsi="Arial" w:cs="Arial"/>
                <w:b/>
                <w:bCs/>
                <w:sz w:val="24"/>
                <w:szCs w:val="24"/>
                <w:lang w:val="es-ES_tradnl"/>
              </w:rPr>
            </w:pPr>
            <w:r w:rsidRPr="007D3068">
              <w:rPr>
                <w:rFonts w:ascii="Arial" w:eastAsia="Times New Roman" w:hAnsi="Arial" w:cs="Arial"/>
                <w:b/>
                <w:bCs/>
                <w:sz w:val="24"/>
                <w:szCs w:val="24"/>
                <w:lang w:val="es-ES_tradnl"/>
              </w:rPr>
              <w:t>Bugetele estimate pe surse de finanțare, pentru serviciile sociale existente:</w:t>
            </w:r>
          </w:p>
        </w:tc>
        <w:tc>
          <w:tcPr>
            <w:tcW w:w="0" w:type="auto"/>
            <w:vAlign w:val="center"/>
            <w:hideMark/>
          </w:tcPr>
          <w:p w14:paraId="01DEB897" w14:textId="77777777" w:rsidR="006E4529" w:rsidRPr="007D3068" w:rsidRDefault="006E4529" w:rsidP="006E4529">
            <w:pPr>
              <w:spacing w:after="0" w:line="240" w:lineRule="auto"/>
              <w:jc w:val="center"/>
              <w:rPr>
                <w:rFonts w:ascii="Arial" w:eastAsia="Times New Roman" w:hAnsi="Arial" w:cs="Arial"/>
                <w:b/>
                <w:bCs/>
                <w:sz w:val="24"/>
                <w:szCs w:val="24"/>
              </w:rPr>
            </w:pPr>
            <w:proofErr w:type="spellStart"/>
            <w:r w:rsidRPr="007D3068">
              <w:rPr>
                <w:rFonts w:ascii="Arial" w:eastAsia="Times New Roman" w:hAnsi="Arial" w:cs="Arial"/>
                <w:b/>
                <w:bCs/>
                <w:sz w:val="24"/>
                <w:szCs w:val="24"/>
              </w:rPr>
              <w:t>Buget</w:t>
            </w:r>
            <w:proofErr w:type="spellEnd"/>
            <w:r w:rsidRPr="007D3068">
              <w:rPr>
                <w:rFonts w:ascii="Arial" w:eastAsia="Times New Roman" w:hAnsi="Arial" w:cs="Arial"/>
                <w:b/>
                <w:bCs/>
                <w:sz w:val="24"/>
                <w:szCs w:val="24"/>
              </w:rPr>
              <w:t xml:space="preserve"> local</w:t>
            </w:r>
          </w:p>
        </w:tc>
        <w:tc>
          <w:tcPr>
            <w:tcW w:w="0" w:type="auto"/>
            <w:vAlign w:val="center"/>
            <w:hideMark/>
          </w:tcPr>
          <w:p w14:paraId="585C3219" w14:textId="77777777" w:rsidR="006E4529" w:rsidRPr="007D3068" w:rsidRDefault="006E4529" w:rsidP="006E4529">
            <w:pPr>
              <w:spacing w:after="0" w:line="240" w:lineRule="auto"/>
              <w:jc w:val="center"/>
              <w:rPr>
                <w:rFonts w:ascii="Arial" w:eastAsia="Times New Roman" w:hAnsi="Arial" w:cs="Arial"/>
                <w:b/>
                <w:bCs/>
                <w:sz w:val="24"/>
                <w:szCs w:val="24"/>
              </w:rPr>
            </w:pPr>
            <w:proofErr w:type="spellStart"/>
            <w:r w:rsidRPr="007D3068">
              <w:rPr>
                <w:rFonts w:ascii="Arial" w:eastAsia="Times New Roman" w:hAnsi="Arial" w:cs="Arial"/>
                <w:b/>
                <w:bCs/>
                <w:sz w:val="24"/>
                <w:szCs w:val="24"/>
              </w:rPr>
              <w:t>Buget</w:t>
            </w:r>
            <w:proofErr w:type="spellEnd"/>
            <w:r w:rsidRPr="007D3068">
              <w:rPr>
                <w:rFonts w:ascii="Arial" w:eastAsia="Times New Roman" w:hAnsi="Arial" w:cs="Arial"/>
                <w:b/>
                <w:bCs/>
                <w:sz w:val="24"/>
                <w:szCs w:val="24"/>
              </w:rPr>
              <w:t xml:space="preserve"> </w:t>
            </w:r>
            <w:proofErr w:type="spellStart"/>
            <w:r w:rsidRPr="007D3068">
              <w:rPr>
                <w:rFonts w:ascii="Arial" w:eastAsia="Times New Roman" w:hAnsi="Arial" w:cs="Arial"/>
                <w:b/>
                <w:bCs/>
                <w:sz w:val="24"/>
                <w:szCs w:val="24"/>
              </w:rPr>
              <w:t>județean</w:t>
            </w:r>
            <w:proofErr w:type="spellEnd"/>
          </w:p>
        </w:tc>
        <w:tc>
          <w:tcPr>
            <w:tcW w:w="0" w:type="auto"/>
            <w:vAlign w:val="center"/>
            <w:hideMark/>
          </w:tcPr>
          <w:p w14:paraId="63FAE098" w14:textId="77777777" w:rsidR="006E4529" w:rsidRPr="007D3068" w:rsidRDefault="006E4529" w:rsidP="006E4529">
            <w:pPr>
              <w:spacing w:after="0" w:line="240" w:lineRule="auto"/>
              <w:jc w:val="center"/>
              <w:rPr>
                <w:rFonts w:ascii="Arial" w:eastAsia="Times New Roman" w:hAnsi="Arial" w:cs="Arial"/>
                <w:b/>
                <w:bCs/>
                <w:sz w:val="24"/>
                <w:szCs w:val="24"/>
              </w:rPr>
            </w:pPr>
            <w:r w:rsidRPr="007D3068">
              <w:rPr>
                <w:rFonts w:ascii="Arial" w:eastAsia="Times New Roman" w:hAnsi="Arial" w:cs="Arial"/>
                <w:b/>
                <w:bCs/>
                <w:sz w:val="24"/>
                <w:szCs w:val="24"/>
              </w:rPr>
              <w:t>A</w:t>
            </w:r>
          </w:p>
        </w:tc>
        <w:tc>
          <w:tcPr>
            <w:tcW w:w="0" w:type="auto"/>
            <w:vAlign w:val="center"/>
            <w:hideMark/>
          </w:tcPr>
          <w:p w14:paraId="2A870D33" w14:textId="77777777" w:rsidR="006E4529" w:rsidRPr="007D3068" w:rsidRDefault="006E4529" w:rsidP="006E4529">
            <w:pPr>
              <w:spacing w:after="0" w:line="240" w:lineRule="auto"/>
              <w:jc w:val="center"/>
              <w:rPr>
                <w:rFonts w:ascii="Arial" w:eastAsia="Times New Roman" w:hAnsi="Arial" w:cs="Arial"/>
                <w:b/>
                <w:bCs/>
                <w:sz w:val="24"/>
                <w:szCs w:val="24"/>
              </w:rPr>
            </w:pPr>
            <w:r w:rsidRPr="007D3068">
              <w:rPr>
                <w:rFonts w:ascii="Arial" w:eastAsia="Times New Roman" w:hAnsi="Arial" w:cs="Arial"/>
                <w:b/>
                <w:bCs/>
                <w:sz w:val="24"/>
                <w:szCs w:val="24"/>
              </w:rPr>
              <w:t>B</w:t>
            </w:r>
          </w:p>
        </w:tc>
        <w:tc>
          <w:tcPr>
            <w:tcW w:w="0" w:type="auto"/>
            <w:vAlign w:val="center"/>
            <w:hideMark/>
          </w:tcPr>
          <w:p w14:paraId="1A12192C" w14:textId="77777777" w:rsidR="006E4529" w:rsidRPr="007D3068" w:rsidRDefault="006E4529" w:rsidP="006E4529">
            <w:pPr>
              <w:spacing w:after="0" w:line="240" w:lineRule="auto"/>
              <w:jc w:val="center"/>
              <w:rPr>
                <w:rFonts w:ascii="Arial" w:eastAsia="Times New Roman" w:hAnsi="Arial" w:cs="Arial"/>
                <w:b/>
                <w:bCs/>
                <w:sz w:val="24"/>
                <w:szCs w:val="24"/>
              </w:rPr>
            </w:pPr>
            <w:r w:rsidRPr="007D3068">
              <w:rPr>
                <w:rFonts w:ascii="Arial" w:eastAsia="Times New Roman" w:hAnsi="Arial" w:cs="Arial"/>
                <w:b/>
                <w:bCs/>
                <w:sz w:val="24"/>
                <w:szCs w:val="24"/>
              </w:rPr>
              <w:t>C</w:t>
            </w:r>
          </w:p>
        </w:tc>
      </w:tr>
      <w:tr w:rsidR="006E4529" w:rsidRPr="007D3068" w14:paraId="3380A3A4" w14:textId="77777777" w:rsidTr="006E4529">
        <w:trPr>
          <w:tblCellSpacing w:w="15" w:type="dxa"/>
        </w:trPr>
        <w:tc>
          <w:tcPr>
            <w:tcW w:w="0" w:type="auto"/>
            <w:vAlign w:val="center"/>
            <w:hideMark/>
          </w:tcPr>
          <w:p w14:paraId="4D4BB9BE" w14:textId="77777777" w:rsidR="006E4529" w:rsidRPr="007D3068" w:rsidRDefault="006E4529" w:rsidP="006E4529">
            <w:pPr>
              <w:spacing w:after="0" w:line="240" w:lineRule="auto"/>
              <w:rPr>
                <w:rFonts w:ascii="Arial" w:eastAsia="Times New Roman" w:hAnsi="Arial" w:cs="Arial"/>
                <w:sz w:val="24"/>
                <w:szCs w:val="24"/>
              </w:rPr>
            </w:pPr>
            <w:r w:rsidRPr="007D3068">
              <w:rPr>
                <w:rFonts w:ascii="Arial" w:eastAsia="Times New Roman" w:hAnsi="Arial" w:cs="Arial"/>
                <w:sz w:val="24"/>
                <w:szCs w:val="24"/>
              </w:rPr>
              <w:t>1</w:t>
            </w:r>
          </w:p>
        </w:tc>
        <w:tc>
          <w:tcPr>
            <w:tcW w:w="0" w:type="auto"/>
            <w:vAlign w:val="center"/>
            <w:hideMark/>
          </w:tcPr>
          <w:p w14:paraId="6D217EB8" w14:textId="77777777" w:rsidR="006E4529" w:rsidRPr="007D3068" w:rsidRDefault="006E4529" w:rsidP="006E4529">
            <w:pPr>
              <w:spacing w:after="0" w:line="240" w:lineRule="auto"/>
              <w:rPr>
                <w:rFonts w:ascii="Arial" w:eastAsia="Times New Roman" w:hAnsi="Arial" w:cs="Arial"/>
                <w:sz w:val="24"/>
                <w:szCs w:val="24"/>
              </w:rPr>
            </w:pPr>
            <w:r w:rsidRPr="007D3068">
              <w:rPr>
                <w:rFonts w:ascii="Arial" w:eastAsia="Times New Roman" w:hAnsi="Arial" w:cs="Arial"/>
                <w:sz w:val="24"/>
                <w:szCs w:val="24"/>
              </w:rPr>
              <w:t>-</w:t>
            </w:r>
          </w:p>
        </w:tc>
        <w:tc>
          <w:tcPr>
            <w:tcW w:w="0" w:type="auto"/>
            <w:vAlign w:val="center"/>
            <w:hideMark/>
          </w:tcPr>
          <w:p w14:paraId="39074ABC" w14:textId="77777777" w:rsidR="006E4529" w:rsidRPr="007D3068" w:rsidRDefault="006E4529" w:rsidP="006E4529">
            <w:pPr>
              <w:spacing w:after="0" w:line="240" w:lineRule="auto"/>
              <w:rPr>
                <w:rFonts w:ascii="Arial" w:eastAsia="Times New Roman" w:hAnsi="Arial" w:cs="Arial"/>
                <w:sz w:val="24"/>
                <w:szCs w:val="24"/>
              </w:rPr>
            </w:pPr>
            <w:r w:rsidRPr="007D3068">
              <w:rPr>
                <w:rFonts w:ascii="Arial" w:eastAsia="Times New Roman" w:hAnsi="Arial" w:cs="Arial"/>
                <w:sz w:val="24"/>
                <w:szCs w:val="24"/>
              </w:rPr>
              <w:t>-</w:t>
            </w:r>
          </w:p>
        </w:tc>
        <w:tc>
          <w:tcPr>
            <w:tcW w:w="0" w:type="auto"/>
            <w:vAlign w:val="center"/>
            <w:hideMark/>
          </w:tcPr>
          <w:p w14:paraId="67CAEBBB" w14:textId="77777777" w:rsidR="006E4529" w:rsidRPr="007D3068" w:rsidRDefault="006E4529" w:rsidP="006E4529">
            <w:pPr>
              <w:spacing w:after="0" w:line="240" w:lineRule="auto"/>
              <w:rPr>
                <w:rFonts w:ascii="Arial" w:eastAsia="Times New Roman" w:hAnsi="Arial" w:cs="Arial"/>
                <w:sz w:val="24"/>
                <w:szCs w:val="24"/>
              </w:rPr>
            </w:pPr>
            <w:r w:rsidRPr="007D3068">
              <w:rPr>
                <w:rFonts w:ascii="Arial" w:eastAsia="Times New Roman" w:hAnsi="Arial" w:cs="Arial"/>
                <w:sz w:val="24"/>
                <w:szCs w:val="24"/>
              </w:rPr>
              <w:t>-</w:t>
            </w:r>
          </w:p>
        </w:tc>
        <w:tc>
          <w:tcPr>
            <w:tcW w:w="0" w:type="auto"/>
            <w:vAlign w:val="center"/>
            <w:hideMark/>
          </w:tcPr>
          <w:p w14:paraId="6EC2522D" w14:textId="77777777" w:rsidR="006E4529" w:rsidRPr="007D3068" w:rsidRDefault="006E4529" w:rsidP="006E4529">
            <w:pPr>
              <w:spacing w:after="0" w:line="240" w:lineRule="auto"/>
              <w:rPr>
                <w:rFonts w:ascii="Arial" w:eastAsia="Times New Roman" w:hAnsi="Arial" w:cs="Arial"/>
                <w:sz w:val="24"/>
                <w:szCs w:val="24"/>
              </w:rPr>
            </w:pPr>
            <w:r w:rsidRPr="007D3068">
              <w:rPr>
                <w:rFonts w:ascii="Arial" w:eastAsia="Times New Roman" w:hAnsi="Arial" w:cs="Arial"/>
                <w:sz w:val="24"/>
                <w:szCs w:val="24"/>
              </w:rPr>
              <w:t>-</w:t>
            </w:r>
          </w:p>
        </w:tc>
        <w:tc>
          <w:tcPr>
            <w:tcW w:w="0" w:type="auto"/>
            <w:vAlign w:val="center"/>
            <w:hideMark/>
          </w:tcPr>
          <w:p w14:paraId="2FD7821C" w14:textId="77777777" w:rsidR="006E4529" w:rsidRPr="007D3068" w:rsidRDefault="006E4529" w:rsidP="006E4529">
            <w:pPr>
              <w:spacing w:after="0" w:line="240" w:lineRule="auto"/>
              <w:rPr>
                <w:rFonts w:ascii="Arial" w:eastAsia="Times New Roman" w:hAnsi="Arial" w:cs="Arial"/>
                <w:sz w:val="24"/>
                <w:szCs w:val="24"/>
              </w:rPr>
            </w:pPr>
            <w:r w:rsidRPr="007D3068">
              <w:rPr>
                <w:rFonts w:ascii="Arial" w:eastAsia="Times New Roman" w:hAnsi="Arial" w:cs="Arial"/>
                <w:sz w:val="24"/>
                <w:szCs w:val="24"/>
              </w:rPr>
              <w:t>-</w:t>
            </w:r>
          </w:p>
        </w:tc>
        <w:tc>
          <w:tcPr>
            <w:tcW w:w="0" w:type="auto"/>
            <w:vAlign w:val="center"/>
            <w:hideMark/>
          </w:tcPr>
          <w:p w14:paraId="79A72617" w14:textId="77777777" w:rsidR="006E4529" w:rsidRPr="007D3068" w:rsidRDefault="006E4529" w:rsidP="006E4529">
            <w:pPr>
              <w:spacing w:after="0" w:line="240" w:lineRule="auto"/>
              <w:rPr>
                <w:rFonts w:ascii="Arial" w:eastAsia="Times New Roman" w:hAnsi="Arial" w:cs="Arial"/>
                <w:sz w:val="24"/>
                <w:szCs w:val="24"/>
              </w:rPr>
            </w:pPr>
            <w:r w:rsidRPr="007D3068">
              <w:rPr>
                <w:rFonts w:ascii="Arial" w:eastAsia="Times New Roman" w:hAnsi="Arial" w:cs="Arial"/>
                <w:sz w:val="24"/>
                <w:szCs w:val="24"/>
              </w:rPr>
              <w:t>-</w:t>
            </w:r>
          </w:p>
        </w:tc>
        <w:tc>
          <w:tcPr>
            <w:tcW w:w="0" w:type="auto"/>
            <w:vAlign w:val="center"/>
            <w:hideMark/>
          </w:tcPr>
          <w:p w14:paraId="1C6D29DB" w14:textId="77777777" w:rsidR="006E4529" w:rsidRPr="007D3068" w:rsidRDefault="006E4529" w:rsidP="006E4529">
            <w:pPr>
              <w:spacing w:after="0" w:line="240" w:lineRule="auto"/>
              <w:rPr>
                <w:rFonts w:ascii="Arial" w:eastAsia="Times New Roman" w:hAnsi="Arial" w:cs="Arial"/>
                <w:sz w:val="24"/>
                <w:szCs w:val="24"/>
              </w:rPr>
            </w:pPr>
            <w:r w:rsidRPr="007D3068">
              <w:rPr>
                <w:rFonts w:ascii="Arial" w:eastAsia="Times New Roman" w:hAnsi="Arial" w:cs="Arial"/>
                <w:sz w:val="24"/>
                <w:szCs w:val="24"/>
              </w:rPr>
              <w:t>-</w:t>
            </w:r>
          </w:p>
        </w:tc>
        <w:tc>
          <w:tcPr>
            <w:tcW w:w="0" w:type="auto"/>
            <w:vAlign w:val="center"/>
            <w:hideMark/>
          </w:tcPr>
          <w:p w14:paraId="22EB86CF" w14:textId="77777777" w:rsidR="006E4529" w:rsidRPr="007D3068" w:rsidRDefault="006E4529" w:rsidP="006E4529">
            <w:pPr>
              <w:spacing w:after="0" w:line="240" w:lineRule="auto"/>
              <w:rPr>
                <w:rFonts w:ascii="Arial" w:eastAsia="Times New Roman" w:hAnsi="Arial" w:cs="Arial"/>
                <w:sz w:val="24"/>
                <w:szCs w:val="24"/>
              </w:rPr>
            </w:pPr>
            <w:r w:rsidRPr="007D3068">
              <w:rPr>
                <w:rFonts w:ascii="Arial" w:eastAsia="Times New Roman" w:hAnsi="Arial" w:cs="Arial"/>
                <w:sz w:val="24"/>
                <w:szCs w:val="24"/>
              </w:rPr>
              <w:t>-</w:t>
            </w:r>
          </w:p>
        </w:tc>
        <w:tc>
          <w:tcPr>
            <w:tcW w:w="0" w:type="auto"/>
            <w:vAlign w:val="center"/>
            <w:hideMark/>
          </w:tcPr>
          <w:p w14:paraId="409F7B48" w14:textId="77777777" w:rsidR="006E4529" w:rsidRPr="007D3068" w:rsidRDefault="006E4529" w:rsidP="006E4529">
            <w:pPr>
              <w:spacing w:after="0" w:line="240" w:lineRule="auto"/>
              <w:rPr>
                <w:rFonts w:ascii="Arial" w:eastAsia="Times New Roman" w:hAnsi="Arial" w:cs="Arial"/>
                <w:sz w:val="24"/>
                <w:szCs w:val="24"/>
              </w:rPr>
            </w:pPr>
            <w:r w:rsidRPr="007D3068">
              <w:rPr>
                <w:rFonts w:ascii="Arial" w:eastAsia="Times New Roman" w:hAnsi="Arial" w:cs="Arial"/>
                <w:sz w:val="24"/>
                <w:szCs w:val="24"/>
              </w:rPr>
              <w:t>-</w:t>
            </w:r>
          </w:p>
        </w:tc>
        <w:tc>
          <w:tcPr>
            <w:tcW w:w="0" w:type="auto"/>
            <w:vAlign w:val="center"/>
            <w:hideMark/>
          </w:tcPr>
          <w:p w14:paraId="414948F5" w14:textId="77777777" w:rsidR="006E4529" w:rsidRPr="007D3068" w:rsidRDefault="006E4529" w:rsidP="006E4529">
            <w:pPr>
              <w:spacing w:after="0" w:line="240" w:lineRule="auto"/>
              <w:rPr>
                <w:rFonts w:ascii="Arial" w:eastAsia="Times New Roman" w:hAnsi="Arial" w:cs="Arial"/>
                <w:sz w:val="24"/>
                <w:szCs w:val="24"/>
              </w:rPr>
            </w:pPr>
            <w:r w:rsidRPr="007D3068">
              <w:rPr>
                <w:rFonts w:ascii="Arial" w:eastAsia="Times New Roman" w:hAnsi="Arial" w:cs="Arial"/>
                <w:sz w:val="24"/>
                <w:szCs w:val="24"/>
              </w:rPr>
              <w:t>-</w:t>
            </w:r>
          </w:p>
        </w:tc>
      </w:tr>
      <w:tr w:rsidR="006E4529" w:rsidRPr="007D3068" w14:paraId="3A0077A2" w14:textId="77777777" w:rsidTr="006E4529">
        <w:trPr>
          <w:tblCellSpacing w:w="15" w:type="dxa"/>
        </w:trPr>
        <w:tc>
          <w:tcPr>
            <w:tcW w:w="0" w:type="auto"/>
            <w:vAlign w:val="center"/>
            <w:hideMark/>
          </w:tcPr>
          <w:p w14:paraId="69128CBD" w14:textId="77777777" w:rsidR="006E4529" w:rsidRPr="007D3068" w:rsidRDefault="006E4529" w:rsidP="006E4529">
            <w:pPr>
              <w:spacing w:after="0" w:line="240" w:lineRule="auto"/>
              <w:rPr>
                <w:rFonts w:ascii="Arial" w:eastAsia="Times New Roman" w:hAnsi="Arial" w:cs="Arial"/>
                <w:sz w:val="24"/>
                <w:szCs w:val="24"/>
              </w:rPr>
            </w:pPr>
            <w:r w:rsidRPr="007D3068">
              <w:rPr>
                <w:rFonts w:ascii="Arial" w:eastAsia="Times New Roman" w:hAnsi="Arial" w:cs="Arial"/>
                <w:sz w:val="24"/>
                <w:szCs w:val="24"/>
              </w:rPr>
              <w:t>2</w:t>
            </w:r>
          </w:p>
        </w:tc>
        <w:tc>
          <w:tcPr>
            <w:tcW w:w="0" w:type="auto"/>
            <w:vAlign w:val="center"/>
            <w:hideMark/>
          </w:tcPr>
          <w:p w14:paraId="07AE176A" w14:textId="77777777" w:rsidR="006E4529" w:rsidRPr="007D3068" w:rsidRDefault="006E4529" w:rsidP="006E4529">
            <w:pPr>
              <w:spacing w:after="0" w:line="240" w:lineRule="auto"/>
              <w:rPr>
                <w:rFonts w:ascii="Arial" w:eastAsia="Times New Roman" w:hAnsi="Arial" w:cs="Arial"/>
                <w:sz w:val="24"/>
                <w:szCs w:val="24"/>
              </w:rPr>
            </w:pPr>
            <w:r w:rsidRPr="007D3068">
              <w:rPr>
                <w:rFonts w:ascii="Arial" w:eastAsia="Times New Roman" w:hAnsi="Arial" w:cs="Arial"/>
                <w:sz w:val="24"/>
                <w:szCs w:val="24"/>
              </w:rPr>
              <w:t>-</w:t>
            </w:r>
          </w:p>
        </w:tc>
        <w:tc>
          <w:tcPr>
            <w:tcW w:w="0" w:type="auto"/>
            <w:vAlign w:val="center"/>
            <w:hideMark/>
          </w:tcPr>
          <w:p w14:paraId="3CC4EE70" w14:textId="77777777" w:rsidR="006E4529" w:rsidRPr="007D3068" w:rsidRDefault="006E4529" w:rsidP="006E4529">
            <w:pPr>
              <w:spacing w:after="0" w:line="240" w:lineRule="auto"/>
              <w:rPr>
                <w:rFonts w:ascii="Arial" w:eastAsia="Times New Roman" w:hAnsi="Arial" w:cs="Arial"/>
                <w:sz w:val="24"/>
                <w:szCs w:val="24"/>
              </w:rPr>
            </w:pPr>
            <w:r w:rsidRPr="007D3068">
              <w:rPr>
                <w:rFonts w:ascii="Arial" w:eastAsia="Times New Roman" w:hAnsi="Arial" w:cs="Arial"/>
                <w:sz w:val="24"/>
                <w:szCs w:val="24"/>
              </w:rPr>
              <w:t>-</w:t>
            </w:r>
          </w:p>
        </w:tc>
        <w:tc>
          <w:tcPr>
            <w:tcW w:w="0" w:type="auto"/>
            <w:vAlign w:val="center"/>
            <w:hideMark/>
          </w:tcPr>
          <w:p w14:paraId="69FC099D" w14:textId="77777777" w:rsidR="006E4529" w:rsidRPr="007D3068" w:rsidRDefault="006E4529" w:rsidP="006E4529">
            <w:pPr>
              <w:spacing w:after="0" w:line="240" w:lineRule="auto"/>
              <w:rPr>
                <w:rFonts w:ascii="Arial" w:eastAsia="Times New Roman" w:hAnsi="Arial" w:cs="Arial"/>
                <w:sz w:val="24"/>
                <w:szCs w:val="24"/>
              </w:rPr>
            </w:pPr>
            <w:r w:rsidRPr="007D3068">
              <w:rPr>
                <w:rFonts w:ascii="Arial" w:eastAsia="Times New Roman" w:hAnsi="Arial" w:cs="Arial"/>
                <w:sz w:val="24"/>
                <w:szCs w:val="24"/>
              </w:rPr>
              <w:t>-</w:t>
            </w:r>
          </w:p>
        </w:tc>
        <w:tc>
          <w:tcPr>
            <w:tcW w:w="0" w:type="auto"/>
            <w:vAlign w:val="center"/>
            <w:hideMark/>
          </w:tcPr>
          <w:p w14:paraId="0509BE74" w14:textId="77777777" w:rsidR="006E4529" w:rsidRPr="007D3068" w:rsidRDefault="006E4529" w:rsidP="006E4529">
            <w:pPr>
              <w:spacing w:after="0" w:line="240" w:lineRule="auto"/>
              <w:rPr>
                <w:rFonts w:ascii="Arial" w:eastAsia="Times New Roman" w:hAnsi="Arial" w:cs="Arial"/>
                <w:sz w:val="24"/>
                <w:szCs w:val="24"/>
              </w:rPr>
            </w:pPr>
            <w:r w:rsidRPr="007D3068">
              <w:rPr>
                <w:rFonts w:ascii="Arial" w:eastAsia="Times New Roman" w:hAnsi="Arial" w:cs="Arial"/>
                <w:sz w:val="24"/>
                <w:szCs w:val="24"/>
              </w:rPr>
              <w:t>-</w:t>
            </w:r>
          </w:p>
        </w:tc>
        <w:tc>
          <w:tcPr>
            <w:tcW w:w="0" w:type="auto"/>
            <w:vAlign w:val="center"/>
            <w:hideMark/>
          </w:tcPr>
          <w:p w14:paraId="61DC29A0" w14:textId="77777777" w:rsidR="006E4529" w:rsidRPr="007D3068" w:rsidRDefault="006E4529" w:rsidP="006E4529">
            <w:pPr>
              <w:spacing w:after="0" w:line="240" w:lineRule="auto"/>
              <w:rPr>
                <w:rFonts w:ascii="Arial" w:eastAsia="Times New Roman" w:hAnsi="Arial" w:cs="Arial"/>
                <w:sz w:val="24"/>
                <w:szCs w:val="24"/>
              </w:rPr>
            </w:pPr>
            <w:r w:rsidRPr="007D3068">
              <w:rPr>
                <w:rFonts w:ascii="Arial" w:eastAsia="Times New Roman" w:hAnsi="Arial" w:cs="Arial"/>
                <w:sz w:val="24"/>
                <w:szCs w:val="24"/>
              </w:rPr>
              <w:t>-</w:t>
            </w:r>
          </w:p>
        </w:tc>
        <w:tc>
          <w:tcPr>
            <w:tcW w:w="0" w:type="auto"/>
            <w:vAlign w:val="center"/>
            <w:hideMark/>
          </w:tcPr>
          <w:p w14:paraId="5635D5E3" w14:textId="77777777" w:rsidR="006E4529" w:rsidRPr="007D3068" w:rsidRDefault="006E4529" w:rsidP="006E4529">
            <w:pPr>
              <w:spacing w:after="0" w:line="240" w:lineRule="auto"/>
              <w:rPr>
                <w:rFonts w:ascii="Arial" w:eastAsia="Times New Roman" w:hAnsi="Arial" w:cs="Arial"/>
                <w:sz w:val="24"/>
                <w:szCs w:val="24"/>
              </w:rPr>
            </w:pPr>
            <w:r w:rsidRPr="007D3068">
              <w:rPr>
                <w:rFonts w:ascii="Arial" w:eastAsia="Times New Roman" w:hAnsi="Arial" w:cs="Arial"/>
                <w:sz w:val="24"/>
                <w:szCs w:val="24"/>
              </w:rPr>
              <w:t>-</w:t>
            </w:r>
          </w:p>
        </w:tc>
        <w:tc>
          <w:tcPr>
            <w:tcW w:w="0" w:type="auto"/>
            <w:vAlign w:val="center"/>
            <w:hideMark/>
          </w:tcPr>
          <w:p w14:paraId="6A5B3B7B" w14:textId="77777777" w:rsidR="006E4529" w:rsidRPr="007D3068" w:rsidRDefault="006E4529" w:rsidP="006E4529">
            <w:pPr>
              <w:spacing w:after="0" w:line="240" w:lineRule="auto"/>
              <w:rPr>
                <w:rFonts w:ascii="Arial" w:eastAsia="Times New Roman" w:hAnsi="Arial" w:cs="Arial"/>
                <w:sz w:val="24"/>
                <w:szCs w:val="24"/>
              </w:rPr>
            </w:pPr>
            <w:r w:rsidRPr="007D3068">
              <w:rPr>
                <w:rFonts w:ascii="Arial" w:eastAsia="Times New Roman" w:hAnsi="Arial" w:cs="Arial"/>
                <w:sz w:val="24"/>
                <w:szCs w:val="24"/>
              </w:rPr>
              <w:t>-</w:t>
            </w:r>
          </w:p>
        </w:tc>
        <w:tc>
          <w:tcPr>
            <w:tcW w:w="0" w:type="auto"/>
            <w:vAlign w:val="center"/>
            <w:hideMark/>
          </w:tcPr>
          <w:p w14:paraId="4905CB9A" w14:textId="77777777" w:rsidR="006E4529" w:rsidRPr="007D3068" w:rsidRDefault="006E4529" w:rsidP="006E4529">
            <w:pPr>
              <w:spacing w:after="0" w:line="240" w:lineRule="auto"/>
              <w:rPr>
                <w:rFonts w:ascii="Arial" w:eastAsia="Times New Roman" w:hAnsi="Arial" w:cs="Arial"/>
                <w:sz w:val="24"/>
                <w:szCs w:val="24"/>
              </w:rPr>
            </w:pPr>
            <w:r w:rsidRPr="007D3068">
              <w:rPr>
                <w:rFonts w:ascii="Arial" w:eastAsia="Times New Roman" w:hAnsi="Arial" w:cs="Arial"/>
                <w:sz w:val="24"/>
                <w:szCs w:val="24"/>
              </w:rPr>
              <w:t>-</w:t>
            </w:r>
          </w:p>
        </w:tc>
        <w:tc>
          <w:tcPr>
            <w:tcW w:w="0" w:type="auto"/>
            <w:vAlign w:val="center"/>
            <w:hideMark/>
          </w:tcPr>
          <w:p w14:paraId="7E60BEB0" w14:textId="77777777" w:rsidR="006E4529" w:rsidRPr="007D3068" w:rsidRDefault="006E4529" w:rsidP="006E4529">
            <w:pPr>
              <w:spacing w:after="0" w:line="240" w:lineRule="auto"/>
              <w:rPr>
                <w:rFonts w:ascii="Arial" w:eastAsia="Times New Roman" w:hAnsi="Arial" w:cs="Arial"/>
                <w:sz w:val="24"/>
                <w:szCs w:val="24"/>
              </w:rPr>
            </w:pPr>
            <w:r w:rsidRPr="007D3068">
              <w:rPr>
                <w:rFonts w:ascii="Arial" w:eastAsia="Times New Roman" w:hAnsi="Arial" w:cs="Arial"/>
                <w:sz w:val="24"/>
                <w:szCs w:val="24"/>
              </w:rPr>
              <w:t>-</w:t>
            </w:r>
          </w:p>
        </w:tc>
        <w:tc>
          <w:tcPr>
            <w:tcW w:w="0" w:type="auto"/>
            <w:vAlign w:val="center"/>
            <w:hideMark/>
          </w:tcPr>
          <w:p w14:paraId="60806DC8" w14:textId="77777777" w:rsidR="006E4529" w:rsidRPr="007D3068" w:rsidRDefault="006E4529" w:rsidP="006E4529">
            <w:pPr>
              <w:spacing w:after="0" w:line="240" w:lineRule="auto"/>
              <w:rPr>
                <w:rFonts w:ascii="Arial" w:eastAsia="Times New Roman" w:hAnsi="Arial" w:cs="Arial"/>
                <w:sz w:val="24"/>
                <w:szCs w:val="24"/>
              </w:rPr>
            </w:pPr>
            <w:r w:rsidRPr="007D3068">
              <w:rPr>
                <w:rFonts w:ascii="Arial" w:eastAsia="Times New Roman" w:hAnsi="Arial" w:cs="Arial"/>
                <w:sz w:val="24"/>
                <w:szCs w:val="24"/>
              </w:rPr>
              <w:t>-</w:t>
            </w:r>
          </w:p>
        </w:tc>
      </w:tr>
      <w:tr w:rsidR="006E4529" w:rsidRPr="007D3068" w14:paraId="68B6763D" w14:textId="77777777" w:rsidTr="006E4529">
        <w:trPr>
          <w:tblCellSpacing w:w="15" w:type="dxa"/>
        </w:trPr>
        <w:tc>
          <w:tcPr>
            <w:tcW w:w="0" w:type="auto"/>
            <w:vAlign w:val="center"/>
            <w:hideMark/>
          </w:tcPr>
          <w:p w14:paraId="3EFA63DC" w14:textId="77777777" w:rsidR="006E4529" w:rsidRPr="007D3068" w:rsidRDefault="006E4529" w:rsidP="006E4529">
            <w:pPr>
              <w:spacing w:after="0" w:line="240" w:lineRule="auto"/>
              <w:rPr>
                <w:rFonts w:ascii="Arial" w:eastAsia="Times New Roman" w:hAnsi="Arial" w:cs="Arial"/>
                <w:sz w:val="24"/>
                <w:szCs w:val="24"/>
              </w:rPr>
            </w:pPr>
            <w:r w:rsidRPr="007D3068">
              <w:rPr>
                <w:rFonts w:ascii="Arial" w:eastAsia="Times New Roman" w:hAnsi="Arial" w:cs="Arial"/>
                <w:sz w:val="24"/>
                <w:szCs w:val="24"/>
              </w:rPr>
              <w:t>…</w:t>
            </w:r>
          </w:p>
        </w:tc>
        <w:tc>
          <w:tcPr>
            <w:tcW w:w="0" w:type="auto"/>
            <w:vAlign w:val="center"/>
            <w:hideMark/>
          </w:tcPr>
          <w:p w14:paraId="26D5B8E1" w14:textId="77777777" w:rsidR="006E4529" w:rsidRPr="007D3068" w:rsidRDefault="006E4529" w:rsidP="006E4529">
            <w:pPr>
              <w:spacing w:after="0" w:line="240" w:lineRule="auto"/>
              <w:rPr>
                <w:rFonts w:ascii="Arial" w:eastAsia="Times New Roman" w:hAnsi="Arial" w:cs="Arial"/>
                <w:sz w:val="24"/>
                <w:szCs w:val="24"/>
              </w:rPr>
            </w:pPr>
            <w:r w:rsidRPr="007D3068">
              <w:rPr>
                <w:rFonts w:ascii="Arial" w:eastAsia="Times New Roman" w:hAnsi="Arial" w:cs="Arial"/>
                <w:sz w:val="24"/>
                <w:szCs w:val="24"/>
              </w:rPr>
              <w:t>-</w:t>
            </w:r>
          </w:p>
        </w:tc>
        <w:tc>
          <w:tcPr>
            <w:tcW w:w="0" w:type="auto"/>
            <w:vAlign w:val="center"/>
            <w:hideMark/>
          </w:tcPr>
          <w:p w14:paraId="70224DED" w14:textId="77777777" w:rsidR="006E4529" w:rsidRPr="007D3068" w:rsidRDefault="006E4529" w:rsidP="006E4529">
            <w:pPr>
              <w:spacing w:after="0" w:line="240" w:lineRule="auto"/>
              <w:rPr>
                <w:rFonts w:ascii="Arial" w:eastAsia="Times New Roman" w:hAnsi="Arial" w:cs="Arial"/>
                <w:sz w:val="24"/>
                <w:szCs w:val="24"/>
              </w:rPr>
            </w:pPr>
            <w:r w:rsidRPr="007D3068">
              <w:rPr>
                <w:rFonts w:ascii="Arial" w:eastAsia="Times New Roman" w:hAnsi="Arial" w:cs="Arial"/>
                <w:sz w:val="24"/>
                <w:szCs w:val="24"/>
              </w:rPr>
              <w:t>-</w:t>
            </w:r>
          </w:p>
        </w:tc>
        <w:tc>
          <w:tcPr>
            <w:tcW w:w="0" w:type="auto"/>
            <w:vAlign w:val="center"/>
            <w:hideMark/>
          </w:tcPr>
          <w:p w14:paraId="6F147428" w14:textId="77777777" w:rsidR="006E4529" w:rsidRPr="007D3068" w:rsidRDefault="006E4529" w:rsidP="006E4529">
            <w:pPr>
              <w:spacing w:after="0" w:line="240" w:lineRule="auto"/>
              <w:rPr>
                <w:rFonts w:ascii="Arial" w:eastAsia="Times New Roman" w:hAnsi="Arial" w:cs="Arial"/>
                <w:sz w:val="24"/>
                <w:szCs w:val="24"/>
              </w:rPr>
            </w:pPr>
            <w:r w:rsidRPr="007D3068">
              <w:rPr>
                <w:rFonts w:ascii="Arial" w:eastAsia="Times New Roman" w:hAnsi="Arial" w:cs="Arial"/>
                <w:sz w:val="24"/>
                <w:szCs w:val="24"/>
              </w:rPr>
              <w:t>-</w:t>
            </w:r>
          </w:p>
        </w:tc>
        <w:tc>
          <w:tcPr>
            <w:tcW w:w="0" w:type="auto"/>
            <w:vAlign w:val="center"/>
            <w:hideMark/>
          </w:tcPr>
          <w:p w14:paraId="7EB9147E" w14:textId="77777777" w:rsidR="006E4529" w:rsidRPr="007D3068" w:rsidRDefault="006E4529" w:rsidP="006E4529">
            <w:pPr>
              <w:spacing w:after="0" w:line="240" w:lineRule="auto"/>
              <w:rPr>
                <w:rFonts w:ascii="Arial" w:eastAsia="Times New Roman" w:hAnsi="Arial" w:cs="Arial"/>
                <w:sz w:val="24"/>
                <w:szCs w:val="24"/>
              </w:rPr>
            </w:pPr>
            <w:r w:rsidRPr="007D3068">
              <w:rPr>
                <w:rFonts w:ascii="Arial" w:eastAsia="Times New Roman" w:hAnsi="Arial" w:cs="Arial"/>
                <w:sz w:val="24"/>
                <w:szCs w:val="24"/>
              </w:rPr>
              <w:t>-</w:t>
            </w:r>
          </w:p>
        </w:tc>
        <w:tc>
          <w:tcPr>
            <w:tcW w:w="0" w:type="auto"/>
            <w:vAlign w:val="center"/>
            <w:hideMark/>
          </w:tcPr>
          <w:p w14:paraId="1D54309E" w14:textId="77777777" w:rsidR="006E4529" w:rsidRPr="007D3068" w:rsidRDefault="006E4529" w:rsidP="006E4529">
            <w:pPr>
              <w:spacing w:after="0" w:line="240" w:lineRule="auto"/>
              <w:rPr>
                <w:rFonts w:ascii="Arial" w:eastAsia="Times New Roman" w:hAnsi="Arial" w:cs="Arial"/>
                <w:sz w:val="24"/>
                <w:szCs w:val="24"/>
              </w:rPr>
            </w:pPr>
            <w:r w:rsidRPr="007D3068">
              <w:rPr>
                <w:rFonts w:ascii="Arial" w:eastAsia="Times New Roman" w:hAnsi="Arial" w:cs="Arial"/>
                <w:sz w:val="24"/>
                <w:szCs w:val="24"/>
              </w:rPr>
              <w:t>-</w:t>
            </w:r>
          </w:p>
        </w:tc>
        <w:tc>
          <w:tcPr>
            <w:tcW w:w="0" w:type="auto"/>
            <w:vAlign w:val="center"/>
            <w:hideMark/>
          </w:tcPr>
          <w:p w14:paraId="41D9E734" w14:textId="77777777" w:rsidR="006E4529" w:rsidRPr="007D3068" w:rsidRDefault="006E4529" w:rsidP="006E4529">
            <w:pPr>
              <w:spacing w:after="0" w:line="240" w:lineRule="auto"/>
              <w:rPr>
                <w:rFonts w:ascii="Arial" w:eastAsia="Times New Roman" w:hAnsi="Arial" w:cs="Arial"/>
                <w:sz w:val="24"/>
                <w:szCs w:val="24"/>
              </w:rPr>
            </w:pPr>
            <w:r w:rsidRPr="007D3068">
              <w:rPr>
                <w:rFonts w:ascii="Arial" w:eastAsia="Times New Roman" w:hAnsi="Arial" w:cs="Arial"/>
                <w:sz w:val="24"/>
                <w:szCs w:val="24"/>
              </w:rPr>
              <w:t>-</w:t>
            </w:r>
          </w:p>
        </w:tc>
        <w:tc>
          <w:tcPr>
            <w:tcW w:w="0" w:type="auto"/>
            <w:vAlign w:val="center"/>
            <w:hideMark/>
          </w:tcPr>
          <w:p w14:paraId="5F878C82" w14:textId="77777777" w:rsidR="006E4529" w:rsidRPr="007D3068" w:rsidRDefault="006E4529" w:rsidP="006E4529">
            <w:pPr>
              <w:spacing w:after="0" w:line="240" w:lineRule="auto"/>
              <w:rPr>
                <w:rFonts w:ascii="Arial" w:eastAsia="Times New Roman" w:hAnsi="Arial" w:cs="Arial"/>
                <w:sz w:val="24"/>
                <w:szCs w:val="24"/>
              </w:rPr>
            </w:pPr>
            <w:r w:rsidRPr="007D3068">
              <w:rPr>
                <w:rFonts w:ascii="Arial" w:eastAsia="Times New Roman" w:hAnsi="Arial" w:cs="Arial"/>
                <w:sz w:val="24"/>
                <w:szCs w:val="24"/>
              </w:rPr>
              <w:t>-</w:t>
            </w:r>
          </w:p>
        </w:tc>
        <w:tc>
          <w:tcPr>
            <w:tcW w:w="0" w:type="auto"/>
            <w:vAlign w:val="center"/>
            <w:hideMark/>
          </w:tcPr>
          <w:p w14:paraId="6E26302A" w14:textId="77777777" w:rsidR="006E4529" w:rsidRPr="007D3068" w:rsidRDefault="006E4529" w:rsidP="006E4529">
            <w:pPr>
              <w:spacing w:after="0" w:line="240" w:lineRule="auto"/>
              <w:rPr>
                <w:rFonts w:ascii="Arial" w:eastAsia="Times New Roman" w:hAnsi="Arial" w:cs="Arial"/>
                <w:sz w:val="24"/>
                <w:szCs w:val="24"/>
              </w:rPr>
            </w:pPr>
            <w:r w:rsidRPr="007D3068">
              <w:rPr>
                <w:rFonts w:ascii="Arial" w:eastAsia="Times New Roman" w:hAnsi="Arial" w:cs="Arial"/>
                <w:sz w:val="24"/>
                <w:szCs w:val="24"/>
              </w:rPr>
              <w:t>-</w:t>
            </w:r>
          </w:p>
        </w:tc>
        <w:tc>
          <w:tcPr>
            <w:tcW w:w="0" w:type="auto"/>
            <w:vAlign w:val="center"/>
            <w:hideMark/>
          </w:tcPr>
          <w:p w14:paraId="4A12AC66" w14:textId="77777777" w:rsidR="006E4529" w:rsidRPr="007D3068" w:rsidRDefault="006E4529" w:rsidP="006E4529">
            <w:pPr>
              <w:spacing w:after="0" w:line="240" w:lineRule="auto"/>
              <w:rPr>
                <w:rFonts w:ascii="Arial" w:eastAsia="Times New Roman" w:hAnsi="Arial" w:cs="Arial"/>
                <w:sz w:val="24"/>
                <w:szCs w:val="24"/>
              </w:rPr>
            </w:pPr>
            <w:r w:rsidRPr="007D3068">
              <w:rPr>
                <w:rFonts w:ascii="Arial" w:eastAsia="Times New Roman" w:hAnsi="Arial" w:cs="Arial"/>
                <w:sz w:val="24"/>
                <w:szCs w:val="24"/>
              </w:rPr>
              <w:t>-</w:t>
            </w:r>
          </w:p>
        </w:tc>
        <w:tc>
          <w:tcPr>
            <w:tcW w:w="0" w:type="auto"/>
            <w:vAlign w:val="center"/>
            <w:hideMark/>
          </w:tcPr>
          <w:p w14:paraId="496CA9AF" w14:textId="77777777" w:rsidR="006E4529" w:rsidRPr="007D3068" w:rsidRDefault="006E4529" w:rsidP="006E4529">
            <w:pPr>
              <w:spacing w:after="0" w:line="240" w:lineRule="auto"/>
              <w:rPr>
                <w:rFonts w:ascii="Arial" w:eastAsia="Times New Roman" w:hAnsi="Arial" w:cs="Arial"/>
                <w:sz w:val="24"/>
                <w:szCs w:val="24"/>
              </w:rPr>
            </w:pPr>
            <w:r w:rsidRPr="007D3068">
              <w:rPr>
                <w:rFonts w:ascii="Arial" w:eastAsia="Times New Roman" w:hAnsi="Arial" w:cs="Arial"/>
                <w:sz w:val="24"/>
                <w:szCs w:val="24"/>
              </w:rPr>
              <w:t>-</w:t>
            </w:r>
          </w:p>
        </w:tc>
      </w:tr>
      <w:tr w:rsidR="006E4529" w:rsidRPr="007D3068" w14:paraId="1F72AE1B" w14:textId="77777777" w:rsidTr="006E4529">
        <w:trPr>
          <w:tblCellSpacing w:w="15" w:type="dxa"/>
        </w:trPr>
        <w:tc>
          <w:tcPr>
            <w:tcW w:w="0" w:type="auto"/>
            <w:vAlign w:val="center"/>
            <w:hideMark/>
          </w:tcPr>
          <w:p w14:paraId="3AE2EFEE" w14:textId="77777777" w:rsidR="006E4529" w:rsidRPr="007D3068" w:rsidRDefault="006E4529" w:rsidP="006E4529">
            <w:pPr>
              <w:spacing w:after="0" w:line="240" w:lineRule="auto"/>
              <w:rPr>
                <w:rFonts w:ascii="Arial" w:eastAsia="Times New Roman" w:hAnsi="Arial" w:cs="Arial"/>
                <w:sz w:val="24"/>
                <w:szCs w:val="24"/>
              </w:rPr>
            </w:pPr>
            <w:r w:rsidRPr="007D3068">
              <w:rPr>
                <w:rFonts w:ascii="Arial" w:eastAsia="Times New Roman" w:hAnsi="Arial" w:cs="Arial"/>
                <w:b/>
                <w:bCs/>
                <w:sz w:val="24"/>
                <w:szCs w:val="24"/>
              </w:rPr>
              <w:t>Total</w:t>
            </w:r>
          </w:p>
        </w:tc>
        <w:tc>
          <w:tcPr>
            <w:tcW w:w="0" w:type="auto"/>
            <w:vAlign w:val="center"/>
            <w:hideMark/>
          </w:tcPr>
          <w:p w14:paraId="2F1B5B46" w14:textId="77777777" w:rsidR="006E4529" w:rsidRPr="007D3068" w:rsidRDefault="006E4529" w:rsidP="006E4529">
            <w:pPr>
              <w:spacing w:after="0" w:line="240" w:lineRule="auto"/>
              <w:rPr>
                <w:rFonts w:ascii="Arial" w:eastAsia="Times New Roman" w:hAnsi="Arial" w:cs="Arial"/>
                <w:sz w:val="24"/>
                <w:szCs w:val="24"/>
              </w:rPr>
            </w:pPr>
          </w:p>
        </w:tc>
        <w:tc>
          <w:tcPr>
            <w:tcW w:w="0" w:type="auto"/>
            <w:vAlign w:val="center"/>
            <w:hideMark/>
          </w:tcPr>
          <w:p w14:paraId="47894FCA" w14:textId="77777777" w:rsidR="006E4529" w:rsidRPr="007D3068" w:rsidRDefault="006E4529" w:rsidP="006E4529">
            <w:pPr>
              <w:spacing w:after="0" w:line="240" w:lineRule="auto"/>
              <w:rPr>
                <w:rFonts w:ascii="Arial" w:eastAsia="Times New Roman" w:hAnsi="Arial" w:cs="Arial"/>
                <w:sz w:val="24"/>
                <w:szCs w:val="24"/>
              </w:rPr>
            </w:pPr>
          </w:p>
        </w:tc>
        <w:tc>
          <w:tcPr>
            <w:tcW w:w="0" w:type="auto"/>
            <w:vAlign w:val="center"/>
            <w:hideMark/>
          </w:tcPr>
          <w:p w14:paraId="79C6DD88" w14:textId="77777777" w:rsidR="006E4529" w:rsidRPr="007D3068" w:rsidRDefault="006E4529" w:rsidP="006E4529">
            <w:pPr>
              <w:spacing w:after="0" w:line="240" w:lineRule="auto"/>
              <w:rPr>
                <w:rFonts w:ascii="Arial" w:eastAsia="Times New Roman" w:hAnsi="Arial" w:cs="Arial"/>
                <w:sz w:val="24"/>
                <w:szCs w:val="24"/>
              </w:rPr>
            </w:pPr>
          </w:p>
        </w:tc>
        <w:tc>
          <w:tcPr>
            <w:tcW w:w="0" w:type="auto"/>
            <w:vAlign w:val="center"/>
            <w:hideMark/>
          </w:tcPr>
          <w:p w14:paraId="5D2DB2D9" w14:textId="77777777" w:rsidR="006E4529" w:rsidRPr="007D3068" w:rsidRDefault="006E4529" w:rsidP="006E4529">
            <w:pPr>
              <w:spacing w:after="0" w:line="240" w:lineRule="auto"/>
              <w:rPr>
                <w:rFonts w:ascii="Arial" w:eastAsia="Times New Roman" w:hAnsi="Arial" w:cs="Arial"/>
                <w:sz w:val="24"/>
                <w:szCs w:val="24"/>
              </w:rPr>
            </w:pPr>
          </w:p>
        </w:tc>
        <w:tc>
          <w:tcPr>
            <w:tcW w:w="0" w:type="auto"/>
            <w:vAlign w:val="center"/>
            <w:hideMark/>
          </w:tcPr>
          <w:p w14:paraId="3D332631" w14:textId="77777777" w:rsidR="006E4529" w:rsidRPr="007D3068" w:rsidRDefault="006E4529" w:rsidP="006E4529">
            <w:pPr>
              <w:spacing w:after="0" w:line="240" w:lineRule="auto"/>
              <w:rPr>
                <w:rFonts w:ascii="Arial" w:eastAsia="Times New Roman" w:hAnsi="Arial" w:cs="Arial"/>
                <w:sz w:val="24"/>
                <w:szCs w:val="24"/>
              </w:rPr>
            </w:pPr>
          </w:p>
        </w:tc>
        <w:tc>
          <w:tcPr>
            <w:tcW w:w="0" w:type="auto"/>
            <w:vAlign w:val="center"/>
            <w:hideMark/>
          </w:tcPr>
          <w:p w14:paraId="6E4D0D33" w14:textId="77777777" w:rsidR="006E4529" w:rsidRPr="007D3068" w:rsidRDefault="006E4529" w:rsidP="006E4529">
            <w:pPr>
              <w:spacing w:after="0" w:line="240" w:lineRule="auto"/>
              <w:rPr>
                <w:rFonts w:ascii="Arial" w:eastAsia="Times New Roman" w:hAnsi="Arial" w:cs="Arial"/>
                <w:sz w:val="24"/>
                <w:szCs w:val="24"/>
              </w:rPr>
            </w:pPr>
          </w:p>
        </w:tc>
        <w:tc>
          <w:tcPr>
            <w:tcW w:w="0" w:type="auto"/>
            <w:vAlign w:val="center"/>
            <w:hideMark/>
          </w:tcPr>
          <w:p w14:paraId="1D0050D8" w14:textId="77777777" w:rsidR="006E4529" w:rsidRPr="007D3068" w:rsidRDefault="006E4529" w:rsidP="006E4529">
            <w:pPr>
              <w:spacing w:after="0" w:line="240" w:lineRule="auto"/>
              <w:rPr>
                <w:rFonts w:ascii="Arial" w:eastAsia="Times New Roman" w:hAnsi="Arial" w:cs="Arial"/>
                <w:sz w:val="24"/>
                <w:szCs w:val="24"/>
              </w:rPr>
            </w:pPr>
          </w:p>
        </w:tc>
        <w:tc>
          <w:tcPr>
            <w:tcW w:w="0" w:type="auto"/>
            <w:vAlign w:val="center"/>
            <w:hideMark/>
          </w:tcPr>
          <w:p w14:paraId="302A36ED" w14:textId="77777777" w:rsidR="006E4529" w:rsidRPr="007D3068" w:rsidRDefault="006E4529" w:rsidP="006E4529">
            <w:pPr>
              <w:spacing w:after="0" w:line="240" w:lineRule="auto"/>
              <w:rPr>
                <w:rFonts w:ascii="Arial" w:eastAsia="Times New Roman" w:hAnsi="Arial" w:cs="Arial"/>
                <w:sz w:val="24"/>
                <w:szCs w:val="24"/>
              </w:rPr>
            </w:pPr>
          </w:p>
        </w:tc>
        <w:tc>
          <w:tcPr>
            <w:tcW w:w="0" w:type="auto"/>
            <w:vAlign w:val="center"/>
            <w:hideMark/>
          </w:tcPr>
          <w:p w14:paraId="5E89EE60" w14:textId="77777777" w:rsidR="006E4529" w:rsidRPr="007D3068" w:rsidRDefault="006E4529" w:rsidP="006E4529">
            <w:pPr>
              <w:spacing w:after="0" w:line="240" w:lineRule="auto"/>
              <w:rPr>
                <w:rFonts w:ascii="Arial" w:eastAsia="Times New Roman" w:hAnsi="Arial" w:cs="Arial"/>
                <w:sz w:val="24"/>
                <w:szCs w:val="24"/>
              </w:rPr>
            </w:pPr>
          </w:p>
        </w:tc>
        <w:tc>
          <w:tcPr>
            <w:tcW w:w="0" w:type="auto"/>
            <w:vAlign w:val="center"/>
            <w:hideMark/>
          </w:tcPr>
          <w:p w14:paraId="6C8AAF44" w14:textId="77777777" w:rsidR="006E4529" w:rsidRPr="007D3068" w:rsidRDefault="006E4529" w:rsidP="006E4529">
            <w:pPr>
              <w:spacing w:after="0" w:line="240" w:lineRule="auto"/>
              <w:rPr>
                <w:rFonts w:ascii="Arial" w:eastAsia="Times New Roman" w:hAnsi="Arial" w:cs="Arial"/>
                <w:sz w:val="24"/>
                <w:szCs w:val="24"/>
              </w:rPr>
            </w:pPr>
          </w:p>
        </w:tc>
      </w:tr>
    </w:tbl>
    <w:p w14:paraId="0D8DF297" w14:textId="77777777" w:rsidR="006E4529" w:rsidRPr="007D3068" w:rsidRDefault="00000000" w:rsidP="006E4529">
      <w:pPr>
        <w:spacing w:after="0" w:line="240" w:lineRule="auto"/>
        <w:rPr>
          <w:rFonts w:ascii="Arial" w:eastAsia="Times New Roman" w:hAnsi="Arial" w:cs="Arial"/>
          <w:sz w:val="24"/>
          <w:szCs w:val="24"/>
        </w:rPr>
      </w:pPr>
      <w:r>
        <w:rPr>
          <w:rFonts w:ascii="Arial" w:eastAsia="Times New Roman" w:hAnsi="Arial" w:cs="Arial"/>
          <w:sz w:val="24"/>
          <w:szCs w:val="24"/>
        </w:rPr>
        <w:pict w14:anchorId="61D13826">
          <v:rect id="_x0000_i1031" style="width:0;height:1.5pt" o:hralign="center" o:hrstd="t" o:hr="t" fillcolor="#a0a0a0" stroked="f"/>
        </w:pict>
      </w:r>
    </w:p>
    <w:p w14:paraId="07DC5B06" w14:textId="01D72B42" w:rsidR="00097862" w:rsidRPr="007D3068" w:rsidRDefault="006E4529" w:rsidP="005C5F68">
      <w:pPr>
        <w:spacing w:before="100" w:beforeAutospacing="1" w:after="100" w:afterAutospacing="1" w:line="240" w:lineRule="auto"/>
        <w:rPr>
          <w:rFonts w:ascii="Arial" w:eastAsia="Times New Roman" w:hAnsi="Arial" w:cs="Arial"/>
          <w:sz w:val="24"/>
          <w:szCs w:val="24"/>
        </w:rPr>
      </w:pPr>
      <w:r w:rsidRPr="007D3068">
        <w:rPr>
          <w:rFonts w:ascii="Arial" w:eastAsia="Times New Roman" w:hAnsi="Arial" w:cs="Arial"/>
          <w:b/>
          <w:bCs/>
          <w:sz w:val="24"/>
          <w:szCs w:val="24"/>
        </w:rPr>
        <w:t xml:space="preserve">B. Servicii </w:t>
      </w:r>
      <w:proofErr w:type="spellStart"/>
      <w:r w:rsidRPr="007D3068">
        <w:rPr>
          <w:rFonts w:ascii="Arial" w:eastAsia="Times New Roman" w:hAnsi="Arial" w:cs="Arial"/>
          <w:b/>
          <w:bCs/>
          <w:sz w:val="24"/>
          <w:szCs w:val="24"/>
        </w:rPr>
        <w:t>sociale</w:t>
      </w:r>
      <w:proofErr w:type="spellEnd"/>
      <w:r w:rsidRPr="007D3068">
        <w:rPr>
          <w:rFonts w:ascii="Arial" w:eastAsia="Times New Roman" w:hAnsi="Arial" w:cs="Arial"/>
          <w:b/>
          <w:bCs/>
          <w:sz w:val="24"/>
          <w:szCs w:val="24"/>
        </w:rPr>
        <w:t xml:space="preserve"> </w:t>
      </w:r>
      <w:proofErr w:type="spellStart"/>
      <w:r w:rsidRPr="007D3068">
        <w:rPr>
          <w:rFonts w:ascii="Arial" w:eastAsia="Times New Roman" w:hAnsi="Arial" w:cs="Arial"/>
          <w:b/>
          <w:bCs/>
          <w:sz w:val="24"/>
          <w:szCs w:val="24"/>
        </w:rPr>
        <w:t>propuse</w:t>
      </w:r>
      <w:proofErr w:type="spellEnd"/>
      <w:r w:rsidRPr="007D3068">
        <w:rPr>
          <w:rFonts w:ascii="Arial" w:eastAsia="Times New Roman" w:hAnsi="Arial" w:cs="Arial"/>
          <w:b/>
          <w:bCs/>
          <w:sz w:val="24"/>
          <w:szCs w:val="24"/>
        </w:rPr>
        <w:t xml:space="preserve"> </w:t>
      </w:r>
      <w:proofErr w:type="spellStart"/>
      <w:r w:rsidRPr="007D3068">
        <w:rPr>
          <w:rFonts w:ascii="Arial" w:eastAsia="Times New Roman" w:hAnsi="Arial" w:cs="Arial"/>
          <w:b/>
          <w:bCs/>
          <w:sz w:val="24"/>
          <w:szCs w:val="24"/>
        </w:rPr>
        <w:t>spre</w:t>
      </w:r>
      <w:proofErr w:type="spellEnd"/>
      <w:r w:rsidRPr="007D3068">
        <w:rPr>
          <w:rFonts w:ascii="Arial" w:eastAsia="Times New Roman" w:hAnsi="Arial" w:cs="Arial"/>
          <w:b/>
          <w:bCs/>
          <w:sz w:val="24"/>
          <w:szCs w:val="24"/>
        </w:rPr>
        <w:t xml:space="preserve"> a fi </w:t>
      </w:r>
      <w:proofErr w:type="spellStart"/>
      <w:r w:rsidRPr="007D3068">
        <w:rPr>
          <w:rFonts w:ascii="Arial" w:eastAsia="Times New Roman" w:hAnsi="Arial" w:cs="Arial"/>
          <w:b/>
          <w:bCs/>
          <w:sz w:val="24"/>
          <w:szCs w:val="24"/>
        </w:rPr>
        <w:t>înființate</w:t>
      </w:r>
      <w:proofErr w:type="spellEnd"/>
      <w:r w:rsidRPr="007D3068">
        <w:rPr>
          <w:rFonts w:ascii="Arial" w:eastAsia="Times New Roman" w:hAnsi="Arial" w:cs="Arial"/>
          <w:b/>
          <w:bCs/>
          <w:sz w:val="24"/>
          <w:szCs w:val="24"/>
        </w:rPr>
        <w:t>:</w:t>
      </w:r>
      <w:r w:rsidRPr="007D3068">
        <w:rPr>
          <w:rFonts w:ascii="Arial" w:eastAsia="Times New Roman" w:hAnsi="Arial" w:cs="Arial"/>
          <w:sz w:val="24"/>
          <w:szCs w:val="24"/>
        </w:rPr>
        <w:br/>
      </w:r>
      <w:proofErr w:type="spellStart"/>
      <w:r w:rsidRPr="007D3068">
        <w:rPr>
          <w:rFonts w:ascii="Arial" w:eastAsia="Times New Roman" w:hAnsi="Arial" w:cs="Arial"/>
          <w:sz w:val="24"/>
          <w:szCs w:val="24"/>
        </w:rPr>
        <w:t>Semnificația</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coloanelor</w:t>
      </w:r>
      <w:proofErr w:type="spellEnd"/>
      <w:r w:rsidRPr="007D3068">
        <w:rPr>
          <w:rFonts w:ascii="Arial" w:eastAsia="Times New Roman" w:hAnsi="Arial" w:cs="Arial"/>
          <w:sz w:val="24"/>
          <w:szCs w:val="24"/>
        </w:rPr>
        <w:t xml:space="preserve"> din </w:t>
      </w:r>
      <w:proofErr w:type="spellStart"/>
      <w:r w:rsidRPr="007D3068">
        <w:rPr>
          <w:rFonts w:ascii="Arial" w:eastAsia="Times New Roman" w:hAnsi="Arial" w:cs="Arial"/>
          <w:sz w:val="24"/>
          <w:szCs w:val="24"/>
        </w:rPr>
        <w:t>tabelul</w:t>
      </w:r>
      <w:proofErr w:type="spellEnd"/>
      <w:r w:rsidRPr="007D3068">
        <w:rPr>
          <w:rFonts w:ascii="Arial" w:eastAsia="Times New Roman" w:hAnsi="Arial" w:cs="Arial"/>
          <w:sz w:val="24"/>
          <w:szCs w:val="24"/>
        </w:rPr>
        <w:t xml:space="preserve"> de </w:t>
      </w:r>
      <w:proofErr w:type="spellStart"/>
      <w:r w:rsidRPr="007D3068">
        <w:rPr>
          <w:rFonts w:ascii="Arial" w:eastAsia="Times New Roman" w:hAnsi="Arial" w:cs="Arial"/>
          <w:sz w:val="24"/>
          <w:szCs w:val="24"/>
        </w:rPr>
        <w:t>mai</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jos</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este</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următoarea</w:t>
      </w:r>
      <w:proofErr w:type="spellEnd"/>
      <w:r w:rsidRPr="007D3068">
        <w:rPr>
          <w:rFonts w:ascii="Arial" w:eastAsia="Times New Roman" w:hAnsi="Arial" w:cs="Arial"/>
          <w:sz w:val="24"/>
          <w:szCs w:val="24"/>
        </w:rPr>
        <w:t>:</w:t>
      </w:r>
      <w:r w:rsidRPr="007D3068">
        <w:rPr>
          <w:rFonts w:ascii="Arial" w:eastAsia="Times New Roman" w:hAnsi="Arial" w:cs="Arial"/>
          <w:sz w:val="24"/>
          <w:szCs w:val="24"/>
        </w:rPr>
        <w:br/>
        <w:t xml:space="preserve">A – </w:t>
      </w:r>
      <w:proofErr w:type="spellStart"/>
      <w:r w:rsidRPr="007D3068">
        <w:rPr>
          <w:rFonts w:ascii="Arial" w:eastAsia="Times New Roman" w:hAnsi="Arial" w:cs="Arial"/>
          <w:sz w:val="24"/>
          <w:szCs w:val="24"/>
        </w:rPr>
        <w:t>Resurse</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umane</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necesare</w:t>
      </w:r>
      <w:proofErr w:type="spellEnd"/>
      <w:r w:rsidRPr="007D3068">
        <w:rPr>
          <w:rFonts w:ascii="Arial" w:eastAsia="Times New Roman" w:hAnsi="Arial" w:cs="Arial"/>
          <w:sz w:val="24"/>
          <w:szCs w:val="24"/>
        </w:rPr>
        <w:t xml:space="preserve"> (personal de </w:t>
      </w:r>
      <w:proofErr w:type="spellStart"/>
      <w:r w:rsidRPr="007D3068">
        <w:rPr>
          <w:rFonts w:ascii="Arial" w:eastAsia="Times New Roman" w:hAnsi="Arial" w:cs="Arial"/>
          <w:sz w:val="24"/>
          <w:szCs w:val="24"/>
        </w:rPr>
        <w:t>specialitate</w:t>
      </w:r>
      <w:proofErr w:type="spellEnd"/>
      <w:r w:rsidRPr="007D3068">
        <w:rPr>
          <w:rFonts w:ascii="Arial" w:eastAsia="Times New Roman" w:hAnsi="Arial" w:cs="Arial"/>
          <w:sz w:val="24"/>
          <w:szCs w:val="24"/>
        </w:rPr>
        <w:t xml:space="preserve">, de </w:t>
      </w:r>
      <w:proofErr w:type="spellStart"/>
      <w:r w:rsidRPr="007D3068">
        <w:rPr>
          <w:rFonts w:ascii="Arial" w:eastAsia="Times New Roman" w:hAnsi="Arial" w:cs="Arial"/>
          <w:sz w:val="24"/>
          <w:szCs w:val="24"/>
        </w:rPr>
        <w:t>îngrijire</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și</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asistență</w:t>
      </w:r>
      <w:proofErr w:type="spellEnd"/>
      <w:r w:rsidRPr="007D3068">
        <w:rPr>
          <w:rFonts w:ascii="Arial" w:eastAsia="Times New Roman" w:hAnsi="Arial" w:cs="Arial"/>
          <w:sz w:val="24"/>
          <w:szCs w:val="24"/>
        </w:rPr>
        <w:t xml:space="preserve">; personal </w:t>
      </w:r>
      <w:proofErr w:type="spellStart"/>
      <w:r w:rsidRPr="007D3068">
        <w:rPr>
          <w:rFonts w:ascii="Arial" w:eastAsia="Times New Roman" w:hAnsi="Arial" w:cs="Arial"/>
          <w:sz w:val="24"/>
          <w:szCs w:val="24"/>
        </w:rPr>
        <w:t>gospodărie</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întreținere</w:t>
      </w:r>
      <w:proofErr w:type="spellEnd"/>
      <w:r w:rsidRPr="007D3068">
        <w:rPr>
          <w:rFonts w:ascii="Arial" w:eastAsia="Times New Roman" w:hAnsi="Arial" w:cs="Arial"/>
          <w:sz w:val="24"/>
          <w:szCs w:val="24"/>
        </w:rPr>
        <w:t xml:space="preserve"> – </w:t>
      </w:r>
      <w:proofErr w:type="spellStart"/>
      <w:r w:rsidRPr="007D3068">
        <w:rPr>
          <w:rFonts w:ascii="Arial" w:eastAsia="Times New Roman" w:hAnsi="Arial" w:cs="Arial"/>
          <w:sz w:val="24"/>
          <w:szCs w:val="24"/>
        </w:rPr>
        <w:t>reparații</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deservire</w:t>
      </w:r>
      <w:proofErr w:type="spellEnd"/>
      <w:r w:rsidRPr="007D3068">
        <w:rPr>
          <w:rFonts w:ascii="Arial" w:eastAsia="Times New Roman" w:hAnsi="Arial" w:cs="Arial"/>
          <w:sz w:val="24"/>
          <w:szCs w:val="24"/>
        </w:rPr>
        <w:t>);</w:t>
      </w:r>
      <w:r w:rsidRPr="007D3068">
        <w:rPr>
          <w:rFonts w:ascii="Arial" w:eastAsia="Times New Roman" w:hAnsi="Arial" w:cs="Arial"/>
          <w:sz w:val="24"/>
          <w:szCs w:val="24"/>
        </w:rPr>
        <w:br/>
        <w:t xml:space="preserve">B – </w:t>
      </w:r>
      <w:proofErr w:type="spellStart"/>
      <w:r w:rsidRPr="007D3068">
        <w:rPr>
          <w:rFonts w:ascii="Arial" w:eastAsia="Times New Roman" w:hAnsi="Arial" w:cs="Arial"/>
          <w:sz w:val="24"/>
          <w:szCs w:val="24"/>
        </w:rPr>
        <w:t>Justificare</w:t>
      </w:r>
      <w:proofErr w:type="spellEnd"/>
      <w:r w:rsidRPr="007D3068">
        <w:rPr>
          <w:rFonts w:ascii="Arial" w:eastAsia="Times New Roman" w:hAnsi="Arial" w:cs="Arial"/>
          <w:sz w:val="24"/>
          <w:szCs w:val="24"/>
        </w:rPr>
        <w:t>;</w:t>
      </w:r>
      <w:r w:rsidRPr="007D3068">
        <w:rPr>
          <w:rFonts w:ascii="Arial" w:eastAsia="Times New Roman" w:hAnsi="Arial" w:cs="Arial"/>
          <w:sz w:val="24"/>
          <w:szCs w:val="24"/>
        </w:rPr>
        <w:br/>
        <w:t xml:space="preserve">C – </w:t>
      </w:r>
      <w:proofErr w:type="spellStart"/>
      <w:r w:rsidRPr="007D3068">
        <w:rPr>
          <w:rFonts w:ascii="Arial" w:eastAsia="Times New Roman" w:hAnsi="Arial" w:cs="Arial"/>
          <w:sz w:val="24"/>
          <w:szCs w:val="24"/>
        </w:rPr>
        <w:t>Buget</w:t>
      </w:r>
      <w:proofErr w:type="spellEnd"/>
      <w:r w:rsidRPr="007D3068">
        <w:rPr>
          <w:rFonts w:ascii="Arial" w:eastAsia="Times New Roman" w:hAnsi="Arial" w:cs="Arial"/>
          <w:sz w:val="24"/>
          <w:szCs w:val="24"/>
        </w:rPr>
        <w:t xml:space="preserve"> local;</w:t>
      </w:r>
      <w:r w:rsidRPr="007D3068">
        <w:rPr>
          <w:rFonts w:ascii="Arial" w:eastAsia="Times New Roman" w:hAnsi="Arial" w:cs="Arial"/>
          <w:sz w:val="24"/>
          <w:szCs w:val="24"/>
        </w:rPr>
        <w:br/>
        <w:t xml:space="preserve">D – </w:t>
      </w:r>
      <w:proofErr w:type="spellStart"/>
      <w:r w:rsidRPr="007D3068">
        <w:rPr>
          <w:rFonts w:ascii="Arial" w:eastAsia="Times New Roman" w:hAnsi="Arial" w:cs="Arial"/>
          <w:sz w:val="24"/>
          <w:szCs w:val="24"/>
        </w:rPr>
        <w:t>Buget</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județean</w:t>
      </w:r>
      <w:proofErr w:type="spellEnd"/>
      <w:r w:rsidRPr="007D3068">
        <w:rPr>
          <w:rFonts w:ascii="Arial" w:eastAsia="Times New Roman" w:hAnsi="Arial" w:cs="Arial"/>
          <w:sz w:val="24"/>
          <w:szCs w:val="24"/>
        </w:rPr>
        <w:t>;</w:t>
      </w:r>
      <w:r w:rsidRPr="007D3068">
        <w:rPr>
          <w:rFonts w:ascii="Arial" w:eastAsia="Times New Roman" w:hAnsi="Arial" w:cs="Arial"/>
          <w:sz w:val="24"/>
          <w:szCs w:val="24"/>
        </w:rPr>
        <w:br/>
        <w:t xml:space="preserve">E – </w:t>
      </w:r>
      <w:proofErr w:type="spellStart"/>
      <w:r w:rsidRPr="007D3068">
        <w:rPr>
          <w:rFonts w:ascii="Arial" w:eastAsia="Times New Roman" w:hAnsi="Arial" w:cs="Arial"/>
          <w:sz w:val="24"/>
          <w:szCs w:val="24"/>
        </w:rPr>
        <w:t>Bugetul</w:t>
      </w:r>
      <w:proofErr w:type="spellEnd"/>
      <w:r w:rsidRPr="007D3068">
        <w:rPr>
          <w:rFonts w:ascii="Arial" w:eastAsia="Times New Roman" w:hAnsi="Arial" w:cs="Arial"/>
          <w:sz w:val="24"/>
          <w:szCs w:val="24"/>
        </w:rPr>
        <w:t xml:space="preserve"> de stat;</w:t>
      </w:r>
      <w:r w:rsidRPr="007D3068">
        <w:rPr>
          <w:rFonts w:ascii="Arial" w:eastAsia="Times New Roman" w:hAnsi="Arial" w:cs="Arial"/>
          <w:sz w:val="24"/>
          <w:szCs w:val="24"/>
        </w:rPr>
        <w:br/>
        <w:t xml:space="preserve">F – </w:t>
      </w:r>
      <w:proofErr w:type="spellStart"/>
      <w:r w:rsidRPr="007D3068">
        <w:rPr>
          <w:rFonts w:ascii="Arial" w:eastAsia="Times New Roman" w:hAnsi="Arial" w:cs="Arial"/>
          <w:sz w:val="24"/>
          <w:szCs w:val="24"/>
        </w:rPr>
        <w:t>Contribuții</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persoane</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beneficiare</w:t>
      </w:r>
      <w:proofErr w:type="spellEnd"/>
      <w:r w:rsidRPr="007D3068">
        <w:rPr>
          <w:rFonts w:ascii="Arial" w:eastAsia="Times New Roman" w:hAnsi="Arial" w:cs="Arial"/>
          <w:sz w:val="24"/>
          <w:szCs w:val="24"/>
        </w:rPr>
        <w:t>;</w:t>
      </w:r>
      <w:r w:rsidRPr="007D3068">
        <w:rPr>
          <w:rFonts w:ascii="Arial" w:eastAsia="Times New Roman" w:hAnsi="Arial" w:cs="Arial"/>
          <w:sz w:val="24"/>
          <w:szCs w:val="24"/>
        </w:rPr>
        <w:br/>
        <w:t xml:space="preserve">G – Alte </w:t>
      </w:r>
      <w:proofErr w:type="spellStart"/>
      <w:r w:rsidRPr="007D3068">
        <w:rPr>
          <w:rFonts w:ascii="Arial" w:eastAsia="Times New Roman" w:hAnsi="Arial" w:cs="Arial"/>
          <w:sz w:val="24"/>
          <w:szCs w:val="24"/>
        </w:rPr>
        <w:t>surse</w:t>
      </w:r>
      <w:proofErr w:type="spellEnd"/>
      <w:r w:rsidRPr="007D3068">
        <w:rPr>
          <w:rFonts w:ascii="Arial" w:eastAsia="Times New Roman" w:hAnsi="Arial" w:cs="Arial"/>
          <w:sz w:val="24"/>
          <w:szCs w:val="24"/>
        </w:rPr>
        <w:t>;</w:t>
      </w:r>
      <w:r w:rsidRPr="007D3068">
        <w:rPr>
          <w:rFonts w:ascii="Arial" w:eastAsia="Times New Roman" w:hAnsi="Arial" w:cs="Arial"/>
          <w:sz w:val="24"/>
          <w:szCs w:val="24"/>
        </w:rPr>
        <w:br/>
        <w:t xml:space="preserve">H – Nr. </w:t>
      </w:r>
      <w:proofErr w:type="spellStart"/>
      <w:r w:rsidRPr="007D3068">
        <w:rPr>
          <w:rFonts w:ascii="Arial" w:eastAsia="Times New Roman" w:hAnsi="Arial" w:cs="Arial"/>
          <w:sz w:val="24"/>
          <w:szCs w:val="24"/>
        </w:rPr>
        <w:t>locuri</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în</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paturi</w:t>
      </w:r>
      <w:proofErr w:type="spellEnd"/>
      <w:r w:rsidRPr="007D3068">
        <w:rPr>
          <w:rFonts w:ascii="Arial" w:eastAsia="Times New Roman" w:hAnsi="Arial" w:cs="Arial"/>
          <w:sz w:val="24"/>
          <w:szCs w:val="24"/>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79"/>
        <w:gridCol w:w="1063"/>
        <w:gridCol w:w="1348"/>
        <w:gridCol w:w="1356"/>
        <w:gridCol w:w="1829"/>
        <w:gridCol w:w="234"/>
        <w:gridCol w:w="1902"/>
        <w:gridCol w:w="249"/>
      </w:tblGrid>
      <w:tr w:rsidR="00097862" w:rsidRPr="007D3068" w14:paraId="1E893B1C" w14:textId="77777777" w:rsidTr="00097862">
        <w:trPr>
          <w:tblHeader/>
          <w:tblCellSpacing w:w="15" w:type="dxa"/>
        </w:trPr>
        <w:tc>
          <w:tcPr>
            <w:tcW w:w="0" w:type="auto"/>
            <w:vAlign w:val="center"/>
            <w:hideMark/>
          </w:tcPr>
          <w:p w14:paraId="2B9CA0DD" w14:textId="77777777" w:rsidR="00097862" w:rsidRPr="007D3068" w:rsidRDefault="00097862" w:rsidP="00097862">
            <w:pPr>
              <w:spacing w:after="0" w:line="240" w:lineRule="auto"/>
              <w:jc w:val="center"/>
              <w:rPr>
                <w:rFonts w:ascii="Arial" w:eastAsia="Times New Roman" w:hAnsi="Arial" w:cs="Arial"/>
                <w:b/>
                <w:bCs/>
                <w:sz w:val="24"/>
                <w:szCs w:val="24"/>
              </w:rPr>
            </w:pPr>
            <w:proofErr w:type="spellStart"/>
            <w:r w:rsidRPr="007D3068">
              <w:rPr>
                <w:rFonts w:ascii="Arial" w:eastAsia="Times New Roman" w:hAnsi="Arial" w:cs="Arial"/>
                <w:b/>
                <w:bCs/>
                <w:sz w:val="24"/>
                <w:szCs w:val="24"/>
              </w:rPr>
              <w:t>Denumire</w:t>
            </w:r>
            <w:proofErr w:type="spellEnd"/>
            <w:r w:rsidRPr="007D3068">
              <w:rPr>
                <w:rFonts w:ascii="Arial" w:eastAsia="Times New Roman" w:hAnsi="Arial" w:cs="Arial"/>
                <w:b/>
                <w:bCs/>
                <w:sz w:val="24"/>
                <w:szCs w:val="24"/>
              </w:rPr>
              <w:t xml:space="preserve"> </w:t>
            </w:r>
            <w:proofErr w:type="spellStart"/>
            <w:r w:rsidRPr="007D3068">
              <w:rPr>
                <w:rFonts w:ascii="Arial" w:eastAsia="Times New Roman" w:hAnsi="Arial" w:cs="Arial"/>
                <w:b/>
                <w:bCs/>
                <w:sz w:val="24"/>
                <w:szCs w:val="24"/>
              </w:rPr>
              <w:t>Serviciu</w:t>
            </w:r>
            <w:proofErr w:type="spellEnd"/>
            <w:r w:rsidRPr="007D3068">
              <w:rPr>
                <w:rFonts w:ascii="Arial" w:eastAsia="Times New Roman" w:hAnsi="Arial" w:cs="Arial"/>
                <w:b/>
                <w:bCs/>
                <w:sz w:val="24"/>
                <w:szCs w:val="24"/>
              </w:rPr>
              <w:t xml:space="preserve"> social </w:t>
            </w:r>
            <w:proofErr w:type="spellStart"/>
            <w:r w:rsidRPr="007D3068">
              <w:rPr>
                <w:rFonts w:ascii="Arial" w:eastAsia="Times New Roman" w:hAnsi="Arial" w:cs="Arial"/>
                <w:b/>
                <w:bCs/>
                <w:sz w:val="24"/>
                <w:szCs w:val="24"/>
              </w:rPr>
              <w:t>propus</w:t>
            </w:r>
            <w:proofErr w:type="spellEnd"/>
          </w:p>
        </w:tc>
        <w:tc>
          <w:tcPr>
            <w:tcW w:w="0" w:type="auto"/>
            <w:vAlign w:val="center"/>
            <w:hideMark/>
          </w:tcPr>
          <w:p w14:paraId="32D41427" w14:textId="77777777" w:rsidR="00097862" w:rsidRPr="007D3068" w:rsidRDefault="00097862" w:rsidP="00097862">
            <w:pPr>
              <w:spacing w:after="0" w:line="240" w:lineRule="auto"/>
              <w:jc w:val="center"/>
              <w:rPr>
                <w:rFonts w:ascii="Arial" w:eastAsia="Times New Roman" w:hAnsi="Arial" w:cs="Arial"/>
                <w:b/>
                <w:bCs/>
                <w:sz w:val="24"/>
                <w:szCs w:val="24"/>
              </w:rPr>
            </w:pPr>
            <w:r w:rsidRPr="007D3068">
              <w:rPr>
                <w:rFonts w:ascii="Arial" w:eastAsia="Times New Roman" w:hAnsi="Arial" w:cs="Arial"/>
                <w:b/>
                <w:bCs/>
                <w:sz w:val="24"/>
                <w:szCs w:val="24"/>
              </w:rPr>
              <w:t xml:space="preserve">Cod </w:t>
            </w:r>
            <w:proofErr w:type="spellStart"/>
            <w:r w:rsidRPr="007D3068">
              <w:rPr>
                <w:rFonts w:ascii="Arial" w:eastAsia="Times New Roman" w:hAnsi="Arial" w:cs="Arial"/>
                <w:b/>
                <w:bCs/>
                <w:sz w:val="24"/>
                <w:szCs w:val="24"/>
              </w:rPr>
              <w:t>serviciu</w:t>
            </w:r>
            <w:proofErr w:type="spellEnd"/>
            <w:r w:rsidRPr="007D3068">
              <w:rPr>
                <w:rFonts w:ascii="Arial" w:eastAsia="Times New Roman" w:hAnsi="Arial" w:cs="Arial"/>
                <w:b/>
                <w:bCs/>
                <w:sz w:val="24"/>
                <w:szCs w:val="24"/>
              </w:rPr>
              <w:t xml:space="preserve"> social</w:t>
            </w:r>
          </w:p>
        </w:tc>
        <w:tc>
          <w:tcPr>
            <w:tcW w:w="0" w:type="auto"/>
            <w:vAlign w:val="center"/>
            <w:hideMark/>
          </w:tcPr>
          <w:p w14:paraId="0D15FC28" w14:textId="77777777" w:rsidR="00097862" w:rsidRPr="007D3068" w:rsidRDefault="00097862" w:rsidP="00097862">
            <w:pPr>
              <w:spacing w:after="0" w:line="240" w:lineRule="auto"/>
              <w:jc w:val="center"/>
              <w:rPr>
                <w:rFonts w:ascii="Arial" w:eastAsia="Times New Roman" w:hAnsi="Arial" w:cs="Arial"/>
                <w:b/>
                <w:bCs/>
                <w:sz w:val="24"/>
                <w:szCs w:val="24"/>
              </w:rPr>
            </w:pPr>
            <w:proofErr w:type="spellStart"/>
            <w:r w:rsidRPr="007D3068">
              <w:rPr>
                <w:rFonts w:ascii="Arial" w:eastAsia="Times New Roman" w:hAnsi="Arial" w:cs="Arial"/>
                <w:b/>
                <w:bCs/>
                <w:sz w:val="24"/>
                <w:szCs w:val="24"/>
              </w:rPr>
              <w:t>Categorie</w:t>
            </w:r>
            <w:proofErr w:type="spellEnd"/>
            <w:r w:rsidRPr="007D3068">
              <w:rPr>
                <w:rFonts w:ascii="Arial" w:eastAsia="Times New Roman" w:hAnsi="Arial" w:cs="Arial"/>
                <w:b/>
                <w:bCs/>
                <w:sz w:val="24"/>
                <w:szCs w:val="24"/>
              </w:rPr>
              <w:t xml:space="preserve"> </w:t>
            </w:r>
            <w:proofErr w:type="spellStart"/>
            <w:r w:rsidRPr="007D3068">
              <w:rPr>
                <w:rFonts w:ascii="Arial" w:eastAsia="Times New Roman" w:hAnsi="Arial" w:cs="Arial"/>
                <w:b/>
                <w:bCs/>
                <w:sz w:val="24"/>
                <w:szCs w:val="24"/>
              </w:rPr>
              <w:t>beneficiari</w:t>
            </w:r>
            <w:proofErr w:type="spellEnd"/>
          </w:p>
        </w:tc>
        <w:tc>
          <w:tcPr>
            <w:tcW w:w="0" w:type="auto"/>
            <w:vAlign w:val="center"/>
            <w:hideMark/>
          </w:tcPr>
          <w:p w14:paraId="1F7731CC" w14:textId="77777777" w:rsidR="00097862" w:rsidRPr="007D3068" w:rsidRDefault="00097862" w:rsidP="00097862">
            <w:pPr>
              <w:spacing w:after="0" w:line="240" w:lineRule="auto"/>
              <w:jc w:val="center"/>
              <w:rPr>
                <w:rFonts w:ascii="Arial" w:eastAsia="Times New Roman" w:hAnsi="Arial" w:cs="Arial"/>
                <w:b/>
                <w:bCs/>
                <w:sz w:val="24"/>
                <w:szCs w:val="24"/>
              </w:rPr>
            </w:pPr>
            <w:r w:rsidRPr="007D3068">
              <w:rPr>
                <w:rFonts w:ascii="Arial" w:eastAsia="Times New Roman" w:hAnsi="Arial" w:cs="Arial"/>
                <w:b/>
                <w:bCs/>
                <w:sz w:val="24"/>
                <w:szCs w:val="24"/>
              </w:rPr>
              <w:t xml:space="preserve">Capacitate </w:t>
            </w:r>
            <w:proofErr w:type="spellStart"/>
            <w:r w:rsidRPr="007D3068">
              <w:rPr>
                <w:rFonts w:ascii="Arial" w:eastAsia="Times New Roman" w:hAnsi="Arial" w:cs="Arial"/>
                <w:b/>
                <w:bCs/>
                <w:sz w:val="24"/>
                <w:szCs w:val="24"/>
              </w:rPr>
              <w:t>necesară</w:t>
            </w:r>
            <w:proofErr w:type="spellEnd"/>
          </w:p>
        </w:tc>
        <w:tc>
          <w:tcPr>
            <w:tcW w:w="0" w:type="auto"/>
            <w:vAlign w:val="center"/>
            <w:hideMark/>
          </w:tcPr>
          <w:p w14:paraId="3ABE197B" w14:textId="77777777" w:rsidR="00097862" w:rsidRPr="007D3068" w:rsidRDefault="00097862" w:rsidP="00097862">
            <w:pPr>
              <w:spacing w:after="0" w:line="240" w:lineRule="auto"/>
              <w:jc w:val="center"/>
              <w:rPr>
                <w:rFonts w:ascii="Arial" w:eastAsia="Times New Roman" w:hAnsi="Arial" w:cs="Arial"/>
                <w:b/>
                <w:bCs/>
                <w:sz w:val="24"/>
                <w:szCs w:val="24"/>
                <w:lang w:val="es-ES_tradnl"/>
              </w:rPr>
            </w:pPr>
            <w:r w:rsidRPr="007D3068">
              <w:rPr>
                <w:rFonts w:ascii="Arial" w:eastAsia="Times New Roman" w:hAnsi="Arial" w:cs="Arial"/>
                <w:b/>
                <w:bCs/>
                <w:sz w:val="24"/>
                <w:szCs w:val="24"/>
                <w:lang w:val="es-ES_tradnl"/>
              </w:rPr>
              <w:t>Capacitate clădire/spațiu necesar - mp -</w:t>
            </w:r>
          </w:p>
        </w:tc>
        <w:tc>
          <w:tcPr>
            <w:tcW w:w="0" w:type="auto"/>
            <w:vAlign w:val="center"/>
            <w:hideMark/>
          </w:tcPr>
          <w:p w14:paraId="29E44A45" w14:textId="77777777" w:rsidR="00097862" w:rsidRPr="007D3068" w:rsidRDefault="00097862" w:rsidP="00097862">
            <w:pPr>
              <w:spacing w:after="0" w:line="240" w:lineRule="auto"/>
              <w:jc w:val="center"/>
              <w:rPr>
                <w:rFonts w:ascii="Arial" w:eastAsia="Times New Roman" w:hAnsi="Arial" w:cs="Arial"/>
                <w:b/>
                <w:bCs/>
                <w:sz w:val="24"/>
                <w:szCs w:val="24"/>
              </w:rPr>
            </w:pPr>
            <w:r w:rsidRPr="007D3068">
              <w:rPr>
                <w:rFonts w:ascii="Arial" w:eastAsia="Times New Roman" w:hAnsi="Arial" w:cs="Arial"/>
                <w:b/>
                <w:bCs/>
                <w:sz w:val="24"/>
                <w:szCs w:val="24"/>
              </w:rPr>
              <w:t>A</w:t>
            </w:r>
          </w:p>
        </w:tc>
        <w:tc>
          <w:tcPr>
            <w:tcW w:w="0" w:type="auto"/>
            <w:vAlign w:val="center"/>
            <w:hideMark/>
          </w:tcPr>
          <w:p w14:paraId="3601F097" w14:textId="77777777" w:rsidR="00097862" w:rsidRPr="007D3068" w:rsidRDefault="00097862" w:rsidP="00097862">
            <w:pPr>
              <w:spacing w:after="0" w:line="240" w:lineRule="auto"/>
              <w:jc w:val="center"/>
              <w:rPr>
                <w:rFonts w:ascii="Arial" w:eastAsia="Times New Roman" w:hAnsi="Arial" w:cs="Arial"/>
                <w:b/>
                <w:bCs/>
                <w:sz w:val="24"/>
                <w:szCs w:val="24"/>
                <w:lang w:val="es-ES_tradnl"/>
              </w:rPr>
            </w:pPr>
            <w:r w:rsidRPr="007D3068">
              <w:rPr>
                <w:rFonts w:ascii="Arial" w:eastAsia="Times New Roman" w:hAnsi="Arial" w:cs="Arial"/>
                <w:b/>
                <w:bCs/>
                <w:sz w:val="24"/>
                <w:szCs w:val="24"/>
                <w:lang w:val="es-ES_tradnl"/>
              </w:rPr>
              <w:t>Bugetele estimate pe surse de finanțare, pentru serviciile sociale propuse pentru a fi înființate – lei:</w:t>
            </w:r>
          </w:p>
        </w:tc>
        <w:tc>
          <w:tcPr>
            <w:tcW w:w="0" w:type="auto"/>
            <w:vAlign w:val="center"/>
            <w:hideMark/>
          </w:tcPr>
          <w:p w14:paraId="03779B30" w14:textId="77777777" w:rsidR="00097862" w:rsidRPr="007D3068" w:rsidRDefault="00097862" w:rsidP="00097862">
            <w:pPr>
              <w:spacing w:after="0" w:line="240" w:lineRule="auto"/>
              <w:jc w:val="center"/>
              <w:rPr>
                <w:rFonts w:ascii="Arial" w:eastAsia="Times New Roman" w:hAnsi="Arial" w:cs="Arial"/>
                <w:b/>
                <w:bCs/>
                <w:sz w:val="24"/>
                <w:szCs w:val="24"/>
              </w:rPr>
            </w:pPr>
            <w:r w:rsidRPr="007D3068">
              <w:rPr>
                <w:rFonts w:ascii="Arial" w:eastAsia="Times New Roman" w:hAnsi="Arial" w:cs="Arial"/>
                <w:b/>
                <w:bCs/>
                <w:sz w:val="24"/>
                <w:szCs w:val="24"/>
              </w:rPr>
              <w:t>B</w:t>
            </w:r>
          </w:p>
        </w:tc>
      </w:tr>
      <w:tr w:rsidR="00097862" w:rsidRPr="007D3068" w14:paraId="44EA4B93" w14:textId="77777777" w:rsidTr="00097862">
        <w:trPr>
          <w:tblCellSpacing w:w="15" w:type="dxa"/>
        </w:trPr>
        <w:tc>
          <w:tcPr>
            <w:tcW w:w="0" w:type="auto"/>
            <w:vAlign w:val="center"/>
            <w:hideMark/>
          </w:tcPr>
          <w:p w14:paraId="11AD5D44" w14:textId="77777777" w:rsidR="00097862" w:rsidRPr="007D3068" w:rsidRDefault="00097862" w:rsidP="00097862">
            <w:pPr>
              <w:spacing w:after="0" w:line="240" w:lineRule="auto"/>
              <w:rPr>
                <w:rFonts w:ascii="Arial" w:eastAsia="Times New Roman" w:hAnsi="Arial" w:cs="Arial"/>
                <w:sz w:val="24"/>
                <w:szCs w:val="24"/>
              </w:rPr>
            </w:pPr>
          </w:p>
        </w:tc>
        <w:tc>
          <w:tcPr>
            <w:tcW w:w="0" w:type="auto"/>
            <w:vAlign w:val="center"/>
            <w:hideMark/>
          </w:tcPr>
          <w:p w14:paraId="42DFC71B" w14:textId="77777777" w:rsidR="00097862" w:rsidRPr="007D3068" w:rsidRDefault="00097862" w:rsidP="00097862">
            <w:pPr>
              <w:spacing w:after="0" w:line="240" w:lineRule="auto"/>
              <w:rPr>
                <w:rFonts w:ascii="Arial" w:eastAsia="Times New Roman" w:hAnsi="Arial" w:cs="Arial"/>
                <w:sz w:val="24"/>
                <w:szCs w:val="24"/>
              </w:rPr>
            </w:pPr>
          </w:p>
        </w:tc>
        <w:tc>
          <w:tcPr>
            <w:tcW w:w="0" w:type="auto"/>
            <w:vAlign w:val="center"/>
            <w:hideMark/>
          </w:tcPr>
          <w:p w14:paraId="1DE622A3" w14:textId="77777777" w:rsidR="00097862" w:rsidRPr="007D3068" w:rsidRDefault="00097862" w:rsidP="00097862">
            <w:pPr>
              <w:spacing w:after="0" w:line="240" w:lineRule="auto"/>
              <w:rPr>
                <w:rFonts w:ascii="Arial" w:eastAsia="Times New Roman" w:hAnsi="Arial" w:cs="Arial"/>
                <w:sz w:val="24"/>
                <w:szCs w:val="24"/>
              </w:rPr>
            </w:pPr>
          </w:p>
        </w:tc>
        <w:tc>
          <w:tcPr>
            <w:tcW w:w="0" w:type="auto"/>
            <w:vAlign w:val="center"/>
            <w:hideMark/>
          </w:tcPr>
          <w:p w14:paraId="20CB9A2A" w14:textId="77777777" w:rsidR="00097862" w:rsidRPr="007D3068" w:rsidRDefault="00097862" w:rsidP="00097862">
            <w:pPr>
              <w:spacing w:after="0" w:line="240" w:lineRule="auto"/>
              <w:rPr>
                <w:rFonts w:ascii="Arial" w:eastAsia="Times New Roman" w:hAnsi="Arial" w:cs="Arial"/>
                <w:sz w:val="24"/>
                <w:szCs w:val="24"/>
              </w:rPr>
            </w:pPr>
          </w:p>
        </w:tc>
        <w:tc>
          <w:tcPr>
            <w:tcW w:w="0" w:type="auto"/>
            <w:vAlign w:val="center"/>
            <w:hideMark/>
          </w:tcPr>
          <w:p w14:paraId="3DE5F3A8" w14:textId="77777777" w:rsidR="00097862" w:rsidRPr="007D3068" w:rsidRDefault="00097862" w:rsidP="00097862">
            <w:pPr>
              <w:spacing w:after="0" w:line="240" w:lineRule="auto"/>
              <w:rPr>
                <w:rFonts w:ascii="Arial" w:eastAsia="Times New Roman" w:hAnsi="Arial" w:cs="Arial"/>
                <w:sz w:val="24"/>
                <w:szCs w:val="24"/>
              </w:rPr>
            </w:pPr>
          </w:p>
        </w:tc>
        <w:tc>
          <w:tcPr>
            <w:tcW w:w="0" w:type="auto"/>
            <w:vAlign w:val="center"/>
            <w:hideMark/>
          </w:tcPr>
          <w:p w14:paraId="39C148ED" w14:textId="77777777" w:rsidR="00097862" w:rsidRPr="007D3068" w:rsidRDefault="00097862" w:rsidP="00097862">
            <w:pPr>
              <w:spacing w:after="0" w:line="240" w:lineRule="auto"/>
              <w:rPr>
                <w:rFonts w:ascii="Arial" w:eastAsia="Times New Roman" w:hAnsi="Arial" w:cs="Arial"/>
                <w:sz w:val="24"/>
                <w:szCs w:val="24"/>
              </w:rPr>
            </w:pPr>
          </w:p>
        </w:tc>
        <w:tc>
          <w:tcPr>
            <w:tcW w:w="0" w:type="auto"/>
            <w:vAlign w:val="center"/>
            <w:hideMark/>
          </w:tcPr>
          <w:p w14:paraId="47177E38" w14:textId="77777777" w:rsidR="00097862" w:rsidRPr="007D3068" w:rsidRDefault="00097862" w:rsidP="00097862">
            <w:pPr>
              <w:spacing w:after="0" w:line="240" w:lineRule="auto"/>
              <w:rPr>
                <w:rFonts w:ascii="Arial" w:eastAsia="Times New Roman" w:hAnsi="Arial" w:cs="Arial"/>
                <w:sz w:val="24"/>
                <w:szCs w:val="24"/>
              </w:rPr>
            </w:pPr>
            <w:r w:rsidRPr="007D3068">
              <w:rPr>
                <w:rFonts w:ascii="Arial" w:eastAsia="Times New Roman" w:hAnsi="Arial" w:cs="Arial"/>
                <w:b/>
                <w:bCs/>
                <w:sz w:val="24"/>
                <w:szCs w:val="24"/>
              </w:rPr>
              <w:t>C</w:t>
            </w:r>
          </w:p>
        </w:tc>
        <w:tc>
          <w:tcPr>
            <w:tcW w:w="0" w:type="auto"/>
            <w:vAlign w:val="center"/>
            <w:hideMark/>
          </w:tcPr>
          <w:p w14:paraId="6B52072D" w14:textId="77777777" w:rsidR="00097862" w:rsidRPr="007D3068" w:rsidRDefault="00097862" w:rsidP="00097862">
            <w:pPr>
              <w:spacing w:after="0" w:line="240" w:lineRule="auto"/>
              <w:rPr>
                <w:rFonts w:ascii="Arial" w:eastAsia="Times New Roman" w:hAnsi="Arial" w:cs="Arial"/>
                <w:sz w:val="24"/>
                <w:szCs w:val="24"/>
              </w:rPr>
            </w:pPr>
            <w:r w:rsidRPr="007D3068">
              <w:rPr>
                <w:rFonts w:ascii="Arial" w:eastAsia="Times New Roman" w:hAnsi="Arial" w:cs="Arial"/>
                <w:b/>
                <w:bCs/>
                <w:sz w:val="24"/>
                <w:szCs w:val="24"/>
              </w:rPr>
              <w:t>D</w:t>
            </w:r>
          </w:p>
        </w:tc>
      </w:tr>
      <w:tr w:rsidR="00097862" w:rsidRPr="007D3068" w14:paraId="1710D344" w14:textId="77777777" w:rsidTr="00097862">
        <w:trPr>
          <w:tblCellSpacing w:w="15" w:type="dxa"/>
        </w:trPr>
        <w:tc>
          <w:tcPr>
            <w:tcW w:w="0" w:type="auto"/>
            <w:vAlign w:val="center"/>
            <w:hideMark/>
          </w:tcPr>
          <w:p w14:paraId="6B62148D" w14:textId="77777777" w:rsidR="00097862" w:rsidRPr="007D3068" w:rsidRDefault="00097862" w:rsidP="00097862">
            <w:pPr>
              <w:spacing w:after="0" w:line="240" w:lineRule="auto"/>
              <w:rPr>
                <w:rFonts w:ascii="Arial" w:eastAsia="Times New Roman" w:hAnsi="Arial" w:cs="Arial"/>
                <w:sz w:val="24"/>
                <w:szCs w:val="24"/>
              </w:rPr>
            </w:pPr>
          </w:p>
        </w:tc>
        <w:tc>
          <w:tcPr>
            <w:tcW w:w="0" w:type="auto"/>
            <w:vAlign w:val="center"/>
            <w:hideMark/>
          </w:tcPr>
          <w:p w14:paraId="2CBB505F" w14:textId="77777777" w:rsidR="00097862" w:rsidRPr="007D3068" w:rsidRDefault="00097862" w:rsidP="00097862">
            <w:pPr>
              <w:spacing w:after="0" w:line="240" w:lineRule="auto"/>
              <w:rPr>
                <w:rFonts w:ascii="Arial" w:eastAsia="Times New Roman" w:hAnsi="Arial" w:cs="Arial"/>
                <w:sz w:val="24"/>
                <w:szCs w:val="24"/>
              </w:rPr>
            </w:pPr>
          </w:p>
        </w:tc>
        <w:tc>
          <w:tcPr>
            <w:tcW w:w="0" w:type="auto"/>
            <w:vAlign w:val="center"/>
            <w:hideMark/>
          </w:tcPr>
          <w:p w14:paraId="29071CC3" w14:textId="77777777" w:rsidR="00097862" w:rsidRPr="007D3068" w:rsidRDefault="00097862" w:rsidP="00097862">
            <w:pPr>
              <w:spacing w:after="0" w:line="240" w:lineRule="auto"/>
              <w:rPr>
                <w:rFonts w:ascii="Arial" w:eastAsia="Times New Roman" w:hAnsi="Arial" w:cs="Arial"/>
                <w:sz w:val="24"/>
                <w:szCs w:val="24"/>
              </w:rPr>
            </w:pPr>
          </w:p>
        </w:tc>
        <w:tc>
          <w:tcPr>
            <w:tcW w:w="0" w:type="auto"/>
            <w:vAlign w:val="center"/>
            <w:hideMark/>
          </w:tcPr>
          <w:p w14:paraId="10E72CED" w14:textId="77777777" w:rsidR="00097862" w:rsidRPr="007D3068" w:rsidRDefault="00097862" w:rsidP="00097862">
            <w:pPr>
              <w:spacing w:after="0" w:line="240" w:lineRule="auto"/>
              <w:rPr>
                <w:rFonts w:ascii="Arial" w:eastAsia="Times New Roman" w:hAnsi="Arial" w:cs="Arial"/>
                <w:sz w:val="24"/>
                <w:szCs w:val="24"/>
              </w:rPr>
            </w:pPr>
          </w:p>
        </w:tc>
        <w:tc>
          <w:tcPr>
            <w:tcW w:w="0" w:type="auto"/>
            <w:vAlign w:val="center"/>
            <w:hideMark/>
          </w:tcPr>
          <w:p w14:paraId="0FB32989" w14:textId="77777777" w:rsidR="00097862" w:rsidRPr="007D3068" w:rsidRDefault="00097862" w:rsidP="00097862">
            <w:pPr>
              <w:spacing w:after="0" w:line="240" w:lineRule="auto"/>
              <w:rPr>
                <w:rFonts w:ascii="Arial" w:eastAsia="Times New Roman" w:hAnsi="Arial" w:cs="Arial"/>
                <w:sz w:val="24"/>
                <w:szCs w:val="24"/>
              </w:rPr>
            </w:pPr>
          </w:p>
        </w:tc>
        <w:tc>
          <w:tcPr>
            <w:tcW w:w="0" w:type="auto"/>
            <w:vAlign w:val="center"/>
            <w:hideMark/>
          </w:tcPr>
          <w:p w14:paraId="674D3167" w14:textId="77777777" w:rsidR="00097862" w:rsidRPr="007D3068" w:rsidRDefault="00097862" w:rsidP="00097862">
            <w:pPr>
              <w:spacing w:after="0" w:line="240" w:lineRule="auto"/>
              <w:rPr>
                <w:rFonts w:ascii="Arial" w:eastAsia="Times New Roman" w:hAnsi="Arial" w:cs="Arial"/>
                <w:sz w:val="24"/>
                <w:szCs w:val="24"/>
              </w:rPr>
            </w:pPr>
          </w:p>
        </w:tc>
        <w:tc>
          <w:tcPr>
            <w:tcW w:w="0" w:type="auto"/>
            <w:vAlign w:val="center"/>
            <w:hideMark/>
          </w:tcPr>
          <w:p w14:paraId="176D24F2" w14:textId="77777777" w:rsidR="00097862" w:rsidRPr="007D3068" w:rsidRDefault="00097862" w:rsidP="00097862">
            <w:pPr>
              <w:spacing w:after="0" w:line="240" w:lineRule="auto"/>
              <w:rPr>
                <w:rFonts w:ascii="Arial" w:eastAsia="Times New Roman" w:hAnsi="Arial" w:cs="Arial"/>
                <w:sz w:val="24"/>
                <w:szCs w:val="24"/>
              </w:rPr>
            </w:pPr>
          </w:p>
        </w:tc>
        <w:tc>
          <w:tcPr>
            <w:tcW w:w="0" w:type="auto"/>
            <w:vAlign w:val="center"/>
            <w:hideMark/>
          </w:tcPr>
          <w:p w14:paraId="512F1A4D" w14:textId="77777777" w:rsidR="00097862" w:rsidRPr="007D3068" w:rsidRDefault="00097862" w:rsidP="00097862">
            <w:pPr>
              <w:spacing w:after="0" w:line="240" w:lineRule="auto"/>
              <w:rPr>
                <w:rFonts w:ascii="Arial" w:eastAsia="Times New Roman" w:hAnsi="Arial" w:cs="Arial"/>
                <w:sz w:val="24"/>
                <w:szCs w:val="24"/>
              </w:rPr>
            </w:pPr>
          </w:p>
        </w:tc>
      </w:tr>
      <w:tr w:rsidR="00097862" w:rsidRPr="007D3068" w14:paraId="14ABD22C" w14:textId="77777777" w:rsidTr="00097862">
        <w:trPr>
          <w:tblCellSpacing w:w="15" w:type="dxa"/>
        </w:trPr>
        <w:tc>
          <w:tcPr>
            <w:tcW w:w="0" w:type="auto"/>
            <w:vAlign w:val="center"/>
            <w:hideMark/>
          </w:tcPr>
          <w:p w14:paraId="7B85A2A1" w14:textId="77777777" w:rsidR="00097862" w:rsidRPr="007D3068" w:rsidRDefault="00097862" w:rsidP="00097862">
            <w:pPr>
              <w:spacing w:after="0" w:line="240" w:lineRule="auto"/>
              <w:rPr>
                <w:rFonts w:ascii="Arial" w:eastAsia="Times New Roman" w:hAnsi="Arial" w:cs="Arial"/>
                <w:sz w:val="24"/>
                <w:szCs w:val="24"/>
              </w:rPr>
            </w:pPr>
            <w:r w:rsidRPr="007D3068">
              <w:rPr>
                <w:rFonts w:ascii="Arial" w:eastAsia="Times New Roman" w:hAnsi="Arial" w:cs="Arial"/>
                <w:sz w:val="24"/>
                <w:szCs w:val="24"/>
              </w:rPr>
              <w:t>-</w:t>
            </w:r>
          </w:p>
        </w:tc>
        <w:tc>
          <w:tcPr>
            <w:tcW w:w="0" w:type="auto"/>
            <w:vAlign w:val="center"/>
            <w:hideMark/>
          </w:tcPr>
          <w:p w14:paraId="50BCECE7" w14:textId="77777777" w:rsidR="00097862" w:rsidRPr="007D3068" w:rsidRDefault="00097862" w:rsidP="00097862">
            <w:pPr>
              <w:spacing w:after="0" w:line="240" w:lineRule="auto"/>
              <w:rPr>
                <w:rFonts w:ascii="Arial" w:eastAsia="Times New Roman" w:hAnsi="Arial" w:cs="Arial"/>
                <w:sz w:val="24"/>
                <w:szCs w:val="24"/>
              </w:rPr>
            </w:pPr>
            <w:r w:rsidRPr="007D3068">
              <w:rPr>
                <w:rFonts w:ascii="Arial" w:eastAsia="Times New Roman" w:hAnsi="Arial" w:cs="Arial"/>
                <w:sz w:val="24"/>
                <w:szCs w:val="24"/>
              </w:rPr>
              <w:t>-</w:t>
            </w:r>
          </w:p>
        </w:tc>
        <w:tc>
          <w:tcPr>
            <w:tcW w:w="0" w:type="auto"/>
            <w:vAlign w:val="center"/>
            <w:hideMark/>
          </w:tcPr>
          <w:p w14:paraId="7AD941D7" w14:textId="77777777" w:rsidR="00097862" w:rsidRPr="007D3068" w:rsidRDefault="00097862" w:rsidP="00097862">
            <w:pPr>
              <w:spacing w:after="0" w:line="240" w:lineRule="auto"/>
              <w:rPr>
                <w:rFonts w:ascii="Arial" w:eastAsia="Times New Roman" w:hAnsi="Arial" w:cs="Arial"/>
                <w:sz w:val="24"/>
                <w:szCs w:val="24"/>
              </w:rPr>
            </w:pPr>
            <w:r w:rsidRPr="007D3068">
              <w:rPr>
                <w:rFonts w:ascii="Arial" w:eastAsia="Times New Roman" w:hAnsi="Arial" w:cs="Arial"/>
                <w:sz w:val="24"/>
                <w:szCs w:val="24"/>
              </w:rPr>
              <w:t>-</w:t>
            </w:r>
          </w:p>
        </w:tc>
        <w:tc>
          <w:tcPr>
            <w:tcW w:w="0" w:type="auto"/>
            <w:vAlign w:val="center"/>
            <w:hideMark/>
          </w:tcPr>
          <w:p w14:paraId="7BBFD2D5" w14:textId="77777777" w:rsidR="00097862" w:rsidRPr="007D3068" w:rsidRDefault="00097862" w:rsidP="00097862">
            <w:pPr>
              <w:spacing w:after="0" w:line="240" w:lineRule="auto"/>
              <w:rPr>
                <w:rFonts w:ascii="Arial" w:eastAsia="Times New Roman" w:hAnsi="Arial" w:cs="Arial"/>
                <w:sz w:val="24"/>
                <w:szCs w:val="24"/>
              </w:rPr>
            </w:pPr>
            <w:r w:rsidRPr="007D3068">
              <w:rPr>
                <w:rFonts w:ascii="Arial" w:eastAsia="Times New Roman" w:hAnsi="Arial" w:cs="Arial"/>
                <w:sz w:val="24"/>
                <w:szCs w:val="24"/>
              </w:rPr>
              <w:t>-</w:t>
            </w:r>
          </w:p>
        </w:tc>
        <w:tc>
          <w:tcPr>
            <w:tcW w:w="0" w:type="auto"/>
            <w:vAlign w:val="center"/>
            <w:hideMark/>
          </w:tcPr>
          <w:p w14:paraId="09082DCB" w14:textId="77777777" w:rsidR="00097862" w:rsidRPr="007D3068" w:rsidRDefault="00097862" w:rsidP="00097862">
            <w:pPr>
              <w:spacing w:after="0" w:line="240" w:lineRule="auto"/>
              <w:rPr>
                <w:rFonts w:ascii="Arial" w:eastAsia="Times New Roman" w:hAnsi="Arial" w:cs="Arial"/>
                <w:sz w:val="24"/>
                <w:szCs w:val="24"/>
              </w:rPr>
            </w:pPr>
            <w:r w:rsidRPr="007D3068">
              <w:rPr>
                <w:rFonts w:ascii="Arial" w:eastAsia="Times New Roman" w:hAnsi="Arial" w:cs="Arial"/>
                <w:sz w:val="24"/>
                <w:szCs w:val="24"/>
              </w:rPr>
              <w:t>-</w:t>
            </w:r>
          </w:p>
        </w:tc>
        <w:tc>
          <w:tcPr>
            <w:tcW w:w="0" w:type="auto"/>
            <w:vAlign w:val="center"/>
            <w:hideMark/>
          </w:tcPr>
          <w:p w14:paraId="19D17454" w14:textId="77777777" w:rsidR="00097862" w:rsidRPr="007D3068" w:rsidRDefault="00097862" w:rsidP="00097862">
            <w:pPr>
              <w:spacing w:after="0" w:line="240" w:lineRule="auto"/>
              <w:rPr>
                <w:rFonts w:ascii="Arial" w:eastAsia="Times New Roman" w:hAnsi="Arial" w:cs="Arial"/>
                <w:sz w:val="24"/>
                <w:szCs w:val="24"/>
              </w:rPr>
            </w:pPr>
            <w:r w:rsidRPr="007D3068">
              <w:rPr>
                <w:rFonts w:ascii="Arial" w:eastAsia="Times New Roman" w:hAnsi="Arial" w:cs="Arial"/>
                <w:sz w:val="24"/>
                <w:szCs w:val="24"/>
              </w:rPr>
              <w:t>-</w:t>
            </w:r>
          </w:p>
        </w:tc>
        <w:tc>
          <w:tcPr>
            <w:tcW w:w="0" w:type="auto"/>
            <w:vAlign w:val="center"/>
            <w:hideMark/>
          </w:tcPr>
          <w:p w14:paraId="13687B1B" w14:textId="77777777" w:rsidR="00097862" w:rsidRPr="007D3068" w:rsidRDefault="00097862" w:rsidP="00097862">
            <w:pPr>
              <w:spacing w:after="0" w:line="240" w:lineRule="auto"/>
              <w:rPr>
                <w:rFonts w:ascii="Arial" w:eastAsia="Times New Roman" w:hAnsi="Arial" w:cs="Arial"/>
                <w:sz w:val="24"/>
                <w:szCs w:val="24"/>
              </w:rPr>
            </w:pPr>
            <w:r w:rsidRPr="007D3068">
              <w:rPr>
                <w:rFonts w:ascii="Arial" w:eastAsia="Times New Roman" w:hAnsi="Arial" w:cs="Arial"/>
                <w:sz w:val="24"/>
                <w:szCs w:val="24"/>
              </w:rPr>
              <w:t>-</w:t>
            </w:r>
          </w:p>
        </w:tc>
        <w:tc>
          <w:tcPr>
            <w:tcW w:w="0" w:type="auto"/>
            <w:vAlign w:val="center"/>
            <w:hideMark/>
          </w:tcPr>
          <w:p w14:paraId="2A478451" w14:textId="77777777" w:rsidR="00097862" w:rsidRPr="007D3068" w:rsidRDefault="00097862" w:rsidP="00097862">
            <w:pPr>
              <w:spacing w:after="0" w:line="240" w:lineRule="auto"/>
              <w:rPr>
                <w:rFonts w:ascii="Arial" w:eastAsia="Times New Roman" w:hAnsi="Arial" w:cs="Arial"/>
                <w:sz w:val="24"/>
                <w:szCs w:val="24"/>
              </w:rPr>
            </w:pPr>
            <w:r w:rsidRPr="007D3068">
              <w:rPr>
                <w:rFonts w:ascii="Arial" w:eastAsia="Times New Roman" w:hAnsi="Arial" w:cs="Arial"/>
                <w:sz w:val="24"/>
                <w:szCs w:val="24"/>
              </w:rPr>
              <w:t>-</w:t>
            </w:r>
          </w:p>
        </w:tc>
      </w:tr>
    </w:tbl>
    <w:p w14:paraId="1EAAA50C" w14:textId="77777777" w:rsidR="00097862" w:rsidRPr="007D3068" w:rsidRDefault="00097862" w:rsidP="00097862">
      <w:pPr>
        <w:spacing w:after="0" w:line="240" w:lineRule="auto"/>
        <w:rPr>
          <w:rFonts w:ascii="Arial" w:eastAsia="Times New Roman" w:hAnsi="Arial" w:cs="Arial"/>
          <w:sz w:val="24"/>
          <w:szCs w:val="24"/>
        </w:rPr>
      </w:pPr>
    </w:p>
    <w:p w14:paraId="138A86A4" w14:textId="77777777" w:rsidR="00097862" w:rsidRPr="007D3068" w:rsidRDefault="00097862" w:rsidP="00097862">
      <w:pPr>
        <w:spacing w:before="100" w:beforeAutospacing="1" w:after="100" w:afterAutospacing="1" w:line="240" w:lineRule="auto"/>
        <w:outlineLvl w:val="2"/>
        <w:rPr>
          <w:rFonts w:ascii="Arial" w:eastAsia="Times New Roman" w:hAnsi="Arial" w:cs="Arial"/>
          <w:b/>
          <w:bCs/>
          <w:sz w:val="24"/>
          <w:szCs w:val="24"/>
          <w:lang w:val="es-ES_tradnl"/>
        </w:rPr>
      </w:pPr>
      <w:r w:rsidRPr="007D3068">
        <w:rPr>
          <w:rFonts w:ascii="Arial" w:eastAsia="Times New Roman" w:hAnsi="Arial" w:cs="Arial"/>
          <w:b/>
          <w:bCs/>
          <w:sz w:val="24"/>
          <w:szCs w:val="24"/>
          <w:lang w:val="es-ES_tradnl"/>
        </w:rPr>
        <w:t>C. Programul anual de contractare a serviciilor sociale din fonduri publice, în baza prevederilor Legii asistenței sociale nr. 292/2011, cu modificările și completările ulterioare.</w:t>
      </w:r>
    </w:p>
    <w:p w14:paraId="445C0DC8" w14:textId="77777777" w:rsidR="00097862" w:rsidRPr="007D3068" w:rsidRDefault="00097862" w:rsidP="00097862">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sz w:val="24"/>
          <w:szCs w:val="24"/>
          <w:lang w:val="es-ES_tradnl"/>
        </w:rPr>
        <w:t xml:space="preserve">Se aplică și în cazul programelor de finanțare nerambursabile pentru activități nonprofit de interes general, în baza </w:t>
      </w:r>
      <w:r w:rsidRPr="007D3068">
        <w:rPr>
          <w:rFonts w:ascii="Arial" w:eastAsia="Times New Roman" w:hAnsi="Arial" w:cs="Arial"/>
          <w:b/>
          <w:bCs/>
          <w:sz w:val="24"/>
          <w:szCs w:val="24"/>
          <w:lang w:val="es-ES_tradnl"/>
        </w:rPr>
        <w:t>Legii nr. 350/2005</w:t>
      </w:r>
      <w:r w:rsidRPr="007D3068">
        <w:rPr>
          <w:rFonts w:ascii="Arial" w:eastAsia="Times New Roman" w:hAnsi="Arial" w:cs="Arial"/>
          <w:sz w:val="24"/>
          <w:szCs w:val="24"/>
          <w:lang w:val="es-ES_tradnl"/>
        </w:rPr>
        <w:t xml:space="preserve"> privind regimul finanțărilor nerambursabile din fonduri publice alocate pentru activități nonprofit de interes general, cu modificările și completările ulterioare.</w:t>
      </w:r>
    </w:p>
    <w:p w14:paraId="1A898115" w14:textId="77777777" w:rsidR="00097862" w:rsidRPr="007D3068" w:rsidRDefault="00097862" w:rsidP="00097862">
      <w:pPr>
        <w:spacing w:after="0" w:line="240" w:lineRule="auto"/>
        <w:rPr>
          <w:rFonts w:ascii="Arial" w:eastAsia="Times New Roman" w:hAnsi="Arial" w:cs="Arial"/>
          <w:sz w:val="24"/>
          <w:szCs w:val="24"/>
          <w:lang w:val="es-ES_tradnl"/>
        </w:rPr>
      </w:pPr>
    </w:p>
    <w:p w14:paraId="2829CAC9" w14:textId="77777777" w:rsidR="00097862" w:rsidRPr="007D3068" w:rsidRDefault="00097862" w:rsidP="00097862">
      <w:pPr>
        <w:spacing w:before="100" w:beforeAutospacing="1" w:after="100" w:afterAutospacing="1" w:line="240" w:lineRule="auto"/>
        <w:outlineLvl w:val="2"/>
        <w:rPr>
          <w:rFonts w:ascii="Arial" w:eastAsia="Times New Roman" w:hAnsi="Arial" w:cs="Arial"/>
          <w:b/>
          <w:bCs/>
          <w:sz w:val="24"/>
          <w:szCs w:val="24"/>
          <w:lang w:val="es-ES_tradnl"/>
        </w:rPr>
      </w:pPr>
      <w:r w:rsidRPr="007D3068">
        <w:rPr>
          <w:rFonts w:ascii="Arial" w:eastAsia="Times New Roman" w:hAnsi="Arial" w:cs="Arial"/>
          <w:b/>
          <w:bCs/>
          <w:sz w:val="24"/>
          <w:szCs w:val="24"/>
          <w:lang w:val="es-ES_tradnl"/>
        </w:rPr>
        <w:t>D. Programul de subvenționare a asociațiilor, fundațiilor și cultelor recunoscute de lege, în baza Legii nr. 34/1998 privind acordarea unor subvenții asociațiilor și fundațiilor române cu personalitate juridică, ce înființează și administrează unități de asistență socială, cu completările ulterioare:</w:t>
      </w:r>
    </w:p>
    <w:p w14:paraId="665557C9" w14:textId="77777777" w:rsidR="00097862" w:rsidRPr="007D3068" w:rsidRDefault="00097862" w:rsidP="00097862">
      <w:pPr>
        <w:numPr>
          <w:ilvl w:val="0"/>
          <w:numId w:val="8"/>
        </w:num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sz w:val="24"/>
          <w:szCs w:val="24"/>
          <w:lang w:val="es-ES_tradnl"/>
        </w:rPr>
        <w:t>Serviciile sociale eligibile/neeligibile pentru a primi subvenții de la bugetul local:</w:t>
      </w:r>
      <w:r w:rsidRPr="007D3068">
        <w:rPr>
          <w:rFonts w:ascii="Arial" w:eastAsia="Times New Roman" w:hAnsi="Arial" w:cs="Arial"/>
          <w:sz w:val="24"/>
          <w:szCs w:val="24"/>
          <w:lang w:val="es-ES_tradnl"/>
        </w:rPr>
        <w:br/>
        <w:t>a) …… ……… …………</w:t>
      </w:r>
      <w:r w:rsidRPr="007D3068">
        <w:rPr>
          <w:rFonts w:ascii="Arial" w:eastAsia="Times New Roman" w:hAnsi="Arial" w:cs="Arial"/>
          <w:sz w:val="24"/>
          <w:szCs w:val="24"/>
          <w:lang w:val="es-ES_tradnl"/>
        </w:rPr>
        <w:br/>
        <w:t>b) …… ……… …………</w:t>
      </w:r>
    </w:p>
    <w:p w14:paraId="7315A0E5" w14:textId="77777777" w:rsidR="00097862" w:rsidRPr="007D3068" w:rsidRDefault="00097862" w:rsidP="00097862">
      <w:pPr>
        <w:numPr>
          <w:ilvl w:val="0"/>
          <w:numId w:val="8"/>
        </w:num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sz w:val="24"/>
          <w:szCs w:val="24"/>
          <w:lang w:val="es-ES_tradnl"/>
        </w:rPr>
        <w:t>Capitolele de cheltuieli curente de funcționare a unităților de asistență social pentru care se pot acorda subvenții;</w:t>
      </w:r>
    </w:p>
    <w:p w14:paraId="1FCA5A18" w14:textId="77777777" w:rsidR="00097862" w:rsidRPr="007D3068" w:rsidRDefault="00097862" w:rsidP="00097862">
      <w:pPr>
        <w:numPr>
          <w:ilvl w:val="0"/>
          <w:numId w:val="8"/>
        </w:num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sz w:val="24"/>
          <w:szCs w:val="24"/>
          <w:lang w:val="es-ES_tradnl"/>
        </w:rPr>
        <w:t>Bugetul estimat al programului de subvenționare …… ….. …..</w:t>
      </w:r>
    </w:p>
    <w:p w14:paraId="30EF0996" w14:textId="77249EBD" w:rsidR="00097862" w:rsidRPr="007D3068" w:rsidRDefault="00097862" w:rsidP="00097862">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sz w:val="24"/>
          <w:szCs w:val="24"/>
          <w:lang w:val="es-ES_tradnl"/>
        </w:rPr>
        <w:t xml:space="preserve">La nivelul UAT </w:t>
      </w:r>
      <w:r w:rsidR="005C5F68" w:rsidRPr="007D3068">
        <w:rPr>
          <w:rFonts w:ascii="Arial" w:eastAsia="Times New Roman" w:hAnsi="Arial" w:cs="Arial"/>
          <w:sz w:val="24"/>
          <w:szCs w:val="24"/>
          <w:lang w:val="es-ES_tradnl"/>
        </w:rPr>
        <w:t>Augustin</w:t>
      </w:r>
      <w:r w:rsidRPr="007D3068">
        <w:rPr>
          <w:rFonts w:ascii="Arial" w:eastAsia="Times New Roman" w:hAnsi="Arial" w:cs="Arial"/>
          <w:sz w:val="24"/>
          <w:szCs w:val="24"/>
          <w:lang w:val="es-ES_tradnl"/>
        </w:rPr>
        <w:t xml:space="preserve"> nu sunt asociații, fundații și culte recunoscute de lege, în baza Legii nr. 34/1998 privind acordarea unor subvenții asociațiilor și fundațiilor române cu personalitate juridică, care înființează și administrează unități de asistență socială și care pot primi subvenții.</w:t>
      </w:r>
    </w:p>
    <w:p w14:paraId="5D4F822D" w14:textId="77777777" w:rsidR="00097862" w:rsidRPr="007D3068" w:rsidRDefault="00097862" w:rsidP="00097862">
      <w:pPr>
        <w:spacing w:after="0" w:line="240" w:lineRule="auto"/>
        <w:rPr>
          <w:rFonts w:ascii="Arial" w:eastAsia="Times New Roman" w:hAnsi="Arial" w:cs="Arial"/>
          <w:sz w:val="24"/>
          <w:szCs w:val="24"/>
          <w:lang w:val="es-ES_tradnl"/>
        </w:rPr>
      </w:pPr>
    </w:p>
    <w:p w14:paraId="4E41EB83" w14:textId="77777777" w:rsidR="00097862" w:rsidRPr="007D3068" w:rsidRDefault="00097862" w:rsidP="00097862">
      <w:pPr>
        <w:spacing w:before="100" w:beforeAutospacing="1" w:after="100" w:afterAutospacing="1" w:line="240" w:lineRule="auto"/>
        <w:outlineLvl w:val="2"/>
        <w:rPr>
          <w:rFonts w:ascii="Arial" w:eastAsia="Times New Roman" w:hAnsi="Arial" w:cs="Arial"/>
          <w:b/>
          <w:bCs/>
          <w:sz w:val="24"/>
          <w:szCs w:val="24"/>
          <w:lang w:val="es-ES_tradnl"/>
        </w:rPr>
      </w:pPr>
      <w:r w:rsidRPr="007D3068">
        <w:rPr>
          <w:rFonts w:ascii="Arial" w:eastAsia="Times New Roman" w:hAnsi="Arial" w:cs="Arial"/>
          <w:b/>
          <w:bCs/>
          <w:sz w:val="24"/>
          <w:szCs w:val="24"/>
          <w:lang w:val="es-ES_tradnl"/>
        </w:rPr>
        <w:t>Capitolul III – Planificarea activităților de informare a publicului cu privire la serviciile sociale existente la nivel local/județean în conformitate cu prevederile art. 6 din HG nr. 797/2017:</w:t>
      </w:r>
    </w:p>
    <w:p w14:paraId="51F4E165" w14:textId="26BF2397" w:rsidR="00097862" w:rsidRPr="007D3068" w:rsidRDefault="00097862" w:rsidP="00097862">
      <w:pPr>
        <w:numPr>
          <w:ilvl w:val="0"/>
          <w:numId w:val="9"/>
        </w:num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b/>
          <w:bCs/>
          <w:sz w:val="24"/>
          <w:szCs w:val="24"/>
          <w:lang w:val="es-ES_tradnl"/>
        </w:rPr>
        <w:t xml:space="preserve">Revizuirea/actualizarea informațiilor care se publică pe pagina proprie de internet/se afișează la sediul PRIMĂRIEI COMUNEI </w:t>
      </w:r>
      <w:r w:rsidR="005C5F68" w:rsidRPr="007D3068">
        <w:rPr>
          <w:rFonts w:ascii="Arial" w:eastAsia="Times New Roman" w:hAnsi="Arial" w:cs="Arial"/>
          <w:b/>
          <w:bCs/>
          <w:sz w:val="24"/>
          <w:szCs w:val="24"/>
          <w:lang w:val="es-ES_tradnl"/>
        </w:rPr>
        <w:t>AUGUSTIN</w:t>
      </w:r>
      <w:r w:rsidRPr="007D3068">
        <w:rPr>
          <w:rFonts w:ascii="Arial" w:eastAsia="Times New Roman" w:hAnsi="Arial" w:cs="Arial"/>
          <w:b/>
          <w:bCs/>
          <w:sz w:val="24"/>
          <w:szCs w:val="24"/>
          <w:lang w:val="es-ES_tradnl"/>
        </w:rPr>
        <w:t>:</w:t>
      </w:r>
      <w:r w:rsidRPr="007D3068">
        <w:rPr>
          <w:rFonts w:ascii="Arial" w:eastAsia="Times New Roman" w:hAnsi="Arial" w:cs="Arial"/>
          <w:sz w:val="24"/>
          <w:szCs w:val="24"/>
          <w:lang w:val="es-ES_tradnl"/>
        </w:rPr>
        <w:br/>
        <w:t>a) Strategia de dezvoltare a serviciilor sociale;</w:t>
      </w:r>
      <w:r w:rsidRPr="007D3068">
        <w:rPr>
          <w:rFonts w:ascii="Arial" w:eastAsia="Times New Roman" w:hAnsi="Arial" w:cs="Arial"/>
          <w:sz w:val="24"/>
          <w:szCs w:val="24"/>
          <w:lang w:val="es-ES_tradnl"/>
        </w:rPr>
        <w:br/>
        <w:t>b) Planul anual de acțiune privind serviciile sociale administrate și finanțate din bugetul consiliului local;</w:t>
      </w:r>
      <w:r w:rsidRPr="007D3068">
        <w:rPr>
          <w:rFonts w:ascii="Arial" w:eastAsia="Times New Roman" w:hAnsi="Arial" w:cs="Arial"/>
          <w:sz w:val="24"/>
          <w:szCs w:val="24"/>
          <w:lang w:val="es-ES_tradnl"/>
        </w:rPr>
        <w:br/>
        <w:t xml:space="preserve">c) Activitatea proprie și serviciile aflate în proprie administrare – formulare/modele de cereri în format editabil, programul instituției, condiții de eligibilitate, informațiile privind costurile serviciilor sociale acordate, pentru fiecare serviciu furnizat etc. – </w:t>
      </w:r>
      <w:r w:rsidRPr="007D3068">
        <w:rPr>
          <w:rFonts w:ascii="Arial" w:eastAsia="Times New Roman" w:hAnsi="Arial" w:cs="Arial"/>
          <w:b/>
          <w:bCs/>
          <w:sz w:val="24"/>
          <w:szCs w:val="24"/>
          <w:lang w:val="es-ES_tradnl"/>
        </w:rPr>
        <w:t>se actualizează cel puțin lunar</w:t>
      </w:r>
      <w:r w:rsidRPr="007D3068">
        <w:rPr>
          <w:rFonts w:ascii="Arial" w:eastAsia="Times New Roman" w:hAnsi="Arial" w:cs="Arial"/>
          <w:sz w:val="24"/>
          <w:szCs w:val="24"/>
          <w:lang w:val="es-ES_tradnl"/>
        </w:rPr>
        <w:t>;</w:t>
      </w:r>
    </w:p>
    <w:p w14:paraId="3A77D39B" w14:textId="671FAD2D" w:rsidR="00097862" w:rsidRPr="007D3068" w:rsidRDefault="00097862" w:rsidP="00097862">
      <w:pPr>
        <w:pStyle w:val="NormalWeb"/>
        <w:rPr>
          <w:rFonts w:ascii="Arial" w:hAnsi="Arial" w:cs="Arial"/>
          <w:lang w:val="es-ES_tradnl"/>
        </w:rPr>
      </w:pPr>
      <w:r w:rsidRPr="007D3068">
        <w:rPr>
          <w:rFonts w:ascii="Arial" w:hAnsi="Arial" w:cs="Arial"/>
          <w:b/>
          <w:bCs/>
          <w:lang w:val="es-ES_tradnl"/>
        </w:rPr>
        <w:t>Activități de informare a publicului, altele decât activitatea de informare a beneficiarului în cadrul procesului de acordare a serviciilor sociale, respectiv pe perioada realizării evaluării inițiale, a anchetelor sociale, sau a activității de consiliere:</w:t>
      </w:r>
      <w:r w:rsidRPr="007D3068">
        <w:rPr>
          <w:rFonts w:ascii="Arial" w:hAnsi="Arial" w:cs="Arial"/>
          <w:lang w:val="es-ES_tradnl"/>
        </w:rPr>
        <w:br/>
      </w:r>
      <w:r w:rsidRPr="007D3068">
        <w:rPr>
          <w:rFonts w:ascii="Segoe UI Symbol" w:eastAsia="MS Mincho" w:hAnsi="Segoe UI Symbol" w:cs="Segoe UI Symbol"/>
          <w:lang w:val="es-ES_tradnl"/>
        </w:rPr>
        <w:t>➤</w:t>
      </w:r>
      <w:r w:rsidRPr="007D3068">
        <w:rPr>
          <w:rFonts w:ascii="Arial" w:hAnsi="Arial" w:cs="Arial"/>
          <w:lang w:val="es-ES_tradnl"/>
        </w:rPr>
        <w:t xml:space="preserve"> Revizuirea/Actualizarea informațiilor ce se publică pe pagina de internet a Primăriei comunei </w:t>
      </w:r>
      <w:r w:rsidR="005C5F68" w:rsidRPr="007D3068">
        <w:rPr>
          <w:rFonts w:ascii="Arial" w:hAnsi="Arial" w:cs="Arial"/>
          <w:lang w:val="es-ES_tradnl"/>
        </w:rPr>
        <w:t>Augustin</w:t>
      </w:r>
      <w:r w:rsidRPr="007D3068">
        <w:rPr>
          <w:rFonts w:ascii="Arial" w:hAnsi="Arial" w:cs="Arial"/>
          <w:lang w:val="es-ES_tradnl"/>
        </w:rPr>
        <w:t xml:space="preserve">, la secțiunea destinată Compartimentului de Asistență Socială și/sau se afișează la sediul Primăriei </w:t>
      </w:r>
      <w:r w:rsidR="005C5F68" w:rsidRPr="007D3068">
        <w:rPr>
          <w:rFonts w:ascii="Arial" w:hAnsi="Arial" w:cs="Arial"/>
          <w:lang w:val="es-ES_tradnl"/>
        </w:rPr>
        <w:t>Augustin</w:t>
      </w:r>
      <w:r w:rsidRPr="007D3068">
        <w:rPr>
          <w:rFonts w:ascii="Arial" w:hAnsi="Arial" w:cs="Arial"/>
          <w:lang w:val="es-ES_tradnl"/>
        </w:rPr>
        <w:t>:</w:t>
      </w:r>
      <w:r w:rsidRPr="007D3068">
        <w:rPr>
          <w:rFonts w:ascii="Arial" w:hAnsi="Arial" w:cs="Arial"/>
          <w:lang w:val="es-ES_tradnl"/>
        </w:rPr>
        <w:br/>
        <w:t xml:space="preserve">a) Strategia de dezvoltare a serviciilor sociale – este publicată pe pagina de internet a Primăriei   comunei </w:t>
      </w:r>
      <w:r w:rsidR="005C5F68" w:rsidRPr="007D3068">
        <w:rPr>
          <w:rFonts w:ascii="Arial" w:hAnsi="Arial" w:cs="Arial"/>
          <w:lang w:val="es-ES_tradnl"/>
        </w:rPr>
        <w:t>Augustin</w:t>
      </w:r>
      <w:r w:rsidRPr="007D3068">
        <w:rPr>
          <w:rFonts w:ascii="Arial" w:hAnsi="Arial" w:cs="Arial"/>
          <w:lang w:val="es-ES_tradnl"/>
        </w:rPr>
        <w:t>, la secțiunea destinată Compartimentului de Asistență Socială, se actualizează prin hotărâre a consiliului local;</w:t>
      </w:r>
      <w:r w:rsidRPr="007D3068">
        <w:rPr>
          <w:rFonts w:ascii="Arial" w:hAnsi="Arial" w:cs="Arial"/>
          <w:lang w:val="es-ES_tradnl"/>
        </w:rPr>
        <w:br/>
      </w:r>
      <w:r w:rsidRPr="007D3068">
        <w:rPr>
          <w:rFonts w:ascii="Arial" w:hAnsi="Arial" w:cs="Arial"/>
          <w:b/>
          <w:bCs/>
          <w:lang w:val="es-ES_tradnl"/>
        </w:rPr>
        <w:t>b)</w:t>
      </w:r>
      <w:r w:rsidRPr="007D3068">
        <w:rPr>
          <w:rFonts w:ascii="Arial" w:hAnsi="Arial" w:cs="Arial"/>
          <w:lang w:val="es-ES_tradnl"/>
        </w:rPr>
        <w:t xml:space="preserve"> Planul anual de acțiune privind serviciile sociale administrate și finanțate din bugetul consiliului local – se aprobă anual prin hotărâre a consiliului local, se publică pe pagina de internet a Primăriei comunei </w:t>
      </w:r>
      <w:r w:rsidR="005C5F68" w:rsidRPr="007D3068">
        <w:rPr>
          <w:rFonts w:ascii="Arial" w:hAnsi="Arial" w:cs="Arial"/>
          <w:lang w:val="es-ES_tradnl"/>
        </w:rPr>
        <w:t>Augustin</w:t>
      </w:r>
      <w:r w:rsidRPr="007D3068">
        <w:rPr>
          <w:rFonts w:ascii="Arial" w:hAnsi="Arial" w:cs="Arial"/>
          <w:lang w:val="es-ES_tradnl"/>
        </w:rPr>
        <w:t>, la secțiunea destinată Compartimentului de Asistență Socială;</w:t>
      </w:r>
      <w:r w:rsidRPr="007D3068">
        <w:rPr>
          <w:rFonts w:ascii="Arial" w:hAnsi="Arial" w:cs="Arial"/>
          <w:lang w:val="es-ES_tradnl"/>
        </w:rPr>
        <w:br/>
      </w:r>
      <w:r w:rsidRPr="007D3068">
        <w:rPr>
          <w:rFonts w:ascii="Arial" w:hAnsi="Arial" w:cs="Arial"/>
          <w:b/>
          <w:bCs/>
          <w:lang w:val="es-ES_tradnl"/>
        </w:rPr>
        <w:t>c)</w:t>
      </w:r>
      <w:r w:rsidRPr="007D3068">
        <w:rPr>
          <w:rFonts w:ascii="Arial" w:hAnsi="Arial" w:cs="Arial"/>
          <w:lang w:val="es-ES_tradnl"/>
        </w:rPr>
        <w:t xml:space="preserve"> Activitatea proprie și serviciile aflate în proprie administrare – formulare/modele de cereri în format editabil, programul instituției, condiții de eligibilitate, informațiile privind costurile serviciilor sociale acordate, pentru serviciul furnizat, program de activități, plan de dezvoltare, proceduri de lucru, materiale informative, sunt publicate pe pagina de internet a Primăriei comunei </w:t>
      </w:r>
      <w:r w:rsidR="005C5F68" w:rsidRPr="007D3068">
        <w:rPr>
          <w:rFonts w:ascii="Arial" w:hAnsi="Arial" w:cs="Arial"/>
          <w:lang w:val="es-ES_tradnl"/>
        </w:rPr>
        <w:t>Augustin</w:t>
      </w:r>
      <w:r w:rsidRPr="007D3068">
        <w:rPr>
          <w:rFonts w:ascii="Arial" w:hAnsi="Arial" w:cs="Arial"/>
          <w:lang w:val="es-ES_tradnl"/>
        </w:rPr>
        <w:t>;</w:t>
      </w:r>
      <w:r w:rsidRPr="007D3068">
        <w:rPr>
          <w:rFonts w:ascii="Arial" w:hAnsi="Arial" w:cs="Arial"/>
          <w:lang w:val="es-ES_tradnl"/>
        </w:rPr>
        <w:br/>
      </w:r>
      <w:r w:rsidRPr="007D3068">
        <w:rPr>
          <w:rFonts w:ascii="Arial" w:hAnsi="Arial" w:cs="Arial"/>
          <w:b/>
          <w:bCs/>
          <w:lang w:val="es-ES_tradnl"/>
        </w:rPr>
        <w:t>3.</w:t>
      </w:r>
      <w:r w:rsidRPr="007D3068">
        <w:rPr>
          <w:rFonts w:ascii="Arial" w:hAnsi="Arial" w:cs="Arial"/>
          <w:lang w:val="es-ES_tradnl"/>
        </w:rPr>
        <w:t xml:space="preserve"> Campanii de promovare a serviciilor sociale ale Compartimentului de specialitate;</w:t>
      </w:r>
      <w:r w:rsidRPr="007D3068">
        <w:rPr>
          <w:rFonts w:ascii="Arial" w:hAnsi="Arial" w:cs="Arial"/>
          <w:lang w:val="es-ES_tradnl"/>
        </w:rPr>
        <w:br/>
      </w:r>
      <w:r w:rsidRPr="007D3068">
        <w:rPr>
          <w:rFonts w:ascii="Arial" w:hAnsi="Arial" w:cs="Arial"/>
          <w:b/>
          <w:bCs/>
          <w:lang w:val="es-ES_tradnl"/>
        </w:rPr>
        <w:t>4.</w:t>
      </w:r>
      <w:r w:rsidRPr="007D3068">
        <w:rPr>
          <w:rFonts w:ascii="Arial" w:hAnsi="Arial" w:cs="Arial"/>
          <w:lang w:val="es-ES_tradnl"/>
        </w:rPr>
        <w:t xml:space="preserve"> Activități de informare cum ar fi: conștientizarea și sensibilizarea publicului privind riscul de excluziune socială, respectarea drepturilor sociale și promovarea măsurilor de asistență socială, mediere socială etc.;</w:t>
      </w:r>
      <w:r w:rsidRPr="007D3068">
        <w:rPr>
          <w:rFonts w:ascii="Arial" w:hAnsi="Arial" w:cs="Arial"/>
          <w:lang w:val="es-ES_tradnl"/>
        </w:rPr>
        <w:br/>
      </w:r>
      <w:r w:rsidRPr="007D3068">
        <w:rPr>
          <w:rFonts w:ascii="Arial" w:hAnsi="Arial" w:cs="Arial"/>
          <w:b/>
          <w:bCs/>
          <w:lang w:val="es-ES_tradnl"/>
        </w:rPr>
        <w:t>5.</w:t>
      </w:r>
      <w:r w:rsidRPr="007D3068">
        <w:rPr>
          <w:rFonts w:ascii="Arial" w:hAnsi="Arial" w:cs="Arial"/>
          <w:lang w:val="es-ES_tradnl"/>
        </w:rPr>
        <w:t xml:space="preserve"> Mesaje de interes public transmise prin presă și mediul online.</w:t>
      </w:r>
    </w:p>
    <w:p w14:paraId="21FDBB13" w14:textId="77777777" w:rsidR="00097862" w:rsidRPr="007D3068" w:rsidRDefault="00097862" w:rsidP="00097862">
      <w:pPr>
        <w:spacing w:after="0" w:line="240" w:lineRule="auto"/>
        <w:rPr>
          <w:rFonts w:ascii="Arial" w:eastAsia="Times New Roman" w:hAnsi="Arial" w:cs="Arial"/>
          <w:sz w:val="24"/>
          <w:szCs w:val="24"/>
          <w:lang w:val="es-ES_tradnl"/>
        </w:rPr>
      </w:pPr>
    </w:p>
    <w:p w14:paraId="1DFE929C" w14:textId="77777777" w:rsidR="00097862" w:rsidRPr="007D3068" w:rsidRDefault="00097862" w:rsidP="00097862">
      <w:pPr>
        <w:spacing w:before="100" w:beforeAutospacing="1" w:after="100" w:afterAutospacing="1" w:line="240" w:lineRule="auto"/>
        <w:outlineLvl w:val="2"/>
        <w:rPr>
          <w:rFonts w:ascii="Arial" w:eastAsia="Times New Roman" w:hAnsi="Arial" w:cs="Arial"/>
          <w:b/>
          <w:bCs/>
          <w:sz w:val="24"/>
          <w:szCs w:val="24"/>
          <w:lang w:val="es-ES_tradnl"/>
        </w:rPr>
      </w:pPr>
      <w:r w:rsidRPr="007D3068">
        <w:rPr>
          <w:rFonts w:ascii="Arial" w:eastAsia="Times New Roman" w:hAnsi="Arial" w:cs="Arial"/>
          <w:b/>
          <w:bCs/>
          <w:sz w:val="24"/>
          <w:szCs w:val="24"/>
          <w:lang w:val="es-ES_tradnl"/>
        </w:rPr>
        <w:t>Capitolul IV – Programul de formare și îndrumare metodologică a personalului care lucrează în domeniul serviciilor sociale</w:t>
      </w:r>
    </w:p>
    <w:p w14:paraId="4A4B21D2" w14:textId="77777777" w:rsidR="00097862" w:rsidRPr="007D3068" w:rsidRDefault="00097862" w:rsidP="00097862">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b/>
          <w:bCs/>
          <w:sz w:val="24"/>
          <w:szCs w:val="24"/>
          <w:lang w:val="es-ES_tradnl"/>
        </w:rPr>
        <w:t>1. Propuneri de activități de formare profesională continuă în vederea creșterii performanței personalului din structurile proprii/instruire etc.:</w:t>
      </w:r>
    </w:p>
    <w:p w14:paraId="3F5D4324" w14:textId="77777777" w:rsidR="00097862" w:rsidRPr="007D3068" w:rsidRDefault="00097862" w:rsidP="00097862">
      <w:pPr>
        <w:spacing w:before="100" w:beforeAutospacing="1" w:after="100" w:afterAutospacing="1" w:line="240" w:lineRule="auto"/>
        <w:rPr>
          <w:rFonts w:ascii="Arial" w:eastAsia="Times New Roman" w:hAnsi="Arial" w:cs="Arial"/>
          <w:b/>
          <w:bCs/>
          <w:sz w:val="24"/>
          <w:szCs w:val="24"/>
        </w:rPr>
      </w:pPr>
      <w:r w:rsidRPr="007D3068">
        <w:rPr>
          <w:rFonts w:ascii="Arial" w:eastAsia="Times New Roman" w:hAnsi="Arial" w:cs="Arial"/>
          <w:b/>
          <w:bCs/>
          <w:sz w:val="24"/>
          <w:szCs w:val="24"/>
        </w:rPr>
        <w:t xml:space="preserve">a) </w:t>
      </w:r>
      <w:proofErr w:type="spellStart"/>
      <w:r w:rsidRPr="007D3068">
        <w:rPr>
          <w:rFonts w:ascii="Arial" w:eastAsia="Times New Roman" w:hAnsi="Arial" w:cs="Arial"/>
          <w:b/>
          <w:bCs/>
          <w:sz w:val="24"/>
          <w:szCs w:val="24"/>
        </w:rPr>
        <w:t>Cursuri</w:t>
      </w:r>
      <w:proofErr w:type="spellEnd"/>
      <w:r w:rsidRPr="007D3068">
        <w:rPr>
          <w:rFonts w:ascii="Arial" w:eastAsia="Times New Roman" w:hAnsi="Arial" w:cs="Arial"/>
          <w:b/>
          <w:bCs/>
          <w:sz w:val="24"/>
          <w:szCs w:val="24"/>
        </w:rPr>
        <w:t xml:space="preserve"> de </w:t>
      </w:r>
      <w:proofErr w:type="spellStart"/>
      <w:r w:rsidRPr="007D3068">
        <w:rPr>
          <w:rFonts w:ascii="Arial" w:eastAsia="Times New Roman" w:hAnsi="Arial" w:cs="Arial"/>
          <w:b/>
          <w:bCs/>
          <w:sz w:val="24"/>
          <w:szCs w:val="24"/>
        </w:rPr>
        <w:t>perfecționare</w:t>
      </w:r>
      <w:proofErr w:type="spellEnd"/>
    </w:p>
    <w:p w14:paraId="77E58B59" w14:textId="77777777" w:rsidR="00097862" w:rsidRPr="007D3068" w:rsidRDefault="00097862" w:rsidP="00097862">
      <w:pPr>
        <w:spacing w:before="100" w:beforeAutospacing="1" w:after="100" w:afterAutospacing="1" w:line="240" w:lineRule="auto"/>
        <w:rPr>
          <w:rFonts w:ascii="Arial" w:eastAsia="Times New Roman" w:hAnsi="Arial" w:cs="Arial"/>
          <w:sz w:val="24"/>
          <w:szCs w:val="24"/>
        </w:rPr>
      </w:pPr>
    </w:p>
    <w:tbl>
      <w:tblPr>
        <w:tblStyle w:val="Tabelgril"/>
        <w:tblW w:w="0" w:type="auto"/>
        <w:tblLook w:val="04A0" w:firstRow="1" w:lastRow="0" w:firstColumn="1" w:lastColumn="0" w:noHBand="0" w:noVBand="1"/>
      </w:tblPr>
      <w:tblGrid>
        <w:gridCol w:w="2952"/>
        <w:gridCol w:w="1684"/>
        <w:gridCol w:w="1803"/>
      </w:tblGrid>
      <w:tr w:rsidR="00097862" w:rsidRPr="007D3068" w14:paraId="64A50B6A" w14:textId="77777777" w:rsidTr="00097862">
        <w:tc>
          <w:tcPr>
            <w:tcW w:w="0" w:type="auto"/>
            <w:hideMark/>
          </w:tcPr>
          <w:p w14:paraId="3C1FDC47" w14:textId="77777777" w:rsidR="00097862" w:rsidRPr="007D3068" w:rsidRDefault="00097862" w:rsidP="00097862">
            <w:pPr>
              <w:jc w:val="center"/>
              <w:rPr>
                <w:rFonts w:ascii="Arial" w:eastAsia="Times New Roman" w:hAnsi="Arial" w:cs="Arial"/>
                <w:b/>
                <w:bCs/>
                <w:sz w:val="24"/>
                <w:szCs w:val="24"/>
              </w:rPr>
            </w:pPr>
          </w:p>
        </w:tc>
        <w:tc>
          <w:tcPr>
            <w:tcW w:w="0" w:type="auto"/>
            <w:hideMark/>
          </w:tcPr>
          <w:p w14:paraId="2D526EE1" w14:textId="77777777" w:rsidR="00097862" w:rsidRPr="007D3068" w:rsidRDefault="00097862" w:rsidP="00097862">
            <w:pPr>
              <w:jc w:val="center"/>
              <w:rPr>
                <w:rFonts w:ascii="Arial" w:eastAsia="Times New Roman" w:hAnsi="Arial" w:cs="Arial"/>
                <w:b/>
                <w:bCs/>
                <w:sz w:val="24"/>
                <w:szCs w:val="24"/>
              </w:rPr>
            </w:pPr>
            <w:r w:rsidRPr="007D3068">
              <w:rPr>
                <w:rFonts w:ascii="Arial" w:eastAsia="Times New Roman" w:hAnsi="Arial" w:cs="Arial"/>
                <w:b/>
                <w:bCs/>
                <w:sz w:val="24"/>
                <w:szCs w:val="24"/>
              </w:rPr>
              <w:t xml:space="preserve">Nr. </w:t>
            </w:r>
            <w:proofErr w:type="spellStart"/>
            <w:r w:rsidRPr="007D3068">
              <w:rPr>
                <w:rFonts w:ascii="Arial" w:eastAsia="Times New Roman" w:hAnsi="Arial" w:cs="Arial"/>
                <w:b/>
                <w:bCs/>
                <w:sz w:val="24"/>
                <w:szCs w:val="24"/>
              </w:rPr>
              <w:t>persoane</w:t>
            </w:r>
            <w:proofErr w:type="spellEnd"/>
          </w:p>
        </w:tc>
        <w:tc>
          <w:tcPr>
            <w:tcW w:w="0" w:type="auto"/>
            <w:hideMark/>
          </w:tcPr>
          <w:p w14:paraId="4E747478" w14:textId="77777777" w:rsidR="00097862" w:rsidRPr="007D3068" w:rsidRDefault="00097862" w:rsidP="00097862">
            <w:pPr>
              <w:jc w:val="center"/>
              <w:rPr>
                <w:rFonts w:ascii="Arial" w:eastAsia="Times New Roman" w:hAnsi="Arial" w:cs="Arial"/>
                <w:b/>
                <w:bCs/>
                <w:sz w:val="24"/>
                <w:szCs w:val="24"/>
              </w:rPr>
            </w:pPr>
            <w:proofErr w:type="spellStart"/>
            <w:r w:rsidRPr="007D3068">
              <w:rPr>
                <w:rFonts w:ascii="Arial" w:eastAsia="Times New Roman" w:hAnsi="Arial" w:cs="Arial"/>
                <w:b/>
                <w:bCs/>
                <w:sz w:val="24"/>
                <w:szCs w:val="24"/>
              </w:rPr>
              <w:t>Buget</w:t>
            </w:r>
            <w:proofErr w:type="spellEnd"/>
            <w:r w:rsidRPr="007D3068">
              <w:rPr>
                <w:rFonts w:ascii="Arial" w:eastAsia="Times New Roman" w:hAnsi="Arial" w:cs="Arial"/>
                <w:b/>
                <w:bCs/>
                <w:sz w:val="24"/>
                <w:szCs w:val="24"/>
              </w:rPr>
              <w:t xml:space="preserve"> </w:t>
            </w:r>
            <w:proofErr w:type="spellStart"/>
            <w:r w:rsidRPr="007D3068">
              <w:rPr>
                <w:rFonts w:ascii="Arial" w:eastAsia="Times New Roman" w:hAnsi="Arial" w:cs="Arial"/>
                <w:b/>
                <w:bCs/>
                <w:sz w:val="24"/>
                <w:szCs w:val="24"/>
              </w:rPr>
              <w:t>estimat</w:t>
            </w:r>
            <w:proofErr w:type="spellEnd"/>
          </w:p>
        </w:tc>
      </w:tr>
      <w:tr w:rsidR="00097862" w:rsidRPr="007D3068" w14:paraId="2F8983E1" w14:textId="77777777" w:rsidTr="00097862">
        <w:tc>
          <w:tcPr>
            <w:tcW w:w="0" w:type="auto"/>
            <w:hideMark/>
          </w:tcPr>
          <w:p w14:paraId="2AB3C9F6" w14:textId="77777777" w:rsidR="00097862" w:rsidRPr="007D3068" w:rsidRDefault="00097862" w:rsidP="00097862">
            <w:pPr>
              <w:rPr>
                <w:rFonts w:ascii="Arial" w:eastAsia="Times New Roman" w:hAnsi="Arial" w:cs="Arial"/>
                <w:sz w:val="24"/>
                <w:szCs w:val="24"/>
              </w:rPr>
            </w:pPr>
            <w:proofErr w:type="spellStart"/>
            <w:r w:rsidRPr="007D3068">
              <w:rPr>
                <w:rFonts w:ascii="Arial" w:eastAsia="Times New Roman" w:hAnsi="Arial" w:cs="Arial"/>
                <w:sz w:val="24"/>
                <w:szCs w:val="24"/>
              </w:rPr>
              <w:t>Personalul</w:t>
            </w:r>
            <w:proofErr w:type="spellEnd"/>
            <w:r w:rsidRPr="007D3068">
              <w:rPr>
                <w:rFonts w:ascii="Arial" w:eastAsia="Times New Roman" w:hAnsi="Arial" w:cs="Arial"/>
                <w:sz w:val="24"/>
                <w:szCs w:val="24"/>
              </w:rPr>
              <w:t xml:space="preserve"> de </w:t>
            </w:r>
            <w:proofErr w:type="spellStart"/>
            <w:r w:rsidRPr="007D3068">
              <w:rPr>
                <w:rFonts w:ascii="Arial" w:eastAsia="Times New Roman" w:hAnsi="Arial" w:cs="Arial"/>
                <w:sz w:val="24"/>
                <w:szCs w:val="24"/>
              </w:rPr>
              <w:t>specialitate</w:t>
            </w:r>
            <w:proofErr w:type="spellEnd"/>
          </w:p>
        </w:tc>
        <w:tc>
          <w:tcPr>
            <w:tcW w:w="0" w:type="auto"/>
            <w:hideMark/>
          </w:tcPr>
          <w:p w14:paraId="4E579DC9" w14:textId="77777777" w:rsidR="00097862" w:rsidRPr="007D3068" w:rsidRDefault="00097862" w:rsidP="00097862">
            <w:pPr>
              <w:rPr>
                <w:rFonts w:ascii="Arial" w:eastAsia="Times New Roman" w:hAnsi="Arial" w:cs="Arial"/>
                <w:sz w:val="24"/>
                <w:szCs w:val="24"/>
              </w:rPr>
            </w:pPr>
            <w:r w:rsidRPr="007D3068">
              <w:rPr>
                <w:rFonts w:ascii="Arial" w:eastAsia="Times New Roman" w:hAnsi="Arial" w:cs="Arial"/>
                <w:sz w:val="24"/>
                <w:szCs w:val="24"/>
              </w:rPr>
              <w:t>1</w:t>
            </w:r>
          </w:p>
        </w:tc>
        <w:tc>
          <w:tcPr>
            <w:tcW w:w="0" w:type="auto"/>
            <w:hideMark/>
          </w:tcPr>
          <w:p w14:paraId="124D036F" w14:textId="77777777" w:rsidR="00097862" w:rsidRPr="007D3068" w:rsidRDefault="00097862" w:rsidP="00097862">
            <w:pPr>
              <w:rPr>
                <w:rFonts w:ascii="Arial" w:eastAsia="Times New Roman" w:hAnsi="Arial" w:cs="Arial"/>
                <w:sz w:val="24"/>
                <w:szCs w:val="24"/>
              </w:rPr>
            </w:pPr>
            <w:r w:rsidRPr="007D3068">
              <w:rPr>
                <w:rFonts w:ascii="Arial" w:eastAsia="Times New Roman" w:hAnsi="Arial" w:cs="Arial"/>
                <w:sz w:val="24"/>
                <w:szCs w:val="24"/>
              </w:rPr>
              <w:t>3000 lei</w:t>
            </w:r>
          </w:p>
        </w:tc>
      </w:tr>
    </w:tbl>
    <w:p w14:paraId="49951E50" w14:textId="77777777" w:rsidR="00097862" w:rsidRPr="007D3068" w:rsidRDefault="00097862" w:rsidP="00097862">
      <w:pPr>
        <w:spacing w:before="100" w:beforeAutospacing="1" w:after="100" w:afterAutospacing="1" w:line="240" w:lineRule="auto"/>
        <w:rPr>
          <w:rFonts w:ascii="Arial" w:eastAsia="Times New Roman" w:hAnsi="Arial" w:cs="Arial"/>
          <w:sz w:val="24"/>
          <w:szCs w:val="24"/>
        </w:rPr>
      </w:pPr>
      <w:r w:rsidRPr="007D3068">
        <w:rPr>
          <w:rFonts w:ascii="Arial" w:eastAsia="Times New Roman" w:hAnsi="Arial" w:cs="Arial"/>
          <w:b/>
          <w:bCs/>
          <w:sz w:val="24"/>
          <w:szCs w:val="24"/>
        </w:rPr>
        <w:t xml:space="preserve">b) </w:t>
      </w:r>
      <w:proofErr w:type="spellStart"/>
      <w:r w:rsidRPr="007D3068">
        <w:rPr>
          <w:rFonts w:ascii="Arial" w:eastAsia="Times New Roman" w:hAnsi="Arial" w:cs="Arial"/>
          <w:b/>
          <w:bCs/>
          <w:sz w:val="24"/>
          <w:szCs w:val="24"/>
        </w:rPr>
        <w:t>Cursuri</w:t>
      </w:r>
      <w:proofErr w:type="spellEnd"/>
      <w:r w:rsidRPr="007D3068">
        <w:rPr>
          <w:rFonts w:ascii="Arial" w:eastAsia="Times New Roman" w:hAnsi="Arial" w:cs="Arial"/>
          <w:b/>
          <w:bCs/>
          <w:sz w:val="24"/>
          <w:szCs w:val="24"/>
        </w:rPr>
        <w:t xml:space="preserve"> de </w:t>
      </w:r>
      <w:proofErr w:type="spellStart"/>
      <w:r w:rsidRPr="007D3068">
        <w:rPr>
          <w:rFonts w:ascii="Arial" w:eastAsia="Times New Roman" w:hAnsi="Arial" w:cs="Arial"/>
          <w:b/>
          <w:bCs/>
          <w:sz w:val="24"/>
          <w:szCs w:val="24"/>
        </w:rPr>
        <w:t>calificare</w:t>
      </w:r>
      <w:proofErr w:type="spellEnd"/>
    </w:p>
    <w:tbl>
      <w:tblPr>
        <w:tblStyle w:val="Tabelgril"/>
        <w:tblW w:w="0" w:type="auto"/>
        <w:tblLook w:val="04A0" w:firstRow="1" w:lastRow="0" w:firstColumn="1" w:lastColumn="0" w:noHBand="0" w:noVBand="1"/>
      </w:tblPr>
      <w:tblGrid>
        <w:gridCol w:w="3992"/>
        <w:gridCol w:w="1684"/>
        <w:gridCol w:w="1803"/>
      </w:tblGrid>
      <w:tr w:rsidR="00097862" w:rsidRPr="007D3068" w14:paraId="66DAB9F9" w14:textId="77777777" w:rsidTr="00097862">
        <w:tc>
          <w:tcPr>
            <w:tcW w:w="0" w:type="auto"/>
            <w:hideMark/>
          </w:tcPr>
          <w:p w14:paraId="78B8B927" w14:textId="77777777" w:rsidR="00097862" w:rsidRPr="007D3068" w:rsidRDefault="00097862" w:rsidP="00097862">
            <w:pPr>
              <w:jc w:val="center"/>
              <w:rPr>
                <w:rFonts w:ascii="Arial" w:eastAsia="Times New Roman" w:hAnsi="Arial" w:cs="Arial"/>
                <w:b/>
                <w:bCs/>
                <w:sz w:val="24"/>
                <w:szCs w:val="24"/>
              </w:rPr>
            </w:pPr>
          </w:p>
        </w:tc>
        <w:tc>
          <w:tcPr>
            <w:tcW w:w="0" w:type="auto"/>
            <w:hideMark/>
          </w:tcPr>
          <w:p w14:paraId="61A4020E" w14:textId="77777777" w:rsidR="00097862" w:rsidRPr="007D3068" w:rsidRDefault="00097862" w:rsidP="00097862">
            <w:pPr>
              <w:jc w:val="center"/>
              <w:rPr>
                <w:rFonts w:ascii="Arial" w:eastAsia="Times New Roman" w:hAnsi="Arial" w:cs="Arial"/>
                <w:b/>
                <w:bCs/>
                <w:sz w:val="24"/>
                <w:szCs w:val="24"/>
              </w:rPr>
            </w:pPr>
            <w:r w:rsidRPr="007D3068">
              <w:rPr>
                <w:rFonts w:ascii="Arial" w:eastAsia="Times New Roman" w:hAnsi="Arial" w:cs="Arial"/>
                <w:b/>
                <w:bCs/>
                <w:sz w:val="24"/>
                <w:szCs w:val="24"/>
              </w:rPr>
              <w:t xml:space="preserve">Nr. </w:t>
            </w:r>
            <w:proofErr w:type="spellStart"/>
            <w:r w:rsidRPr="007D3068">
              <w:rPr>
                <w:rFonts w:ascii="Arial" w:eastAsia="Times New Roman" w:hAnsi="Arial" w:cs="Arial"/>
                <w:b/>
                <w:bCs/>
                <w:sz w:val="24"/>
                <w:szCs w:val="24"/>
              </w:rPr>
              <w:t>persoane</w:t>
            </w:r>
            <w:proofErr w:type="spellEnd"/>
          </w:p>
        </w:tc>
        <w:tc>
          <w:tcPr>
            <w:tcW w:w="0" w:type="auto"/>
            <w:hideMark/>
          </w:tcPr>
          <w:p w14:paraId="6BEFBAB6" w14:textId="77777777" w:rsidR="00097862" w:rsidRPr="007D3068" w:rsidRDefault="00097862" w:rsidP="00097862">
            <w:pPr>
              <w:jc w:val="center"/>
              <w:rPr>
                <w:rFonts w:ascii="Arial" w:eastAsia="Times New Roman" w:hAnsi="Arial" w:cs="Arial"/>
                <w:b/>
                <w:bCs/>
                <w:sz w:val="24"/>
                <w:szCs w:val="24"/>
              </w:rPr>
            </w:pPr>
            <w:proofErr w:type="spellStart"/>
            <w:r w:rsidRPr="007D3068">
              <w:rPr>
                <w:rFonts w:ascii="Arial" w:eastAsia="Times New Roman" w:hAnsi="Arial" w:cs="Arial"/>
                <w:b/>
                <w:bCs/>
                <w:sz w:val="24"/>
                <w:szCs w:val="24"/>
              </w:rPr>
              <w:t>Buget</w:t>
            </w:r>
            <w:proofErr w:type="spellEnd"/>
            <w:r w:rsidRPr="007D3068">
              <w:rPr>
                <w:rFonts w:ascii="Arial" w:eastAsia="Times New Roman" w:hAnsi="Arial" w:cs="Arial"/>
                <w:b/>
                <w:bCs/>
                <w:sz w:val="24"/>
                <w:szCs w:val="24"/>
              </w:rPr>
              <w:t xml:space="preserve"> </w:t>
            </w:r>
            <w:proofErr w:type="spellStart"/>
            <w:r w:rsidRPr="007D3068">
              <w:rPr>
                <w:rFonts w:ascii="Arial" w:eastAsia="Times New Roman" w:hAnsi="Arial" w:cs="Arial"/>
                <w:b/>
                <w:bCs/>
                <w:sz w:val="24"/>
                <w:szCs w:val="24"/>
              </w:rPr>
              <w:t>estimat</w:t>
            </w:r>
            <w:proofErr w:type="spellEnd"/>
          </w:p>
        </w:tc>
      </w:tr>
      <w:tr w:rsidR="00097862" w:rsidRPr="007D3068" w14:paraId="13718F5A" w14:textId="77777777" w:rsidTr="00097862">
        <w:tc>
          <w:tcPr>
            <w:tcW w:w="0" w:type="auto"/>
            <w:hideMark/>
          </w:tcPr>
          <w:p w14:paraId="701D67FC" w14:textId="77777777" w:rsidR="00097862" w:rsidRPr="007D3068" w:rsidRDefault="00097862" w:rsidP="00097862">
            <w:pPr>
              <w:rPr>
                <w:rFonts w:ascii="Arial" w:eastAsia="Times New Roman" w:hAnsi="Arial" w:cs="Arial"/>
                <w:sz w:val="24"/>
                <w:szCs w:val="24"/>
                <w:lang w:val="es-ES_tradnl"/>
              </w:rPr>
            </w:pPr>
            <w:r w:rsidRPr="007D3068">
              <w:rPr>
                <w:rFonts w:ascii="Arial" w:eastAsia="Times New Roman" w:hAnsi="Arial" w:cs="Arial"/>
                <w:sz w:val="24"/>
                <w:szCs w:val="24"/>
                <w:lang w:val="es-ES_tradnl"/>
              </w:rPr>
              <w:t>Personal cu formare de nivel mediu</w:t>
            </w:r>
          </w:p>
        </w:tc>
        <w:tc>
          <w:tcPr>
            <w:tcW w:w="0" w:type="auto"/>
            <w:hideMark/>
          </w:tcPr>
          <w:p w14:paraId="332B2948" w14:textId="77777777" w:rsidR="00097862" w:rsidRPr="007D3068" w:rsidRDefault="00097862" w:rsidP="00097862">
            <w:pPr>
              <w:rPr>
                <w:rFonts w:ascii="Arial" w:eastAsia="Times New Roman" w:hAnsi="Arial" w:cs="Arial"/>
                <w:sz w:val="24"/>
                <w:szCs w:val="24"/>
              </w:rPr>
            </w:pPr>
            <w:r w:rsidRPr="007D3068">
              <w:rPr>
                <w:rFonts w:ascii="Arial" w:eastAsia="Times New Roman" w:hAnsi="Arial" w:cs="Arial"/>
                <w:sz w:val="24"/>
                <w:szCs w:val="24"/>
              </w:rPr>
              <w:t>0</w:t>
            </w:r>
          </w:p>
        </w:tc>
        <w:tc>
          <w:tcPr>
            <w:tcW w:w="0" w:type="auto"/>
            <w:hideMark/>
          </w:tcPr>
          <w:p w14:paraId="19DB7704" w14:textId="77777777" w:rsidR="00097862" w:rsidRPr="007D3068" w:rsidRDefault="00097862" w:rsidP="00097862">
            <w:pPr>
              <w:rPr>
                <w:rFonts w:ascii="Arial" w:eastAsia="Times New Roman" w:hAnsi="Arial" w:cs="Arial"/>
                <w:sz w:val="24"/>
                <w:szCs w:val="24"/>
              </w:rPr>
            </w:pPr>
            <w:r w:rsidRPr="007D3068">
              <w:rPr>
                <w:rFonts w:ascii="Arial" w:eastAsia="Times New Roman" w:hAnsi="Arial" w:cs="Arial"/>
                <w:sz w:val="24"/>
                <w:szCs w:val="24"/>
              </w:rPr>
              <w:t>0 lei</w:t>
            </w:r>
          </w:p>
        </w:tc>
      </w:tr>
    </w:tbl>
    <w:p w14:paraId="06951A55" w14:textId="77777777" w:rsidR="00097862" w:rsidRPr="007D3068" w:rsidRDefault="00000000" w:rsidP="00097862">
      <w:pPr>
        <w:spacing w:after="0" w:line="240" w:lineRule="auto"/>
        <w:rPr>
          <w:rFonts w:ascii="Arial" w:eastAsia="Times New Roman" w:hAnsi="Arial" w:cs="Arial"/>
          <w:sz w:val="24"/>
          <w:szCs w:val="24"/>
        </w:rPr>
      </w:pPr>
      <w:r>
        <w:rPr>
          <w:rFonts w:ascii="Arial" w:eastAsia="Times New Roman" w:hAnsi="Arial" w:cs="Arial"/>
          <w:sz w:val="24"/>
          <w:szCs w:val="24"/>
        </w:rPr>
        <w:pict w14:anchorId="3263E60B">
          <v:rect id="_x0000_i1032" style="width:0;height:1.5pt" o:hralign="center" o:hrstd="t" o:hr="t" fillcolor="#a0a0a0" stroked="f"/>
        </w:pict>
      </w:r>
    </w:p>
    <w:p w14:paraId="211FEFEB" w14:textId="77777777" w:rsidR="00097862" w:rsidRPr="007D3068" w:rsidRDefault="00097862" w:rsidP="00097862">
      <w:pPr>
        <w:spacing w:before="100" w:beforeAutospacing="1" w:after="100" w:afterAutospacing="1" w:line="240" w:lineRule="auto"/>
        <w:outlineLvl w:val="2"/>
        <w:rPr>
          <w:rFonts w:ascii="Arial" w:eastAsia="Times New Roman" w:hAnsi="Arial" w:cs="Arial"/>
          <w:b/>
          <w:bCs/>
          <w:sz w:val="24"/>
          <w:szCs w:val="24"/>
          <w:lang w:val="es-ES_tradnl"/>
        </w:rPr>
      </w:pPr>
      <w:r w:rsidRPr="007D3068">
        <w:rPr>
          <w:rFonts w:ascii="Arial" w:eastAsia="Times New Roman" w:hAnsi="Arial" w:cs="Arial"/>
          <w:b/>
          <w:bCs/>
          <w:sz w:val="24"/>
          <w:szCs w:val="24"/>
          <w:lang w:val="es-ES_tradnl"/>
        </w:rPr>
        <w:t>Capitolul V</w:t>
      </w:r>
    </w:p>
    <w:p w14:paraId="6143D752" w14:textId="48DE1EA6" w:rsidR="00097862" w:rsidRPr="007D3068" w:rsidRDefault="00097862" w:rsidP="00097862">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b/>
          <w:bCs/>
          <w:sz w:val="24"/>
          <w:szCs w:val="24"/>
          <w:lang w:val="es-ES_tradnl"/>
        </w:rPr>
        <w:t>1. Obiective</w:t>
      </w:r>
      <w:r w:rsidRPr="007D3068">
        <w:rPr>
          <w:rFonts w:ascii="Arial" w:eastAsia="Times New Roman" w:hAnsi="Arial" w:cs="Arial"/>
          <w:sz w:val="24"/>
          <w:szCs w:val="24"/>
          <w:lang w:val="es-ES_tradnl"/>
        </w:rPr>
        <w:br/>
        <w:t xml:space="preserve">Pentru anul </w:t>
      </w:r>
      <w:r w:rsidRPr="007D3068">
        <w:rPr>
          <w:rFonts w:ascii="Arial" w:eastAsia="Times New Roman" w:hAnsi="Arial" w:cs="Arial"/>
          <w:b/>
          <w:bCs/>
          <w:sz w:val="24"/>
          <w:szCs w:val="24"/>
          <w:lang w:val="es-ES_tradnl"/>
        </w:rPr>
        <w:t>2025</w:t>
      </w:r>
      <w:r w:rsidRPr="007D3068">
        <w:rPr>
          <w:rFonts w:ascii="Arial" w:eastAsia="Times New Roman" w:hAnsi="Arial" w:cs="Arial"/>
          <w:sz w:val="24"/>
          <w:szCs w:val="24"/>
          <w:lang w:val="es-ES_tradnl"/>
        </w:rPr>
        <w:t xml:space="preserve">, Primăria comunei </w:t>
      </w:r>
      <w:r w:rsidR="005C5F68" w:rsidRPr="007D3068">
        <w:rPr>
          <w:rFonts w:ascii="Arial" w:hAnsi="Arial" w:cs="Arial"/>
          <w:sz w:val="24"/>
          <w:szCs w:val="24"/>
          <w:lang w:val="es-ES_tradnl"/>
        </w:rPr>
        <w:t>Augustin</w:t>
      </w:r>
      <w:r w:rsidRPr="007D3068">
        <w:rPr>
          <w:rFonts w:ascii="Arial" w:eastAsia="Times New Roman" w:hAnsi="Arial" w:cs="Arial"/>
          <w:sz w:val="24"/>
          <w:szCs w:val="24"/>
          <w:lang w:val="es-ES_tradnl"/>
        </w:rPr>
        <w:t xml:space="preserve"> prin Compartimentul de Asistență Socială își propune următoarele obiective:</w:t>
      </w:r>
    </w:p>
    <w:p w14:paraId="02A8538A" w14:textId="77777777" w:rsidR="00097862" w:rsidRPr="007D3068" w:rsidRDefault="00097862" w:rsidP="00097862">
      <w:pPr>
        <w:spacing w:before="100" w:beforeAutospacing="1" w:after="100" w:afterAutospacing="1" w:line="240" w:lineRule="auto"/>
        <w:rPr>
          <w:rFonts w:ascii="Arial" w:eastAsia="Times New Roman" w:hAnsi="Arial" w:cs="Arial"/>
          <w:sz w:val="24"/>
          <w:szCs w:val="24"/>
        </w:rPr>
      </w:pPr>
      <w:proofErr w:type="spellStart"/>
      <w:r w:rsidRPr="007D3068">
        <w:rPr>
          <w:rFonts w:ascii="Arial" w:eastAsia="Times New Roman" w:hAnsi="Arial" w:cs="Arial"/>
          <w:b/>
          <w:bCs/>
          <w:sz w:val="24"/>
          <w:szCs w:val="24"/>
        </w:rPr>
        <w:t>Obiectiv</w:t>
      </w:r>
      <w:proofErr w:type="spellEnd"/>
      <w:r w:rsidRPr="007D3068">
        <w:rPr>
          <w:rFonts w:ascii="Arial" w:eastAsia="Times New Roman" w:hAnsi="Arial" w:cs="Arial"/>
          <w:b/>
          <w:bCs/>
          <w:sz w:val="24"/>
          <w:szCs w:val="24"/>
        </w:rPr>
        <w:t xml:space="preserve"> nr. 1 – </w:t>
      </w:r>
      <w:proofErr w:type="spellStart"/>
      <w:r w:rsidRPr="007D3068">
        <w:rPr>
          <w:rFonts w:ascii="Arial" w:eastAsia="Times New Roman" w:hAnsi="Arial" w:cs="Arial"/>
          <w:b/>
          <w:bCs/>
          <w:sz w:val="24"/>
          <w:szCs w:val="24"/>
        </w:rPr>
        <w:t>Crearea</w:t>
      </w:r>
      <w:proofErr w:type="spellEnd"/>
      <w:r w:rsidRPr="007D3068">
        <w:rPr>
          <w:rFonts w:ascii="Arial" w:eastAsia="Times New Roman" w:hAnsi="Arial" w:cs="Arial"/>
          <w:b/>
          <w:bCs/>
          <w:sz w:val="24"/>
          <w:szCs w:val="24"/>
        </w:rPr>
        <w:t xml:space="preserve"> </w:t>
      </w:r>
      <w:proofErr w:type="spellStart"/>
      <w:r w:rsidRPr="007D3068">
        <w:rPr>
          <w:rFonts w:ascii="Arial" w:eastAsia="Times New Roman" w:hAnsi="Arial" w:cs="Arial"/>
          <w:b/>
          <w:bCs/>
          <w:sz w:val="24"/>
          <w:szCs w:val="24"/>
        </w:rPr>
        <w:t>unui</w:t>
      </w:r>
      <w:proofErr w:type="spellEnd"/>
      <w:r w:rsidRPr="007D3068">
        <w:rPr>
          <w:rFonts w:ascii="Arial" w:eastAsia="Times New Roman" w:hAnsi="Arial" w:cs="Arial"/>
          <w:b/>
          <w:bCs/>
          <w:sz w:val="24"/>
          <w:szCs w:val="24"/>
        </w:rPr>
        <w:t xml:space="preserve"> </w:t>
      </w:r>
      <w:proofErr w:type="spellStart"/>
      <w:r w:rsidRPr="007D3068">
        <w:rPr>
          <w:rFonts w:ascii="Arial" w:eastAsia="Times New Roman" w:hAnsi="Arial" w:cs="Arial"/>
          <w:b/>
          <w:bCs/>
          <w:sz w:val="24"/>
          <w:szCs w:val="24"/>
        </w:rPr>
        <w:t>sistem</w:t>
      </w:r>
      <w:proofErr w:type="spellEnd"/>
      <w:r w:rsidRPr="007D3068">
        <w:rPr>
          <w:rFonts w:ascii="Arial" w:eastAsia="Times New Roman" w:hAnsi="Arial" w:cs="Arial"/>
          <w:b/>
          <w:bCs/>
          <w:sz w:val="24"/>
          <w:szCs w:val="24"/>
        </w:rPr>
        <w:t xml:space="preserve"> </w:t>
      </w:r>
      <w:proofErr w:type="spellStart"/>
      <w:r w:rsidRPr="007D3068">
        <w:rPr>
          <w:rFonts w:ascii="Arial" w:eastAsia="Times New Roman" w:hAnsi="Arial" w:cs="Arial"/>
          <w:b/>
          <w:bCs/>
          <w:sz w:val="24"/>
          <w:szCs w:val="24"/>
        </w:rPr>
        <w:t>coerent</w:t>
      </w:r>
      <w:proofErr w:type="spellEnd"/>
      <w:r w:rsidRPr="007D3068">
        <w:rPr>
          <w:rFonts w:ascii="Arial" w:eastAsia="Times New Roman" w:hAnsi="Arial" w:cs="Arial"/>
          <w:b/>
          <w:bCs/>
          <w:sz w:val="24"/>
          <w:szCs w:val="24"/>
        </w:rPr>
        <w:t xml:space="preserve"> </w:t>
      </w:r>
      <w:proofErr w:type="spellStart"/>
      <w:r w:rsidRPr="007D3068">
        <w:rPr>
          <w:rFonts w:ascii="Arial" w:eastAsia="Times New Roman" w:hAnsi="Arial" w:cs="Arial"/>
          <w:b/>
          <w:bCs/>
          <w:sz w:val="24"/>
          <w:szCs w:val="24"/>
        </w:rPr>
        <w:t>în</w:t>
      </w:r>
      <w:proofErr w:type="spellEnd"/>
      <w:r w:rsidRPr="007D3068">
        <w:rPr>
          <w:rFonts w:ascii="Arial" w:eastAsia="Times New Roman" w:hAnsi="Arial" w:cs="Arial"/>
          <w:b/>
          <w:bCs/>
          <w:sz w:val="24"/>
          <w:szCs w:val="24"/>
        </w:rPr>
        <w:t xml:space="preserve"> </w:t>
      </w:r>
      <w:proofErr w:type="spellStart"/>
      <w:r w:rsidRPr="007D3068">
        <w:rPr>
          <w:rFonts w:ascii="Arial" w:eastAsia="Times New Roman" w:hAnsi="Arial" w:cs="Arial"/>
          <w:b/>
          <w:bCs/>
          <w:sz w:val="24"/>
          <w:szCs w:val="24"/>
        </w:rPr>
        <w:t>ceea</w:t>
      </w:r>
      <w:proofErr w:type="spellEnd"/>
      <w:r w:rsidRPr="007D3068">
        <w:rPr>
          <w:rFonts w:ascii="Arial" w:eastAsia="Times New Roman" w:hAnsi="Arial" w:cs="Arial"/>
          <w:b/>
          <w:bCs/>
          <w:sz w:val="24"/>
          <w:szCs w:val="24"/>
        </w:rPr>
        <w:t xml:space="preserve"> </w:t>
      </w:r>
      <w:proofErr w:type="spellStart"/>
      <w:r w:rsidRPr="007D3068">
        <w:rPr>
          <w:rFonts w:ascii="Arial" w:eastAsia="Times New Roman" w:hAnsi="Arial" w:cs="Arial"/>
          <w:b/>
          <w:bCs/>
          <w:sz w:val="24"/>
          <w:szCs w:val="24"/>
        </w:rPr>
        <w:t>ce</w:t>
      </w:r>
      <w:proofErr w:type="spellEnd"/>
      <w:r w:rsidRPr="007D3068">
        <w:rPr>
          <w:rFonts w:ascii="Arial" w:eastAsia="Times New Roman" w:hAnsi="Arial" w:cs="Arial"/>
          <w:b/>
          <w:bCs/>
          <w:sz w:val="24"/>
          <w:szCs w:val="24"/>
        </w:rPr>
        <w:t xml:space="preserve"> </w:t>
      </w:r>
      <w:proofErr w:type="spellStart"/>
      <w:r w:rsidRPr="007D3068">
        <w:rPr>
          <w:rFonts w:ascii="Arial" w:eastAsia="Times New Roman" w:hAnsi="Arial" w:cs="Arial"/>
          <w:b/>
          <w:bCs/>
          <w:sz w:val="24"/>
          <w:szCs w:val="24"/>
        </w:rPr>
        <w:t>privește</w:t>
      </w:r>
      <w:proofErr w:type="spellEnd"/>
      <w:r w:rsidRPr="007D3068">
        <w:rPr>
          <w:rFonts w:ascii="Arial" w:eastAsia="Times New Roman" w:hAnsi="Arial" w:cs="Arial"/>
          <w:b/>
          <w:bCs/>
          <w:sz w:val="24"/>
          <w:szCs w:val="24"/>
        </w:rPr>
        <w:t xml:space="preserve"> </w:t>
      </w:r>
      <w:proofErr w:type="spellStart"/>
      <w:r w:rsidRPr="007D3068">
        <w:rPr>
          <w:rFonts w:ascii="Arial" w:eastAsia="Times New Roman" w:hAnsi="Arial" w:cs="Arial"/>
          <w:b/>
          <w:bCs/>
          <w:sz w:val="24"/>
          <w:szCs w:val="24"/>
        </w:rPr>
        <w:t>activitățile</w:t>
      </w:r>
      <w:proofErr w:type="spellEnd"/>
      <w:r w:rsidRPr="007D3068">
        <w:rPr>
          <w:rFonts w:ascii="Arial" w:eastAsia="Times New Roman" w:hAnsi="Arial" w:cs="Arial"/>
          <w:b/>
          <w:bCs/>
          <w:sz w:val="24"/>
          <w:szCs w:val="24"/>
        </w:rPr>
        <w:t xml:space="preserve"> de </w:t>
      </w:r>
      <w:proofErr w:type="spellStart"/>
      <w:r w:rsidRPr="007D3068">
        <w:rPr>
          <w:rFonts w:ascii="Arial" w:eastAsia="Times New Roman" w:hAnsi="Arial" w:cs="Arial"/>
          <w:b/>
          <w:bCs/>
          <w:sz w:val="24"/>
          <w:szCs w:val="24"/>
        </w:rPr>
        <w:t>asistență</w:t>
      </w:r>
      <w:proofErr w:type="spellEnd"/>
      <w:r w:rsidRPr="007D3068">
        <w:rPr>
          <w:rFonts w:ascii="Arial" w:eastAsia="Times New Roman" w:hAnsi="Arial" w:cs="Arial"/>
          <w:b/>
          <w:bCs/>
          <w:sz w:val="24"/>
          <w:szCs w:val="24"/>
        </w:rPr>
        <w:t xml:space="preserve"> </w:t>
      </w:r>
      <w:proofErr w:type="spellStart"/>
      <w:r w:rsidRPr="007D3068">
        <w:rPr>
          <w:rFonts w:ascii="Arial" w:eastAsia="Times New Roman" w:hAnsi="Arial" w:cs="Arial"/>
          <w:b/>
          <w:bCs/>
          <w:sz w:val="24"/>
          <w:szCs w:val="24"/>
        </w:rPr>
        <w:t>socială</w:t>
      </w:r>
      <w:proofErr w:type="spellEnd"/>
      <w:r w:rsidRPr="007D3068">
        <w:rPr>
          <w:rFonts w:ascii="Arial" w:eastAsia="Times New Roman" w:hAnsi="Arial" w:cs="Arial"/>
          <w:b/>
          <w:bCs/>
          <w:sz w:val="24"/>
          <w:szCs w:val="24"/>
        </w:rPr>
        <w:t xml:space="preserve"> </w:t>
      </w:r>
      <w:proofErr w:type="spellStart"/>
      <w:r w:rsidRPr="007D3068">
        <w:rPr>
          <w:rFonts w:ascii="Arial" w:eastAsia="Times New Roman" w:hAnsi="Arial" w:cs="Arial"/>
          <w:b/>
          <w:bCs/>
          <w:sz w:val="24"/>
          <w:szCs w:val="24"/>
        </w:rPr>
        <w:t>în</w:t>
      </w:r>
      <w:proofErr w:type="spellEnd"/>
      <w:r w:rsidRPr="007D3068">
        <w:rPr>
          <w:rFonts w:ascii="Arial" w:eastAsia="Times New Roman" w:hAnsi="Arial" w:cs="Arial"/>
          <w:b/>
          <w:bCs/>
          <w:sz w:val="24"/>
          <w:szCs w:val="24"/>
        </w:rPr>
        <w:t xml:space="preserve"> </w:t>
      </w:r>
      <w:proofErr w:type="spellStart"/>
      <w:r w:rsidRPr="007D3068">
        <w:rPr>
          <w:rFonts w:ascii="Arial" w:eastAsia="Times New Roman" w:hAnsi="Arial" w:cs="Arial"/>
          <w:b/>
          <w:bCs/>
          <w:sz w:val="24"/>
          <w:szCs w:val="24"/>
        </w:rPr>
        <w:t>localitate</w:t>
      </w:r>
      <w:proofErr w:type="spellEnd"/>
      <w:r w:rsidRPr="007D3068">
        <w:rPr>
          <w:rFonts w:ascii="Arial" w:eastAsia="Times New Roman" w:hAnsi="Arial" w:cs="Arial"/>
          <w:b/>
          <w:bCs/>
          <w:sz w:val="24"/>
          <w:szCs w:val="24"/>
        </w:rPr>
        <w:t>:</w:t>
      </w:r>
    </w:p>
    <w:p w14:paraId="0E997415" w14:textId="77777777" w:rsidR="00097862" w:rsidRPr="007D3068" w:rsidRDefault="00097862" w:rsidP="00097862">
      <w:pPr>
        <w:numPr>
          <w:ilvl w:val="0"/>
          <w:numId w:val="10"/>
        </w:num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sz w:val="24"/>
          <w:szCs w:val="24"/>
          <w:lang w:val="es-ES_tradnl"/>
        </w:rPr>
        <w:t>Înființarea și actualizarea continuă a unei baze de date care să cuprindă informații privind beneficiarii de prestații și de servicii sociale (date de contact, vârstă, nivel de pregătire școlară și profesională, adrese de domiciliu etc.), date privind beneficiile acordate (ajutoare de incluziune, ajutoare de urgență, ajutoare pentru încălzirea locuinței cu lemne, alocații pentru susținerea familiei), cuantumul și data acordării acestora, serviciile de informare și consiliere, precum și alte informații relevante pentru actualizarea acestor evidențe.</w:t>
      </w:r>
    </w:p>
    <w:p w14:paraId="3006FDC8" w14:textId="77777777" w:rsidR="00097862" w:rsidRPr="007D3068" w:rsidRDefault="00097862" w:rsidP="00097862">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b/>
          <w:bCs/>
          <w:sz w:val="24"/>
          <w:szCs w:val="24"/>
          <w:lang w:val="es-ES_tradnl"/>
        </w:rPr>
        <w:t>Obiectiv nr. 2 – Implementarea unitară și coerentă a prevederilor legale din domeniul asistenței sociale, corelate cu nevoile și problemele sociale ale categoriilor de beneficiari:</w:t>
      </w:r>
    </w:p>
    <w:p w14:paraId="1742BC53" w14:textId="77777777" w:rsidR="00097862" w:rsidRPr="007D3068" w:rsidRDefault="00097862" w:rsidP="00097862">
      <w:pPr>
        <w:numPr>
          <w:ilvl w:val="0"/>
          <w:numId w:val="11"/>
        </w:numPr>
        <w:spacing w:before="100" w:beforeAutospacing="1" w:after="100" w:afterAutospacing="1" w:line="240" w:lineRule="auto"/>
        <w:rPr>
          <w:rFonts w:ascii="Arial" w:eastAsia="Times New Roman" w:hAnsi="Arial" w:cs="Arial"/>
          <w:sz w:val="24"/>
          <w:szCs w:val="24"/>
        </w:rPr>
      </w:pPr>
      <w:proofErr w:type="spellStart"/>
      <w:r w:rsidRPr="007D3068">
        <w:rPr>
          <w:rFonts w:ascii="Arial" w:eastAsia="Times New Roman" w:hAnsi="Arial" w:cs="Arial"/>
          <w:sz w:val="24"/>
          <w:szCs w:val="24"/>
        </w:rPr>
        <w:t>Actualizarea</w:t>
      </w:r>
      <w:proofErr w:type="spellEnd"/>
      <w:r w:rsidRPr="007D3068">
        <w:rPr>
          <w:rFonts w:ascii="Arial" w:eastAsia="Times New Roman" w:hAnsi="Arial" w:cs="Arial"/>
          <w:sz w:val="24"/>
          <w:szCs w:val="24"/>
        </w:rPr>
        <w:t xml:space="preserve"> </w:t>
      </w:r>
      <w:proofErr w:type="spellStart"/>
      <w:r w:rsidRPr="007D3068">
        <w:rPr>
          <w:rFonts w:ascii="Arial" w:eastAsia="Times New Roman" w:hAnsi="Arial" w:cs="Arial"/>
          <w:sz w:val="24"/>
          <w:szCs w:val="24"/>
        </w:rPr>
        <w:t>procedurilor</w:t>
      </w:r>
      <w:proofErr w:type="spellEnd"/>
      <w:r w:rsidRPr="007D3068">
        <w:rPr>
          <w:rFonts w:ascii="Arial" w:eastAsia="Times New Roman" w:hAnsi="Arial" w:cs="Arial"/>
          <w:sz w:val="24"/>
          <w:szCs w:val="24"/>
        </w:rPr>
        <w:t xml:space="preserve"> de </w:t>
      </w:r>
      <w:proofErr w:type="spellStart"/>
      <w:r w:rsidRPr="007D3068">
        <w:rPr>
          <w:rFonts w:ascii="Arial" w:eastAsia="Times New Roman" w:hAnsi="Arial" w:cs="Arial"/>
          <w:sz w:val="24"/>
          <w:szCs w:val="24"/>
        </w:rPr>
        <w:t>lucru</w:t>
      </w:r>
      <w:proofErr w:type="spellEnd"/>
      <w:r w:rsidRPr="007D3068">
        <w:rPr>
          <w:rFonts w:ascii="Arial" w:eastAsia="Times New Roman" w:hAnsi="Arial" w:cs="Arial"/>
          <w:sz w:val="24"/>
          <w:szCs w:val="24"/>
        </w:rPr>
        <w:t>.</w:t>
      </w:r>
    </w:p>
    <w:p w14:paraId="763F6762" w14:textId="77777777" w:rsidR="00E353E2" w:rsidRPr="007D3068" w:rsidRDefault="00097862" w:rsidP="00E353E2">
      <w:pPr>
        <w:spacing w:before="100" w:beforeAutospacing="1" w:after="100" w:afterAutospacing="1" w:line="240" w:lineRule="auto"/>
        <w:rPr>
          <w:rFonts w:ascii="Arial" w:eastAsia="Times New Roman" w:hAnsi="Arial" w:cs="Arial"/>
          <w:sz w:val="24"/>
          <w:szCs w:val="24"/>
        </w:rPr>
      </w:pPr>
      <w:proofErr w:type="spellStart"/>
      <w:r w:rsidRPr="007D3068">
        <w:rPr>
          <w:rFonts w:ascii="Arial" w:eastAsia="Times New Roman" w:hAnsi="Arial" w:cs="Arial"/>
          <w:b/>
          <w:bCs/>
          <w:sz w:val="24"/>
          <w:szCs w:val="24"/>
        </w:rPr>
        <w:t>Obiectiv</w:t>
      </w:r>
      <w:proofErr w:type="spellEnd"/>
      <w:r w:rsidRPr="007D3068">
        <w:rPr>
          <w:rFonts w:ascii="Arial" w:eastAsia="Times New Roman" w:hAnsi="Arial" w:cs="Arial"/>
          <w:b/>
          <w:bCs/>
          <w:sz w:val="24"/>
          <w:szCs w:val="24"/>
        </w:rPr>
        <w:t xml:space="preserve"> nr. 3 – Mediatizarea, </w:t>
      </w:r>
      <w:proofErr w:type="spellStart"/>
      <w:r w:rsidRPr="007D3068">
        <w:rPr>
          <w:rFonts w:ascii="Arial" w:eastAsia="Times New Roman" w:hAnsi="Arial" w:cs="Arial"/>
          <w:b/>
          <w:bCs/>
          <w:sz w:val="24"/>
          <w:szCs w:val="24"/>
        </w:rPr>
        <w:t>informarea</w:t>
      </w:r>
      <w:proofErr w:type="spellEnd"/>
      <w:r w:rsidRPr="007D3068">
        <w:rPr>
          <w:rFonts w:ascii="Arial" w:eastAsia="Times New Roman" w:hAnsi="Arial" w:cs="Arial"/>
          <w:b/>
          <w:bCs/>
          <w:sz w:val="24"/>
          <w:szCs w:val="24"/>
        </w:rPr>
        <w:t xml:space="preserve"> </w:t>
      </w:r>
      <w:proofErr w:type="spellStart"/>
      <w:r w:rsidRPr="007D3068">
        <w:rPr>
          <w:rFonts w:ascii="Arial" w:eastAsia="Times New Roman" w:hAnsi="Arial" w:cs="Arial"/>
          <w:b/>
          <w:bCs/>
          <w:sz w:val="24"/>
          <w:szCs w:val="24"/>
        </w:rPr>
        <w:t>locuitorilor</w:t>
      </w:r>
      <w:proofErr w:type="spellEnd"/>
      <w:r w:rsidRPr="007D3068">
        <w:rPr>
          <w:rFonts w:ascii="Arial" w:eastAsia="Times New Roman" w:hAnsi="Arial" w:cs="Arial"/>
          <w:b/>
          <w:bCs/>
          <w:sz w:val="24"/>
          <w:szCs w:val="24"/>
        </w:rPr>
        <w:t xml:space="preserve"> </w:t>
      </w:r>
      <w:proofErr w:type="spellStart"/>
      <w:r w:rsidRPr="007D3068">
        <w:rPr>
          <w:rFonts w:ascii="Arial" w:eastAsia="Times New Roman" w:hAnsi="Arial" w:cs="Arial"/>
          <w:b/>
          <w:bCs/>
          <w:sz w:val="24"/>
          <w:szCs w:val="24"/>
        </w:rPr>
        <w:t>comunei</w:t>
      </w:r>
      <w:proofErr w:type="spellEnd"/>
      <w:r w:rsidRPr="007D3068">
        <w:rPr>
          <w:rFonts w:ascii="Arial" w:eastAsia="Times New Roman" w:hAnsi="Arial" w:cs="Arial"/>
          <w:b/>
          <w:bCs/>
          <w:sz w:val="24"/>
          <w:szCs w:val="24"/>
        </w:rPr>
        <w:t xml:space="preserve"> </w:t>
      </w:r>
      <w:proofErr w:type="spellStart"/>
      <w:r w:rsidRPr="007D3068">
        <w:rPr>
          <w:rFonts w:ascii="Arial" w:eastAsia="Times New Roman" w:hAnsi="Arial" w:cs="Arial"/>
          <w:b/>
          <w:bCs/>
          <w:sz w:val="24"/>
          <w:szCs w:val="24"/>
        </w:rPr>
        <w:t>în</w:t>
      </w:r>
      <w:proofErr w:type="spellEnd"/>
      <w:r w:rsidRPr="007D3068">
        <w:rPr>
          <w:rFonts w:ascii="Arial" w:eastAsia="Times New Roman" w:hAnsi="Arial" w:cs="Arial"/>
          <w:b/>
          <w:bCs/>
          <w:sz w:val="24"/>
          <w:szCs w:val="24"/>
        </w:rPr>
        <w:t xml:space="preserve"> </w:t>
      </w:r>
      <w:proofErr w:type="spellStart"/>
      <w:r w:rsidRPr="007D3068">
        <w:rPr>
          <w:rFonts w:ascii="Arial" w:eastAsia="Times New Roman" w:hAnsi="Arial" w:cs="Arial"/>
          <w:b/>
          <w:bCs/>
          <w:sz w:val="24"/>
          <w:szCs w:val="24"/>
        </w:rPr>
        <w:t>vederea</w:t>
      </w:r>
      <w:proofErr w:type="spellEnd"/>
      <w:r w:rsidRPr="007D3068">
        <w:rPr>
          <w:rFonts w:ascii="Arial" w:eastAsia="Times New Roman" w:hAnsi="Arial" w:cs="Arial"/>
          <w:b/>
          <w:bCs/>
          <w:sz w:val="24"/>
          <w:szCs w:val="24"/>
        </w:rPr>
        <w:t xml:space="preserve"> </w:t>
      </w:r>
      <w:proofErr w:type="spellStart"/>
      <w:r w:rsidRPr="007D3068">
        <w:rPr>
          <w:rFonts w:ascii="Arial" w:eastAsia="Times New Roman" w:hAnsi="Arial" w:cs="Arial"/>
          <w:b/>
          <w:bCs/>
          <w:sz w:val="24"/>
          <w:szCs w:val="24"/>
        </w:rPr>
        <w:t>responsabilizării</w:t>
      </w:r>
      <w:proofErr w:type="spellEnd"/>
      <w:r w:rsidRPr="007D3068">
        <w:rPr>
          <w:rFonts w:ascii="Arial" w:eastAsia="Times New Roman" w:hAnsi="Arial" w:cs="Arial"/>
          <w:b/>
          <w:bCs/>
          <w:sz w:val="24"/>
          <w:szCs w:val="24"/>
        </w:rPr>
        <w:t xml:space="preserve"> </w:t>
      </w:r>
      <w:proofErr w:type="spellStart"/>
      <w:r w:rsidRPr="007D3068">
        <w:rPr>
          <w:rFonts w:ascii="Arial" w:eastAsia="Times New Roman" w:hAnsi="Arial" w:cs="Arial"/>
          <w:b/>
          <w:bCs/>
          <w:sz w:val="24"/>
          <w:szCs w:val="24"/>
        </w:rPr>
        <w:t>acestora</w:t>
      </w:r>
      <w:proofErr w:type="spellEnd"/>
      <w:r w:rsidRPr="007D3068">
        <w:rPr>
          <w:rFonts w:ascii="Arial" w:eastAsia="Times New Roman" w:hAnsi="Arial" w:cs="Arial"/>
          <w:b/>
          <w:bCs/>
          <w:sz w:val="24"/>
          <w:szCs w:val="24"/>
        </w:rPr>
        <w:t xml:space="preserve"> </w:t>
      </w:r>
      <w:proofErr w:type="spellStart"/>
      <w:r w:rsidRPr="007D3068">
        <w:rPr>
          <w:rFonts w:ascii="Arial" w:eastAsia="Times New Roman" w:hAnsi="Arial" w:cs="Arial"/>
          <w:b/>
          <w:bCs/>
          <w:sz w:val="24"/>
          <w:szCs w:val="24"/>
        </w:rPr>
        <w:t>pentru</w:t>
      </w:r>
      <w:proofErr w:type="spellEnd"/>
      <w:r w:rsidRPr="007D3068">
        <w:rPr>
          <w:rFonts w:ascii="Arial" w:eastAsia="Times New Roman" w:hAnsi="Arial" w:cs="Arial"/>
          <w:b/>
          <w:bCs/>
          <w:sz w:val="24"/>
          <w:szCs w:val="24"/>
        </w:rPr>
        <w:t xml:space="preserve"> </w:t>
      </w:r>
      <w:proofErr w:type="spellStart"/>
      <w:r w:rsidRPr="007D3068">
        <w:rPr>
          <w:rFonts w:ascii="Arial" w:eastAsia="Times New Roman" w:hAnsi="Arial" w:cs="Arial"/>
          <w:b/>
          <w:bCs/>
          <w:sz w:val="24"/>
          <w:szCs w:val="24"/>
        </w:rPr>
        <w:t>prevenirea</w:t>
      </w:r>
      <w:proofErr w:type="spellEnd"/>
      <w:r w:rsidRPr="007D3068">
        <w:rPr>
          <w:rFonts w:ascii="Arial" w:eastAsia="Times New Roman" w:hAnsi="Arial" w:cs="Arial"/>
          <w:b/>
          <w:bCs/>
          <w:sz w:val="24"/>
          <w:szCs w:val="24"/>
        </w:rPr>
        <w:t xml:space="preserve"> </w:t>
      </w:r>
      <w:proofErr w:type="spellStart"/>
      <w:r w:rsidRPr="007D3068">
        <w:rPr>
          <w:rFonts w:ascii="Arial" w:eastAsia="Times New Roman" w:hAnsi="Arial" w:cs="Arial"/>
          <w:b/>
          <w:bCs/>
          <w:sz w:val="24"/>
          <w:szCs w:val="24"/>
        </w:rPr>
        <w:t>separării</w:t>
      </w:r>
      <w:proofErr w:type="spellEnd"/>
      <w:r w:rsidRPr="007D3068">
        <w:rPr>
          <w:rFonts w:ascii="Arial" w:eastAsia="Times New Roman" w:hAnsi="Arial" w:cs="Arial"/>
          <w:b/>
          <w:bCs/>
          <w:sz w:val="24"/>
          <w:szCs w:val="24"/>
        </w:rPr>
        <w:t xml:space="preserve"> </w:t>
      </w:r>
      <w:proofErr w:type="spellStart"/>
      <w:r w:rsidRPr="007D3068">
        <w:rPr>
          <w:rFonts w:ascii="Arial" w:eastAsia="Times New Roman" w:hAnsi="Arial" w:cs="Arial"/>
          <w:b/>
          <w:bCs/>
          <w:sz w:val="24"/>
          <w:szCs w:val="24"/>
        </w:rPr>
        <w:t>copilului</w:t>
      </w:r>
      <w:proofErr w:type="spellEnd"/>
      <w:r w:rsidRPr="007D3068">
        <w:rPr>
          <w:rFonts w:ascii="Arial" w:eastAsia="Times New Roman" w:hAnsi="Arial" w:cs="Arial"/>
          <w:b/>
          <w:bCs/>
          <w:sz w:val="24"/>
          <w:szCs w:val="24"/>
        </w:rPr>
        <w:t xml:space="preserve"> de </w:t>
      </w:r>
      <w:proofErr w:type="spellStart"/>
      <w:r w:rsidRPr="007D3068">
        <w:rPr>
          <w:rFonts w:ascii="Arial" w:eastAsia="Times New Roman" w:hAnsi="Arial" w:cs="Arial"/>
          <w:b/>
          <w:bCs/>
          <w:sz w:val="24"/>
          <w:szCs w:val="24"/>
        </w:rPr>
        <w:t>părinți</w:t>
      </w:r>
      <w:proofErr w:type="spellEnd"/>
      <w:r w:rsidRPr="007D3068">
        <w:rPr>
          <w:rFonts w:ascii="Arial" w:eastAsia="Times New Roman" w:hAnsi="Arial" w:cs="Arial"/>
          <w:b/>
          <w:bCs/>
          <w:sz w:val="24"/>
          <w:szCs w:val="24"/>
        </w:rPr>
        <w:t xml:space="preserve"> </w:t>
      </w:r>
      <w:proofErr w:type="spellStart"/>
      <w:r w:rsidRPr="007D3068">
        <w:rPr>
          <w:rFonts w:ascii="Arial" w:eastAsia="Times New Roman" w:hAnsi="Arial" w:cs="Arial"/>
          <w:b/>
          <w:bCs/>
          <w:sz w:val="24"/>
          <w:szCs w:val="24"/>
        </w:rPr>
        <w:t>și</w:t>
      </w:r>
      <w:proofErr w:type="spellEnd"/>
      <w:r w:rsidRPr="007D3068">
        <w:rPr>
          <w:rFonts w:ascii="Arial" w:eastAsia="Times New Roman" w:hAnsi="Arial" w:cs="Arial"/>
          <w:b/>
          <w:bCs/>
          <w:sz w:val="24"/>
          <w:szCs w:val="24"/>
        </w:rPr>
        <w:t xml:space="preserve"> </w:t>
      </w:r>
      <w:proofErr w:type="spellStart"/>
      <w:r w:rsidRPr="007D3068">
        <w:rPr>
          <w:rFonts w:ascii="Arial" w:eastAsia="Times New Roman" w:hAnsi="Arial" w:cs="Arial"/>
          <w:b/>
          <w:bCs/>
          <w:sz w:val="24"/>
          <w:szCs w:val="24"/>
        </w:rPr>
        <w:t>susținerea</w:t>
      </w:r>
      <w:proofErr w:type="spellEnd"/>
      <w:r w:rsidRPr="007D3068">
        <w:rPr>
          <w:rFonts w:ascii="Arial" w:eastAsia="Times New Roman" w:hAnsi="Arial" w:cs="Arial"/>
          <w:b/>
          <w:bCs/>
          <w:sz w:val="24"/>
          <w:szCs w:val="24"/>
        </w:rPr>
        <w:t xml:space="preserve"> </w:t>
      </w:r>
      <w:proofErr w:type="spellStart"/>
      <w:r w:rsidRPr="007D3068">
        <w:rPr>
          <w:rFonts w:ascii="Arial" w:eastAsia="Times New Roman" w:hAnsi="Arial" w:cs="Arial"/>
          <w:b/>
          <w:bCs/>
          <w:sz w:val="24"/>
          <w:szCs w:val="24"/>
        </w:rPr>
        <w:t>familiilor</w:t>
      </w:r>
      <w:proofErr w:type="spellEnd"/>
      <w:r w:rsidRPr="007D3068">
        <w:rPr>
          <w:rFonts w:ascii="Arial" w:eastAsia="Times New Roman" w:hAnsi="Arial" w:cs="Arial"/>
          <w:b/>
          <w:bCs/>
          <w:sz w:val="24"/>
          <w:szCs w:val="24"/>
        </w:rPr>
        <w:t xml:space="preserve"> </w:t>
      </w:r>
      <w:proofErr w:type="spellStart"/>
      <w:r w:rsidRPr="007D3068">
        <w:rPr>
          <w:rFonts w:ascii="Arial" w:eastAsia="Times New Roman" w:hAnsi="Arial" w:cs="Arial"/>
          <w:b/>
          <w:bCs/>
          <w:sz w:val="24"/>
          <w:szCs w:val="24"/>
        </w:rPr>
        <w:t>pentru</w:t>
      </w:r>
      <w:proofErr w:type="spellEnd"/>
      <w:r w:rsidRPr="007D3068">
        <w:rPr>
          <w:rFonts w:ascii="Arial" w:eastAsia="Times New Roman" w:hAnsi="Arial" w:cs="Arial"/>
          <w:b/>
          <w:bCs/>
          <w:sz w:val="24"/>
          <w:szCs w:val="24"/>
        </w:rPr>
        <w:t xml:space="preserve"> </w:t>
      </w:r>
      <w:proofErr w:type="spellStart"/>
      <w:r w:rsidRPr="007D3068">
        <w:rPr>
          <w:rFonts w:ascii="Arial" w:eastAsia="Times New Roman" w:hAnsi="Arial" w:cs="Arial"/>
          <w:b/>
          <w:bCs/>
          <w:sz w:val="24"/>
          <w:szCs w:val="24"/>
        </w:rPr>
        <w:t>creșterea</w:t>
      </w:r>
      <w:proofErr w:type="spellEnd"/>
      <w:r w:rsidRPr="007D3068">
        <w:rPr>
          <w:rFonts w:ascii="Arial" w:eastAsia="Times New Roman" w:hAnsi="Arial" w:cs="Arial"/>
          <w:b/>
          <w:bCs/>
          <w:sz w:val="24"/>
          <w:szCs w:val="24"/>
        </w:rPr>
        <w:t xml:space="preserve">, </w:t>
      </w:r>
      <w:proofErr w:type="spellStart"/>
      <w:r w:rsidRPr="007D3068">
        <w:rPr>
          <w:rFonts w:ascii="Arial" w:eastAsia="Times New Roman" w:hAnsi="Arial" w:cs="Arial"/>
          <w:b/>
          <w:bCs/>
          <w:sz w:val="24"/>
          <w:szCs w:val="24"/>
        </w:rPr>
        <w:t>sprijinirea</w:t>
      </w:r>
      <w:proofErr w:type="spellEnd"/>
      <w:r w:rsidRPr="007D3068">
        <w:rPr>
          <w:rFonts w:ascii="Arial" w:eastAsia="Times New Roman" w:hAnsi="Arial" w:cs="Arial"/>
          <w:b/>
          <w:bCs/>
          <w:sz w:val="24"/>
          <w:szCs w:val="24"/>
        </w:rPr>
        <w:t xml:space="preserve"> </w:t>
      </w:r>
      <w:proofErr w:type="spellStart"/>
      <w:r w:rsidRPr="007D3068">
        <w:rPr>
          <w:rFonts w:ascii="Arial" w:eastAsia="Times New Roman" w:hAnsi="Arial" w:cs="Arial"/>
          <w:b/>
          <w:bCs/>
          <w:sz w:val="24"/>
          <w:szCs w:val="24"/>
        </w:rPr>
        <w:t>și</w:t>
      </w:r>
      <w:proofErr w:type="spellEnd"/>
      <w:r w:rsidRPr="007D3068">
        <w:rPr>
          <w:rFonts w:ascii="Arial" w:eastAsia="Times New Roman" w:hAnsi="Arial" w:cs="Arial"/>
          <w:b/>
          <w:bCs/>
          <w:sz w:val="24"/>
          <w:szCs w:val="24"/>
        </w:rPr>
        <w:t xml:space="preserve"> </w:t>
      </w:r>
      <w:proofErr w:type="spellStart"/>
      <w:r w:rsidRPr="007D3068">
        <w:rPr>
          <w:rFonts w:ascii="Arial" w:eastAsia="Times New Roman" w:hAnsi="Arial" w:cs="Arial"/>
          <w:b/>
          <w:bCs/>
          <w:sz w:val="24"/>
          <w:szCs w:val="24"/>
        </w:rPr>
        <w:t>educarea</w:t>
      </w:r>
      <w:proofErr w:type="spellEnd"/>
      <w:r w:rsidRPr="007D3068">
        <w:rPr>
          <w:rFonts w:ascii="Arial" w:eastAsia="Times New Roman" w:hAnsi="Arial" w:cs="Arial"/>
          <w:b/>
          <w:bCs/>
          <w:sz w:val="24"/>
          <w:szCs w:val="24"/>
        </w:rPr>
        <w:t xml:space="preserve"> </w:t>
      </w:r>
      <w:proofErr w:type="spellStart"/>
      <w:r w:rsidRPr="007D3068">
        <w:rPr>
          <w:rFonts w:ascii="Arial" w:eastAsia="Times New Roman" w:hAnsi="Arial" w:cs="Arial"/>
          <w:b/>
          <w:bCs/>
          <w:sz w:val="24"/>
          <w:szCs w:val="24"/>
        </w:rPr>
        <w:t>propriilor</w:t>
      </w:r>
      <w:proofErr w:type="spellEnd"/>
      <w:r w:rsidRPr="007D3068">
        <w:rPr>
          <w:rFonts w:ascii="Arial" w:eastAsia="Times New Roman" w:hAnsi="Arial" w:cs="Arial"/>
          <w:b/>
          <w:bCs/>
          <w:sz w:val="24"/>
          <w:szCs w:val="24"/>
        </w:rPr>
        <w:t xml:space="preserve"> </w:t>
      </w:r>
      <w:proofErr w:type="spellStart"/>
      <w:r w:rsidRPr="007D3068">
        <w:rPr>
          <w:rFonts w:ascii="Arial" w:eastAsia="Times New Roman" w:hAnsi="Arial" w:cs="Arial"/>
          <w:b/>
          <w:bCs/>
          <w:sz w:val="24"/>
          <w:szCs w:val="24"/>
        </w:rPr>
        <w:t>copii</w:t>
      </w:r>
      <w:proofErr w:type="spellEnd"/>
      <w:r w:rsidRPr="007D3068">
        <w:rPr>
          <w:rFonts w:ascii="Arial" w:eastAsia="Times New Roman" w:hAnsi="Arial" w:cs="Arial"/>
          <w:b/>
          <w:bCs/>
          <w:sz w:val="24"/>
          <w:szCs w:val="24"/>
        </w:rPr>
        <w:t>;</w:t>
      </w:r>
    </w:p>
    <w:p w14:paraId="796E1362" w14:textId="77777777" w:rsidR="00E353E2" w:rsidRPr="007D3068" w:rsidRDefault="00E353E2" w:rsidP="00E353E2">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b/>
          <w:bCs/>
          <w:sz w:val="24"/>
          <w:szCs w:val="24"/>
          <w:lang w:val="es-ES_tradnl"/>
        </w:rPr>
        <w:t>Obiectiv nr. 4</w:t>
      </w:r>
      <w:r w:rsidRPr="007D3068">
        <w:rPr>
          <w:rFonts w:ascii="Arial" w:eastAsia="Times New Roman" w:hAnsi="Arial" w:cs="Arial"/>
          <w:sz w:val="24"/>
          <w:szCs w:val="24"/>
          <w:lang w:val="es-ES_tradnl"/>
        </w:rPr>
        <w:t xml:space="preserve"> Dezvoltarea unor atitudini proactive și participative în rândul populației comunei și a beneficiarilor de servicii sociale.</w:t>
      </w:r>
    </w:p>
    <w:p w14:paraId="0EEA8F50" w14:textId="77777777" w:rsidR="00E353E2" w:rsidRPr="007D3068" w:rsidRDefault="00000000" w:rsidP="00E353E2">
      <w:pPr>
        <w:spacing w:after="0" w:line="240" w:lineRule="auto"/>
        <w:rPr>
          <w:rFonts w:ascii="Arial" w:eastAsia="Times New Roman" w:hAnsi="Arial" w:cs="Arial"/>
          <w:sz w:val="24"/>
          <w:szCs w:val="24"/>
        </w:rPr>
      </w:pPr>
      <w:r>
        <w:rPr>
          <w:rFonts w:ascii="Arial" w:eastAsia="Times New Roman" w:hAnsi="Arial" w:cs="Arial"/>
          <w:sz w:val="24"/>
          <w:szCs w:val="24"/>
        </w:rPr>
        <w:pict w14:anchorId="3D7CFE7A">
          <v:rect id="_x0000_i1033" style="width:0;height:1.5pt" o:hralign="center" o:hrstd="t" o:hr="t" fillcolor="#a0a0a0" stroked="f"/>
        </w:pict>
      </w:r>
    </w:p>
    <w:p w14:paraId="5788BB84" w14:textId="77777777" w:rsidR="00E353E2" w:rsidRPr="007D3068" w:rsidRDefault="00E353E2" w:rsidP="00E353E2">
      <w:pPr>
        <w:spacing w:before="100" w:beforeAutospacing="1" w:after="100" w:afterAutospacing="1" w:line="240" w:lineRule="auto"/>
        <w:outlineLvl w:val="2"/>
        <w:rPr>
          <w:rFonts w:ascii="Arial" w:eastAsia="Times New Roman" w:hAnsi="Arial" w:cs="Arial"/>
          <w:b/>
          <w:bCs/>
          <w:sz w:val="24"/>
          <w:szCs w:val="24"/>
          <w:lang w:val="es-ES_tradnl"/>
        </w:rPr>
      </w:pPr>
      <w:r w:rsidRPr="007D3068">
        <w:rPr>
          <w:rFonts w:ascii="Arial" w:eastAsia="Times New Roman" w:hAnsi="Arial" w:cs="Arial"/>
          <w:b/>
          <w:bCs/>
          <w:sz w:val="24"/>
          <w:szCs w:val="24"/>
          <w:lang w:val="es-ES_tradnl"/>
        </w:rPr>
        <w:t>2. MONITORIZAREA</w:t>
      </w:r>
    </w:p>
    <w:p w14:paraId="338E8D6C" w14:textId="28BA3CEA" w:rsidR="00E353E2" w:rsidRPr="007D3068" w:rsidRDefault="00E353E2" w:rsidP="00E353E2">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sz w:val="24"/>
          <w:szCs w:val="24"/>
          <w:lang w:val="es-ES_tradnl"/>
        </w:rPr>
        <w:t xml:space="preserve">Monitorizarea Planului anual de acțiune (2025) se va face urmărind o serie de indicatori. În funcție de acești indicatori, se va constata în ce măsură au fost atinse obiectivele pe care și le-a stabilit Compartimentul de Asistență Socială din cadrul Primăriei comunei </w:t>
      </w:r>
      <w:r w:rsidR="005C5F68" w:rsidRPr="007D3068">
        <w:rPr>
          <w:rFonts w:ascii="Arial" w:hAnsi="Arial" w:cs="Arial"/>
          <w:sz w:val="24"/>
          <w:szCs w:val="24"/>
          <w:lang w:val="es-ES_tradnl"/>
        </w:rPr>
        <w:t>Augustin</w:t>
      </w:r>
      <w:r w:rsidRPr="007D3068">
        <w:rPr>
          <w:rFonts w:ascii="Arial" w:eastAsia="Times New Roman" w:hAnsi="Arial" w:cs="Arial"/>
          <w:sz w:val="24"/>
          <w:szCs w:val="24"/>
          <w:lang w:val="es-ES_tradnl"/>
        </w:rPr>
        <w:t>.</w:t>
      </w:r>
    </w:p>
    <w:p w14:paraId="7ED4333C" w14:textId="77777777" w:rsidR="00E353E2" w:rsidRPr="007D3068" w:rsidRDefault="00000000" w:rsidP="00E353E2">
      <w:pPr>
        <w:spacing w:after="0" w:line="240" w:lineRule="auto"/>
        <w:rPr>
          <w:rFonts w:ascii="Arial" w:eastAsia="Times New Roman" w:hAnsi="Arial" w:cs="Arial"/>
          <w:sz w:val="24"/>
          <w:szCs w:val="24"/>
        </w:rPr>
      </w:pPr>
      <w:r>
        <w:rPr>
          <w:rFonts w:ascii="Arial" w:eastAsia="Times New Roman" w:hAnsi="Arial" w:cs="Arial"/>
          <w:sz w:val="24"/>
          <w:szCs w:val="24"/>
        </w:rPr>
        <w:pict w14:anchorId="7F3B56EC">
          <v:rect id="_x0000_i1034" style="width:0;height:1.5pt" o:hralign="center" o:hrstd="t" o:hr="t" fillcolor="#a0a0a0" stroked="f"/>
        </w:pict>
      </w:r>
    </w:p>
    <w:p w14:paraId="2DBE7E2F" w14:textId="77777777" w:rsidR="00E353E2" w:rsidRPr="007D3068" w:rsidRDefault="00E353E2" w:rsidP="00E353E2">
      <w:pPr>
        <w:spacing w:before="100" w:beforeAutospacing="1" w:after="100" w:afterAutospacing="1" w:line="240" w:lineRule="auto"/>
        <w:outlineLvl w:val="2"/>
        <w:rPr>
          <w:rFonts w:ascii="Arial" w:eastAsia="Times New Roman" w:hAnsi="Arial" w:cs="Arial"/>
          <w:b/>
          <w:bCs/>
          <w:sz w:val="24"/>
          <w:szCs w:val="24"/>
          <w:lang w:val="es-ES_tradnl"/>
        </w:rPr>
      </w:pPr>
      <w:r w:rsidRPr="007D3068">
        <w:rPr>
          <w:rFonts w:ascii="Arial" w:eastAsia="Times New Roman" w:hAnsi="Arial" w:cs="Arial"/>
          <w:b/>
          <w:bCs/>
          <w:sz w:val="24"/>
          <w:szCs w:val="24"/>
          <w:lang w:val="es-ES_tradnl"/>
        </w:rPr>
        <w:t>3. INDICATORI</w:t>
      </w:r>
    </w:p>
    <w:p w14:paraId="7FFB8E70" w14:textId="77777777" w:rsidR="00E353E2" w:rsidRPr="007D3068" w:rsidRDefault="00E353E2" w:rsidP="00E353E2">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sz w:val="24"/>
          <w:szCs w:val="24"/>
          <w:lang w:val="es-ES_tradnl"/>
        </w:rPr>
        <w:t>Indicatorii folosiți în scopul monitorizării au fost stabiliți în funcție de acțiunile propuse în Planul de acțiune pe anul 2024.</w:t>
      </w:r>
    </w:p>
    <w:p w14:paraId="709455D2" w14:textId="77777777" w:rsidR="00E353E2" w:rsidRPr="007D3068" w:rsidRDefault="00E353E2" w:rsidP="00E353E2">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sz w:val="24"/>
          <w:szCs w:val="24"/>
          <w:lang w:val="es-ES_tradnl"/>
        </w:rPr>
        <w:t>Pe parcursul procesului de monitorizare și evaluare se vor lua în considerare următorii indicatori:</w:t>
      </w:r>
    </w:p>
    <w:p w14:paraId="05AD524D" w14:textId="77777777" w:rsidR="00E353E2" w:rsidRPr="007D3068" w:rsidRDefault="00E353E2" w:rsidP="00E353E2">
      <w:pPr>
        <w:spacing w:before="100" w:beforeAutospacing="1" w:after="100" w:afterAutospacing="1" w:line="240" w:lineRule="auto"/>
        <w:rPr>
          <w:rFonts w:ascii="Arial" w:eastAsia="Times New Roman" w:hAnsi="Arial" w:cs="Arial"/>
          <w:sz w:val="24"/>
          <w:szCs w:val="24"/>
          <w:lang w:val="es-ES_tradnl"/>
        </w:rPr>
      </w:pPr>
      <w:r w:rsidRPr="007D3068">
        <w:rPr>
          <w:rFonts w:ascii="Segoe UI Symbol" w:eastAsia="MS Mincho" w:hAnsi="Segoe UI Symbol" w:cs="Segoe UI Symbol"/>
          <w:sz w:val="24"/>
          <w:szCs w:val="24"/>
          <w:lang w:val="es-ES_tradnl"/>
        </w:rPr>
        <w:t>✔</w:t>
      </w:r>
      <w:r w:rsidRPr="007D3068">
        <w:rPr>
          <w:rFonts w:ascii="Arial" w:eastAsia="Times New Roman" w:hAnsi="Arial" w:cs="Arial"/>
          <w:sz w:val="24"/>
          <w:szCs w:val="24"/>
          <w:lang w:val="es-ES_tradnl"/>
        </w:rPr>
        <w:t xml:space="preserve"> prevenirea și combaterea sărăciei și a riscului de excluziune socială;</w:t>
      </w:r>
      <w:r w:rsidRPr="007D3068">
        <w:rPr>
          <w:rFonts w:ascii="Arial" w:eastAsia="Times New Roman" w:hAnsi="Arial" w:cs="Arial"/>
          <w:sz w:val="24"/>
          <w:szCs w:val="24"/>
          <w:lang w:val="es-ES_tradnl"/>
        </w:rPr>
        <w:br/>
      </w:r>
      <w:r w:rsidRPr="007D3068">
        <w:rPr>
          <w:rFonts w:ascii="Segoe UI Symbol" w:eastAsia="MS Mincho" w:hAnsi="Segoe UI Symbol" w:cs="Segoe UI Symbol"/>
          <w:sz w:val="24"/>
          <w:szCs w:val="24"/>
          <w:lang w:val="es-ES_tradnl"/>
        </w:rPr>
        <w:t>✔</w:t>
      </w:r>
      <w:r w:rsidRPr="007D3068">
        <w:rPr>
          <w:rFonts w:ascii="Arial" w:eastAsia="Times New Roman" w:hAnsi="Arial" w:cs="Arial"/>
          <w:sz w:val="24"/>
          <w:szCs w:val="24"/>
          <w:lang w:val="es-ES_tradnl"/>
        </w:rPr>
        <w:t xml:space="preserve"> existența unei baze de date privind beneficiarii serviciilor de informare;</w:t>
      </w:r>
      <w:r w:rsidRPr="007D3068">
        <w:rPr>
          <w:rFonts w:ascii="Arial" w:eastAsia="Times New Roman" w:hAnsi="Arial" w:cs="Arial"/>
          <w:sz w:val="24"/>
          <w:szCs w:val="24"/>
          <w:lang w:val="es-ES_tradnl"/>
        </w:rPr>
        <w:br/>
      </w:r>
      <w:r w:rsidRPr="007D3068">
        <w:rPr>
          <w:rFonts w:ascii="Segoe UI Symbol" w:eastAsia="MS Mincho" w:hAnsi="Segoe UI Symbol" w:cs="Segoe UI Symbol"/>
          <w:sz w:val="24"/>
          <w:szCs w:val="24"/>
          <w:lang w:val="es-ES_tradnl"/>
        </w:rPr>
        <w:t>✔</w:t>
      </w:r>
      <w:r w:rsidRPr="007D3068">
        <w:rPr>
          <w:rFonts w:ascii="Arial" w:eastAsia="Times New Roman" w:hAnsi="Arial" w:cs="Arial"/>
          <w:sz w:val="24"/>
          <w:szCs w:val="24"/>
          <w:lang w:val="es-ES_tradnl"/>
        </w:rPr>
        <w:t xml:space="preserve"> existența unei baze de date privind beneficiarii prestațiilor sociale;</w:t>
      </w:r>
      <w:r w:rsidRPr="007D3068">
        <w:rPr>
          <w:rFonts w:ascii="Arial" w:eastAsia="Times New Roman" w:hAnsi="Arial" w:cs="Arial"/>
          <w:sz w:val="24"/>
          <w:szCs w:val="24"/>
          <w:lang w:val="es-ES_tradnl"/>
        </w:rPr>
        <w:br/>
      </w:r>
      <w:r w:rsidRPr="007D3068">
        <w:rPr>
          <w:rFonts w:ascii="Segoe UI Symbol" w:eastAsia="MS Mincho" w:hAnsi="Segoe UI Symbol" w:cs="Segoe UI Symbol"/>
          <w:sz w:val="24"/>
          <w:szCs w:val="24"/>
          <w:lang w:val="es-ES_tradnl"/>
        </w:rPr>
        <w:t>✔</w:t>
      </w:r>
      <w:r w:rsidRPr="007D3068">
        <w:rPr>
          <w:rFonts w:ascii="Arial" w:eastAsia="Times New Roman" w:hAnsi="Arial" w:cs="Arial"/>
          <w:sz w:val="24"/>
          <w:szCs w:val="24"/>
          <w:lang w:val="es-ES_tradnl"/>
        </w:rPr>
        <w:t xml:space="preserve"> stabilirea unor proceduri flexibile de lucru cu publicul, în funcție de nevoile apărute.</w:t>
      </w:r>
    </w:p>
    <w:p w14:paraId="653B14EF" w14:textId="77777777" w:rsidR="00E353E2" w:rsidRPr="007D3068" w:rsidRDefault="00E353E2" w:rsidP="00E353E2">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sz w:val="24"/>
          <w:szCs w:val="24"/>
          <w:lang w:val="es-ES_tradnl"/>
        </w:rPr>
        <w:t>Aplicarea Planului anual de acțiune se va face în condițiile monitorizării nevoilor beneficiarilor de asistență socială, conform legislației în vigoare.</w:t>
      </w:r>
    </w:p>
    <w:p w14:paraId="269F012C" w14:textId="77777777" w:rsidR="00E353E2" w:rsidRPr="007D3068" w:rsidRDefault="00E353E2" w:rsidP="00E353E2">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sz w:val="24"/>
          <w:szCs w:val="24"/>
          <w:lang w:val="es-ES_tradnl"/>
        </w:rPr>
        <w:t>Atingerea obiectivelor din Planul anual de acțiune privind măsurile de asistență socială se realizează conform bugetului de venituri și cheltuieli, în care sunt cuprinse sumele alocate pentru Compartimentul de asistență socială în anul 2025.</w:t>
      </w:r>
    </w:p>
    <w:p w14:paraId="3CFCC17D" w14:textId="77777777" w:rsidR="00E353E2" w:rsidRPr="007D3068" w:rsidRDefault="00E353E2" w:rsidP="00E353E2">
      <w:pPr>
        <w:spacing w:after="0" w:line="240" w:lineRule="auto"/>
        <w:rPr>
          <w:rFonts w:ascii="Arial" w:eastAsia="Times New Roman" w:hAnsi="Arial" w:cs="Arial"/>
          <w:sz w:val="24"/>
          <w:szCs w:val="24"/>
          <w:lang w:val="es-ES_tradnl"/>
        </w:rPr>
      </w:pPr>
    </w:p>
    <w:p w14:paraId="47979D58" w14:textId="0410D6DB" w:rsidR="00E353E2" w:rsidRPr="007D3068" w:rsidRDefault="005C5F68" w:rsidP="00E353E2">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b/>
          <w:bCs/>
          <w:sz w:val="24"/>
          <w:szCs w:val="24"/>
          <w:lang w:val="es-ES_tradnl"/>
        </w:rPr>
        <w:t>P.</w:t>
      </w:r>
      <w:r w:rsidR="00E353E2" w:rsidRPr="007D3068">
        <w:rPr>
          <w:rFonts w:ascii="Arial" w:eastAsia="Times New Roman" w:hAnsi="Arial" w:cs="Arial"/>
          <w:b/>
          <w:bCs/>
          <w:sz w:val="24"/>
          <w:szCs w:val="24"/>
          <w:lang w:val="es-ES_tradnl"/>
        </w:rPr>
        <w:t>PRIMAR,</w:t>
      </w:r>
      <w:r w:rsidR="00E353E2" w:rsidRPr="007D3068">
        <w:rPr>
          <w:rFonts w:ascii="Arial" w:eastAsia="Times New Roman" w:hAnsi="Arial" w:cs="Arial"/>
          <w:sz w:val="24"/>
          <w:szCs w:val="24"/>
          <w:lang w:val="es-ES_tradnl"/>
        </w:rPr>
        <w:br/>
      </w:r>
      <w:r w:rsidRPr="007D3068">
        <w:rPr>
          <w:rFonts w:ascii="Arial" w:eastAsia="Times New Roman" w:hAnsi="Arial" w:cs="Arial"/>
          <w:b/>
          <w:bCs/>
          <w:sz w:val="24"/>
          <w:szCs w:val="24"/>
          <w:lang w:val="es-ES_tradnl"/>
        </w:rPr>
        <w:t>VAJDA ZOLTAN</w:t>
      </w:r>
      <w:r w:rsidR="00E353E2" w:rsidRPr="007D3068">
        <w:rPr>
          <w:rFonts w:ascii="Arial" w:eastAsia="Times New Roman" w:hAnsi="Arial" w:cs="Arial"/>
          <w:sz w:val="24"/>
          <w:szCs w:val="24"/>
          <w:lang w:val="es-ES_tradnl"/>
        </w:rPr>
        <w:br/>
      </w:r>
    </w:p>
    <w:p w14:paraId="0F447E70" w14:textId="77777777" w:rsidR="005C5F68" w:rsidRPr="007D3068" w:rsidRDefault="005C5F68" w:rsidP="00E353E2">
      <w:pPr>
        <w:spacing w:before="100" w:beforeAutospacing="1" w:after="100" w:afterAutospacing="1" w:line="240" w:lineRule="auto"/>
        <w:rPr>
          <w:rFonts w:ascii="Arial" w:eastAsia="Times New Roman" w:hAnsi="Arial" w:cs="Arial"/>
          <w:sz w:val="24"/>
          <w:szCs w:val="24"/>
          <w:lang w:val="es-ES_tradnl"/>
        </w:rPr>
      </w:pPr>
    </w:p>
    <w:p w14:paraId="1E7C1702" w14:textId="5C32551C" w:rsidR="00E353E2" w:rsidRPr="007D3068" w:rsidRDefault="00E353E2" w:rsidP="00E353E2">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b/>
          <w:bCs/>
          <w:sz w:val="24"/>
          <w:szCs w:val="24"/>
          <w:lang w:val="es-ES_tradnl"/>
        </w:rPr>
        <w:t>Secretar general al comunei,</w:t>
      </w:r>
      <w:r w:rsidRPr="007D3068">
        <w:rPr>
          <w:rFonts w:ascii="Arial" w:eastAsia="Times New Roman" w:hAnsi="Arial" w:cs="Arial"/>
          <w:sz w:val="24"/>
          <w:szCs w:val="24"/>
          <w:lang w:val="es-ES_tradnl"/>
        </w:rPr>
        <w:br/>
      </w:r>
      <w:r w:rsidR="005C5F68" w:rsidRPr="007D3068">
        <w:rPr>
          <w:rFonts w:ascii="Arial" w:eastAsia="Times New Roman" w:hAnsi="Arial" w:cs="Arial"/>
          <w:b/>
          <w:bCs/>
          <w:sz w:val="24"/>
          <w:szCs w:val="24"/>
          <w:lang w:val="es-ES_tradnl"/>
        </w:rPr>
        <w:t>GARCEA GHEORGHE MIRCEA</w:t>
      </w:r>
      <w:r w:rsidRPr="007D3068">
        <w:rPr>
          <w:rFonts w:ascii="Arial" w:eastAsia="Times New Roman" w:hAnsi="Arial" w:cs="Arial"/>
          <w:sz w:val="24"/>
          <w:szCs w:val="24"/>
          <w:lang w:val="es-ES_tradnl"/>
        </w:rPr>
        <w:br/>
      </w:r>
    </w:p>
    <w:p w14:paraId="635A69CF" w14:textId="77777777" w:rsidR="005C5F68" w:rsidRPr="007D3068" w:rsidRDefault="005C5F68" w:rsidP="00E353E2">
      <w:pPr>
        <w:spacing w:before="100" w:beforeAutospacing="1" w:after="100" w:afterAutospacing="1" w:line="240" w:lineRule="auto"/>
        <w:rPr>
          <w:rFonts w:ascii="Arial" w:eastAsia="Times New Roman" w:hAnsi="Arial" w:cs="Arial"/>
          <w:sz w:val="24"/>
          <w:szCs w:val="24"/>
          <w:lang w:val="es-ES_tradnl"/>
        </w:rPr>
      </w:pPr>
    </w:p>
    <w:p w14:paraId="197698D2" w14:textId="0045EC85" w:rsidR="005C5F68" w:rsidRPr="007D3068" w:rsidRDefault="00E353E2" w:rsidP="00E353E2">
      <w:pPr>
        <w:spacing w:before="100" w:beforeAutospacing="1" w:after="100" w:afterAutospacing="1" w:line="240" w:lineRule="auto"/>
        <w:rPr>
          <w:rFonts w:ascii="Arial" w:eastAsia="Times New Roman" w:hAnsi="Arial" w:cs="Arial"/>
          <w:b/>
          <w:bCs/>
          <w:sz w:val="24"/>
          <w:szCs w:val="24"/>
          <w:lang w:val="es-ES_tradnl"/>
        </w:rPr>
      </w:pPr>
      <w:r w:rsidRPr="007D3068">
        <w:rPr>
          <w:rFonts w:ascii="Arial" w:eastAsia="Times New Roman" w:hAnsi="Arial" w:cs="Arial"/>
          <w:b/>
          <w:bCs/>
          <w:sz w:val="24"/>
          <w:szCs w:val="24"/>
          <w:lang w:val="es-ES_tradnl"/>
        </w:rPr>
        <w:t>Consilier Asistență Socială</w:t>
      </w:r>
      <w:r w:rsidRPr="007D3068">
        <w:rPr>
          <w:rFonts w:ascii="Arial" w:eastAsia="Times New Roman" w:hAnsi="Arial" w:cs="Arial"/>
          <w:sz w:val="24"/>
          <w:szCs w:val="24"/>
          <w:lang w:val="es-ES_tradnl"/>
        </w:rPr>
        <w:br/>
      </w:r>
      <w:r w:rsidR="005C5F68" w:rsidRPr="007D3068">
        <w:rPr>
          <w:rFonts w:ascii="Arial" w:eastAsia="Times New Roman" w:hAnsi="Arial" w:cs="Arial"/>
          <w:b/>
          <w:bCs/>
          <w:sz w:val="24"/>
          <w:szCs w:val="24"/>
          <w:lang w:val="es-ES_tradnl"/>
        </w:rPr>
        <w:t>OPREA LAVINIA SILVIA</w:t>
      </w:r>
    </w:p>
    <w:p w14:paraId="198B59A2" w14:textId="75D1651C" w:rsidR="00E353E2" w:rsidRPr="007D3068" w:rsidRDefault="00E353E2" w:rsidP="00E353E2">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sz w:val="24"/>
          <w:szCs w:val="24"/>
          <w:lang w:val="es-ES_tradnl"/>
        </w:rPr>
        <w:br/>
      </w:r>
    </w:p>
    <w:p w14:paraId="11FA4E48" w14:textId="4D3B6C49" w:rsidR="00E353E2" w:rsidRDefault="00E353E2" w:rsidP="00E353E2">
      <w:pPr>
        <w:spacing w:before="100" w:beforeAutospacing="1" w:after="100" w:afterAutospacing="1" w:line="240" w:lineRule="auto"/>
        <w:rPr>
          <w:rFonts w:ascii="Arial" w:eastAsia="Times New Roman" w:hAnsi="Arial" w:cs="Arial"/>
          <w:sz w:val="24"/>
          <w:szCs w:val="24"/>
          <w:lang w:val="es-ES_tradnl"/>
        </w:rPr>
      </w:pPr>
      <w:r w:rsidRPr="007D3068">
        <w:rPr>
          <w:rFonts w:ascii="Arial" w:eastAsia="Times New Roman" w:hAnsi="Arial" w:cs="Arial"/>
          <w:b/>
          <w:bCs/>
          <w:sz w:val="24"/>
          <w:szCs w:val="24"/>
          <w:lang w:val="es-ES_tradnl"/>
        </w:rPr>
        <w:t>Președinte de ședință,</w:t>
      </w:r>
      <w:r w:rsidRPr="007D3068">
        <w:rPr>
          <w:rFonts w:ascii="Arial" w:eastAsia="Times New Roman" w:hAnsi="Arial" w:cs="Arial"/>
          <w:sz w:val="24"/>
          <w:szCs w:val="24"/>
          <w:lang w:val="es-ES_tradnl"/>
        </w:rPr>
        <w:br/>
      </w:r>
      <w:r w:rsidR="005C5F68" w:rsidRPr="007D3068">
        <w:rPr>
          <w:rFonts w:ascii="Arial" w:eastAsia="Times New Roman" w:hAnsi="Arial" w:cs="Arial"/>
          <w:b/>
          <w:bCs/>
          <w:sz w:val="24"/>
          <w:szCs w:val="24"/>
          <w:lang w:val="es-ES_tradnl"/>
        </w:rPr>
        <w:t>GRANCEA ADRIAN</w:t>
      </w:r>
      <w:r w:rsidRPr="007D3068">
        <w:rPr>
          <w:rFonts w:ascii="Arial" w:eastAsia="Times New Roman" w:hAnsi="Arial" w:cs="Arial"/>
          <w:sz w:val="24"/>
          <w:szCs w:val="24"/>
          <w:lang w:val="es-ES_tradnl"/>
        </w:rPr>
        <w:br/>
        <w:t>(</w:t>
      </w:r>
      <w:r w:rsidRPr="007D3068">
        <w:rPr>
          <w:rFonts w:ascii="Arial" w:eastAsia="Times New Roman" w:hAnsi="Arial" w:cs="Arial"/>
          <w:i/>
          <w:iCs/>
          <w:sz w:val="24"/>
          <w:szCs w:val="24"/>
          <w:lang w:val="es-ES_tradnl"/>
        </w:rPr>
        <w:t>semnătură și ștampilă</w:t>
      </w:r>
      <w:r w:rsidRPr="007D3068">
        <w:rPr>
          <w:rFonts w:ascii="Arial" w:eastAsia="Times New Roman" w:hAnsi="Arial" w:cs="Arial"/>
          <w:sz w:val="24"/>
          <w:szCs w:val="24"/>
          <w:lang w:val="es-ES_tradnl"/>
        </w:rPr>
        <w:t>)</w:t>
      </w:r>
    </w:p>
    <w:p w14:paraId="234CD74B" w14:textId="77777777" w:rsidR="007D3068" w:rsidRPr="007D3068" w:rsidRDefault="007D3068" w:rsidP="00E353E2">
      <w:pPr>
        <w:spacing w:before="100" w:beforeAutospacing="1" w:after="100" w:afterAutospacing="1" w:line="240" w:lineRule="auto"/>
        <w:rPr>
          <w:rFonts w:ascii="Arial" w:eastAsia="Times New Roman" w:hAnsi="Arial" w:cs="Arial"/>
          <w:sz w:val="24"/>
          <w:szCs w:val="24"/>
          <w:lang w:val="es-ES_tradnl"/>
        </w:rPr>
      </w:pPr>
    </w:p>
    <w:p w14:paraId="4A99DCFF" w14:textId="77777777" w:rsidR="00E353E2" w:rsidRPr="007D3068" w:rsidRDefault="00E353E2" w:rsidP="00E353E2">
      <w:pPr>
        <w:spacing w:after="0" w:line="240" w:lineRule="auto"/>
        <w:rPr>
          <w:rFonts w:ascii="Arial" w:eastAsia="Times New Roman" w:hAnsi="Arial" w:cs="Arial"/>
          <w:sz w:val="24"/>
          <w:szCs w:val="24"/>
          <w:lang w:val="es-ES_tradnl"/>
        </w:rPr>
      </w:pPr>
    </w:p>
    <w:p w14:paraId="0BC00F5C" w14:textId="77777777" w:rsidR="007D2C92" w:rsidRPr="00C83D29" w:rsidRDefault="007D2C92" w:rsidP="00E353E2">
      <w:pPr>
        <w:spacing w:after="0" w:line="240" w:lineRule="auto"/>
        <w:rPr>
          <w:rFonts w:ascii="Times New Roman" w:eastAsia="Times New Roman" w:hAnsi="Times New Roman" w:cs="Times New Roman"/>
          <w:sz w:val="24"/>
          <w:szCs w:val="24"/>
          <w:lang w:val="es-ES_tradnl"/>
        </w:rPr>
      </w:pPr>
    </w:p>
    <w:p w14:paraId="621A0566" w14:textId="77777777" w:rsidR="007D2C92" w:rsidRPr="00C83D29" w:rsidRDefault="007D2C92" w:rsidP="00E353E2">
      <w:pPr>
        <w:spacing w:after="0" w:line="240" w:lineRule="auto"/>
        <w:rPr>
          <w:rFonts w:ascii="Times New Roman" w:eastAsia="Times New Roman" w:hAnsi="Times New Roman" w:cs="Times New Roman"/>
          <w:sz w:val="24"/>
          <w:szCs w:val="24"/>
          <w:lang w:val="es-ES_tradnl"/>
        </w:rPr>
      </w:pPr>
    </w:p>
    <w:p w14:paraId="7A880390" w14:textId="6DC8F438" w:rsidR="005C5F68" w:rsidRPr="008A170F" w:rsidRDefault="005C5F68" w:rsidP="005C5F68">
      <w:pPr>
        <w:pStyle w:val="Frspaiere"/>
        <w:tabs>
          <w:tab w:val="left" w:pos="474"/>
          <w:tab w:val="left" w:pos="3773"/>
          <w:tab w:val="center" w:pos="4680"/>
        </w:tabs>
        <w:jc w:val="center"/>
        <w:rPr>
          <w:rFonts w:ascii="Arial" w:hAnsi="Arial" w:cs="Arial"/>
          <w:b/>
          <w:sz w:val="24"/>
          <w:szCs w:val="24"/>
          <w:lang w:val="ro-RO"/>
        </w:rPr>
      </w:pPr>
      <w:r w:rsidRPr="0036136E">
        <w:rPr>
          <w:b/>
          <w:noProof/>
        </w:rPr>
        <w:drawing>
          <wp:inline distT="0" distB="0" distL="0" distR="0" wp14:anchorId="73F780B7" wp14:editId="7911E629">
            <wp:extent cx="6246495" cy="1259840"/>
            <wp:effectExtent l="0" t="0" r="1905" b="0"/>
            <wp:docPr id="1682496746"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l="19072" t="33739" r="41290" b="53474"/>
                    <a:stretch>
                      <a:fillRect/>
                    </a:stretch>
                  </pic:blipFill>
                  <pic:spPr bwMode="auto">
                    <a:xfrm>
                      <a:off x="0" y="0"/>
                      <a:ext cx="6246495" cy="1259840"/>
                    </a:xfrm>
                    <a:prstGeom prst="rect">
                      <a:avLst/>
                    </a:prstGeom>
                    <a:noFill/>
                    <a:ln>
                      <a:noFill/>
                    </a:ln>
                  </pic:spPr>
                </pic:pic>
              </a:graphicData>
            </a:graphic>
          </wp:inline>
        </w:drawing>
      </w:r>
      <w:r w:rsidRPr="008A170F">
        <w:rPr>
          <w:rFonts w:ascii="Arial" w:hAnsi="Arial" w:cs="Arial"/>
          <w:b/>
          <w:sz w:val="24"/>
          <w:szCs w:val="24"/>
          <w:lang w:val="ro-RO"/>
        </w:rPr>
        <w:tab/>
      </w:r>
    </w:p>
    <w:p w14:paraId="4EFDA6DE" w14:textId="77777777" w:rsidR="005C5F68" w:rsidRPr="00E327E5" w:rsidRDefault="005C5F68" w:rsidP="005C5F68">
      <w:pPr>
        <w:pStyle w:val="Frspaiere"/>
        <w:tabs>
          <w:tab w:val="left" w:pos="474"/>
          <w:tab w:val="left" w:pos="3773"/>
          <w:tab w:val="center" w:pos="4680"/>
        </w:tabs>
        <w:rPr>
          <w:rFonts w:ascii="Arial" w:hAnsi="Arial" w:cs="Arial"/>
          <w:b/>
          <w:sz w:val="20"/>
          <w:szCs w:val="20"/>
          <w:lang w:val="ro-RO"/>
        </w:rPr>
      </w:pPr>
      <w:r w:rsidRPr="00E327E5">
        <w:rPr>
          <w:rFonts w:ascii="Arial" w:hAnsi="Arial" w:cs="Arial"/>
          <w:b/>
          <w:sz w:val="20"/>
          <w:szCs w:val="20"/>
          <w:lang w:val="ro-RO"/>
        </w:rPr>
        <w:t xml:space="preserve"> U.A.T. COMUNA AUGUSTIN</w:t>
      </w:r>
    </w:p>
    <w:p w14:paraId="53CD7CAF" w14:textId="55EC0D12" w:rsidR="00C622A0" w:rsidRPr="00C83D29" w:rsidRDefault="005C5F68" w:rsidP="007D2C92">
      <w:pPr>
        <w:spacing w:after="0" w:line="240" w:lineRule="auto"/>
        <w:rPr>
          <w:rFonts w:ascii="Times New Roman" w:eastAsia="Times New Roman" w:hAnsi="Times New Roman" w:cs="Times New Roman"/>
          <w:sz w:val="24"/>
          <w:szCs w:val="24"/>
          <w:lang w:val="es-ES_tradnl"/>
        </w:rPr>
      </w:pPr>
      <w:r>
        <w:rPr>
          <w:rFonts w:ascii="Times New Roman" w:eastAsia="Times New Roman" w:hAnsi="Times New Roman" w:cs="Times New Roman"/>
          <w:sz w:val="24"/>
          <w:szCs w:val="24"/>
          <w:lang w:val="es-ES_tradnl"/>
        </w:rPr>
        <w:t xml:space="preserve">Nr. </w:t>
      </w:r>
      <w:r w:rsidR="006F01D8">
        <w:rPr>
          <w:rFonts w:ascii="Times New Roman" w:eastAsia="Times New Roman" w:hAnsi="Times New Roman" w:cs="Times New Roman"/>
          <w:sz w:val="24"/>
          <w:szCs w:val="24"/>
          <w:lang w:val="es-ES_tradnl"/>
        </w:rPr>
        <w:t>1486</w:t>
      </w:r>
      <w:r>
        <w:rPr>
          <w:rFonts w:ascii="Times New Roman" w:eastAsia="Times New Roman" w:hAnsi="Times New Roman" w:cs="Times New Roman"/>
          <w:sz w:val="24"/>
          <w:szCs w:val="24"/>
          <w:lang w:val="es-ES_tradnl"/>
        </w:rPr>
        <w:t xml:space="preserve"> Din </w:t>
      </w:r>
      <w:r w:rsidR="006F01D8">
        <w:rPr>
          <w:rFonts w:ascii="Times New Roman" w:eastAsia="Times New Roman" w:hAnsi="Times New Roman" w:cs="Times New Roman"/>
          <w:sz w:val="24"/>
          <w:szCs w:val="24"/>
          <w:lang w:val="es-ES_tradnl"/>
        </w:rPr>
        <w:t>18.06.</w:t>
      </w:r>
      <w:r>
        <w:rPr>
          <w:rFonts w:ascii="Times New Roman" w:eastAsia="Times New Roman" w:hAnsi="Times New Roman" w:cs="Times New Roman"/>
          <w:sz w:val="24"/>
          <w:szCs w:val="24"/>
          <w:lang w:val="es-ES_tradnl"/>
        </w:rPr>
        <w:t xml:space="preserve"> 2025</w:t>
      </w:r>
    </w:p>
    <w:p w14:paraId="497BDD42" w14:textId="5BBE478D" w:rsidR="00C622A0" w:rsidRPr="00213628" w:rsidRDefault="00C622A0" w:rsidP="007D2C92">
      <w:pPr>
        <w:spacing w:before="100" w:beforeAutospacing="1" w:after="100" w:afterAutospacing="1" w:line="240" w:lineRule="auto"/>
        <w:outlineLvl w:val="2"/>
        <w:rPr>
          <w:rFonts w:ascii="Times New Roman" w:eastAsia="Times New Roman" w:hAnsi="Times New Roman" w:cs="Times New Roman"/>
          <w:b/>
          <w:bCs/>
          <w:sz w:val="27"/>
          <w:szCs w:val="27"/>
          <w:lang w:val="es-ES_tradnl"/>
        </w:rPr>
      </w:pPr>
      <w:r>
        <w:rPr>
          <w:rFonts w:ascii="Times New Roman" w:eastAsia="Times New Roman" w:hAnsi="Times New Roman" w:cs="Times New Roman"/>
          <w:b/>
          <w:bCs/>
          <w:sz w:val="27"/>
          <w:szCs w:val="27"/>
          <w:lang w:val="es-ES_tradnl"/>
        </w:rPr>
        <w:t xml:space="preserve">                                                </w:t>
      </w:r>
      <w:r w:rsidR="007D2C92" w:rsidRPr="00213628">
        <w:rPr>
          <w:rFonts w:ascii="Times New Roman" w:eastAsia="Times New Roman" w:hAnsi="Times New Roman" w:cs="Times New Roman"/>
          <w:b/>
          <w:bCs/>
          <w:sz w:val="27"/>
          <w:szCs w:val="27"/>
          <w:lang w:val="es-ES_tradnl"/>
        </w:rPr>
        <w:t>REFERAT DE APROBARE</w:t>
      </w:r>
    </w:p>
    <w:p w14:paraId="3A07C209" w14:textId="5009EB75" w:rsidR="007D2C92" w:rsidRDefault="00C622A0" w:rsidP="00C622A0">
      <w:pPr>
        <w:pStyle w:val="Frspaiere"/>
        <w:tabs>
          <w:tab w:val="left" w:pos="474"/>
          <w:tab w:val="left" w:pos="3773"/>
          <w:tab w:val="center" w:pos="4680"/>
        </w:tabs>
        <w:rPr>
          <w:rFonts w:ascii="Times New Roman" w:eastAsia="Times New Roman" w:hAnsi="Times New Roman" w:cs="Times New Roman"/>
          <w:b/>
          <w:bCs/>
          <w:sz w:val="24"/>
          <w:szCs w:val="24"/>
          <w:lang w:val="es-ES_tradnl"/>
        </w:rPr>
      </w:pPr>
      <w:r>
        <w:rPr>
          <w:rFonts w:ascii="Times New Roman" w:eastAsia="Times New Roman" w:hAnsi="Times New Roman" w:cs="Times New Roman"/>
          <w:b/>
          <w:bCs/>
          <w:sz w:val="24"/>
          <w:szCs w:val="24"/>
          <w:lang w:val="es-ES_tradnl"/>
        </w:rPr>
        <w:t xml:space="preserve">             p</w:t>
      </w:r>
      <w:r w:rsidR="007D2C92" w:rsidRPr="00213628">
        <w:rPr>
          <w:rFonts w:ascii="Times New Roman" w:eastAsia="Times New Roman" w:hAnsi="Times New Roman" w:cs="Times New Roman"/>
          <w:b/>
          <w:bCs/>
          <w:sz w:val="24"/>
          <w:szCs w:val="24"/>
          <w:lang w:val="es-ES_tradnl"/>
        </w:rPr>
        <w:t>rivind</w:t>
      </w:r>
      <w:r>
        <w:rPr>
          <w:rFonts w:ascii="Times New Roman" w:eastAsia="Times New Roman" w:hAnsi="Times New Roman" w:cs="Times New Roman"/>
          <w:sz w:val="24"/>
          <w:szCs w:val="24"/>
          <w:lang w:val="es-ES_tradnl"/>
        </w:rPr>
        <w:t xml:space="preserve"> </w:t>
      </w:r>
      <w:r w:rsidR="007D2C92" w:rsidRPr="00213628">
        <w:rPr>
          <w:rFonts w:ascii="Times New Roman" w:eastAsia="Times New Roman" w:hAnsi="Times New Roman" w:cs="Times New Roman"/>
          <w:b/>
          <w:bCs/>
          <w:sz w:val="24"/>
          <w:szCs w:val="24"/>
          <w:lang w:val="es-ES_tradnl"/>
        </w:rPr>
        <w:t>Planul de acțiune privind serviciile sociale pentru anul 2025</w:t>
      </w:r>
      <w:r w:rsidR="007D2C92" w:rsidRPr="00213628">
        <w:rPr>
          <w:rFonts w:ascii="Times New Roman" w:eastAsia="Times New Roman" w:hAnsi="Times New Roman" w:cs="Times New Roman"/>
          <w:sz w:val="24"/>
          <w:szCs w:val="24"/>
          <w:lang w:val="es-ES_tradnl"/>
        </w:rPr>
        <w:br/>
      </w:r>
      <w:r w:rsidR="007D2C92" w:rsidRPr="00213628">
        <w:rPr>
          <w:rFonts w:ascii="Times New Roman" w:eastAsia="Times New Roman" w:hAnsi="Times New Roman" w:cs="Times New Roman"/>
          <w:b/>
          <w:bCs/>
          <w:sz w:val="24"/>
          <w:szCs w:val="24"/>
          <w:lang w:val="es-ES_tradnl"/>
        </w:rPr>
        <w:t xml:space="preserve">la nivelul comunei </w:t>
      </w:r>
      <w:r>
        <w:rPr>
          <w:rFonts w:ascii="Arial" w:hAnsi="Arial" w:cs="Arial"/>
          <w:b/>
          <w:sz w:val="20"/>
          <w:szCs w:val="20"/>
          <w:lang w:val="ro-RO"/>
        </w:rPr>
        <w:t>Augustin</w:t>
      </w:r>
      <w:r w:rsidR="007D2C92" w:rsidRPr="00213628">
        <w:rPr>
          <w:rFonts w:ascii="Times New Roman" w:eastAsia="Times New Roman" w:hAnsi="Times New Roman" w:cs="Times New Roman"/>
          <w:b/>
          <w:bCs/>
          <w:sz w:val="24"/>
          <w:szCs w:val="24"/>
          <w:lang w:val="es-ES_tradnl"/>
        </w:rPr>
        <w:t xml:space="preserve">, județul </w:t>
      </w:r>
      <w:r>
        <w:rPr>
          <w:rFonts w:ascii="Times New Roman" w:eastAsia="Times New Roman" w:hAnsi="Times New Roman" w:cs="Times New Roman"/>
          <w:b/>
          <w:bCs/>
          <w:sz w:val="24"/>
          <w:szCs w:val="24"/>
          <w:lang w:val="es-ES_tradnl"/>
        </w:rPr>
        <w:t>Braşov</w:t>
      </w:r>
    </w:p>
    <w:p w14:paraId="15C1DAB9" w14:textId="77777777" w:rsidR="00C622A0" w:rsidRDefault="007D2C92" w:rsidP="007D2C92">
      <w:pPr>
        <w:spacing w:before="100" w:beforeAutospacing="1" w:after="100" w:afterAutospacing="1" w:line="240" w:lineRule="auto"/>
        <w:rPr>
          <w:rFonts w:ascii="Times New Roman" w:eastAsia="Times New Roman" w:hAnsi="Times New Roman" w:cs="Times New Roman"/>
          <w:sz w:val="24"/>
          <w:szCs w:val="24"/>
          <w:lang w:val="es-ES_tradnl"/>
        </w:rPr>
      </w:pPr>
      <w:r w:rsidRPr="00213628">
        <w:rPr>
          <w:rFonts w:ascii="Times New Roman" w:eastAsia="Times New Roman" w:hAnsi="Times New Roman" w:cs="Times New Roman"/>
          <w:sz w:val="24"/>
          <w:szCs w:val="24"/>
          <w:lang w:val="es-ES_tradnl"/>
        </w:rPr>
        <w:t>Scopul elaborării planului anual de acțiune este acela de a asigura condițiile furnizării unor servicii sociale de calitate, care să conducă la îmbunătățirea calității vieții familiilor și persoanelor vulnerabile, fără nici un venit sau cu venituri foarte mici, a persoanelor cu handicap, a șomerilor, a pensionarilor, precum și a altor categorii de persoane defavorizate din comunitatea locală.</w:t>
      </w:r>
    </w:p>
    <w:p w14:paraId="13E0540D" w14:textId="39A54E83" w:rsidR="007D2C92" w:rsidRPr="00C622A0" w:rsidRDefault="007D2C92" w:rsidP="007D2C92">
      <w:pPr>
        <w:spacing w:before="100" w:beforeAutospacing="1" w:after="100" w:afterAutospacing="1" w:line="240" w:lineRule="auto"/>
        <w:rPr>
          <w:rFonts w:ascii="Times New Roman" w:eastAsia="Times New Roman" w:hAnsi="Times New Roman" w:cs="Times New Roman"/>
          <w:sz w:val="24"/>
          <w:szCs w:val="24"/>
          <w:lang w:val="es-ES_tradnl"/>
        </w:rPr>
      </w:pPr>
      <w:proofErr w:type="spellStart"/>
      <w:r w:rsidRPr="007D2C92">
        <w:rPr>
          <w:rFonts w:ascii="Times New Roman" w:eastAsia="Times New Roman" w:hAnsi="Times New Roman" w:cs="Times New Roman"/>
          <w:b/>
          <w:bCs/>
          <w:sz w:val="24"/>
          <w:szCs w:val="24"/>
        </w:rPr>
        <w:t>Având</w:t>
      </w:r>
      <w:proofErr w:type="spellEnd"/>
      <w:r w:rsidRPr="007D2C92">
        <w:rPr>
          <w:rFonts w:ascii="Times New Roman" w:eastAsia="Times New Roman" w:hAnsi="Times New Roman" w:cs="Times New Roman"/>
          <w:b/>
          <w:bCs/>
          <w:sz w:val="24"/>
          <w:szCs w:val="24"/>
        </w:rPr>
        <w:t xml:space="preserve"> </w:t>
      </w:r>
      <w:proofErr w:type="spellStart"/>
      <w:r w:rsidRPr="007D2C92">
        <w:rPr>
          <w:rFonts w:ascii="Times New Roman" w:eastAsia="Times New Roman" w:hAnsi="Times New Roman" w:cs="Times New Roman"/>
          <w:b/>
          <w:bCs/>
          <w:sz w:val="24"/>
          <w:szCs w:val="24"/>
        </w:rPr>
        <w:t>în</w:t>
      </w:r>
      <w:proofErr w:type="spellEnd"/>
      <w:r w:rsidRPr="007D2C92">
        <w:rPr>
          <w:rFonts w:ascii="Times New Roman" w:eastAsia="Times New Roman" w:hAnsi="Times New Roman" w:cs="Times New Roman"/>
          <w:b/>
          <w:bCs/>
          <w:sz w:val="24"/>
          <w:szCs w:val="24"/>
        </w:rPr>
        <w:t xml:space="preserve"> </w:t>
      </w:r>
      <w:proofErr w:type="spellStart"/>
      <w:r w:rsidRPr="007D2C92">
        <w:rPr>
          <w:rFonts w:ascii="Times New Roman" w:eastAsia="Times New Roman" w:hAnsi="Times New Roman" w:cs="Times New Roman"/>
          <w:b/>
          <w:bCs/>
          <w:sz w:val="24"/>
          <w:szCs w:val="24"/>
        </w:rPr>
        <w:t>vedere</w:t>
      </w:r>
      <w:proofErr w:type="spellEnd"/>
      <w:r w:rsidRPr="007D2C92">
        <w:rPr>
          <w:rFonts w:ascii="Times New Roman" w:eastAsia="Times New Roman" w:hAnsi="Times New Roman" w:cs="Times New Roman"/>
          <w:b/>
          <w:bCs/>
          <w:sz w:val="24"/>
          <w:szCs w:val="24"/>
        </w:rPr>
        <w:t>:</w:t>
      </w:r>
    </w:p>
    <w:p w14:paraId="2005446D" w14:textId="77777777" w:rsidR="007D2C92" w:rsidRPr="008B7308" w:rsidRDefault="007D2C92" w:rsidP="007D2C92">
      <w:pPr>
        <w:numPr>
          <w:ilvl w:val="0"/>
          <w:numId w:val="12"/>
        </w:numPr>
        <w:spacing w:before="100" w:beforeAutospacing="1" w:after="100" w:afterAutospacing="1" w:line="240" w:lineRule="auto"/>
        <w:rPr>
          <w:rFonts w:ascii="Times New Roman" w:eastAsia="Times New Roman" w:hAnsi="Times New Roman" w:cs="Times New Roman"/>
          <w:sz w:val="24"/>
          <w:szCs w:val="24"/>
          <w:lang w:val="es-ES_tradnl"/>
        </w:rPr>
      </w:pPr>
      <w:r w:rsidRPr="008B7308">
        <w:rPr>
          <w:rFonts w:ascii="Times New Roman" w:eastAsia="Times New Roman" w:hAnsi="Times New Roman" w:cs="Times New Roman"/>
          <w:sz w:val="24"/>
          <w:szCs w:val="24"/>
          <w:lang w:val="es-ES_tradnl"/>
        </w:rPr>
        <w:t xml:space="preserve">prevederile art. 112 alin. (3), lit.b), </w:t>
      </w:r>
      <w:r w:rsidRPr="008B7308">
        <w:rPr>
          <w:rFonts w:ascii="Times New Roman" w:eastAsia="Times New Roman" w:hAnsi="Times New Roman" w:cs="Times New Roman"/>
          <w:i/>
          <w:iCs/>
          <w:sz w:val="24"/>
          <w:szCs w:val="24"/>
          <w:lang w:val="es-ES_tradnl"/>
        </w:rPr>
        <w:t>prin care Compartimentul în domeniul organizării, administrării și acordării serviciilor sociale, elaborează planurile anuale de acțiune privind serviciile sociale administrate și finanțate din bugetul consiliului local și le propune spre aprobare consiliului local, care cuprind date detaliate privind numărul și categoriile de beneficiari, serviciile sociale existente, serviciile sociale propuse pentru a fi înființate, programul de contractare a serviciilor din fonduri publice, bugetul estimat și sursele de finanțare</w:t>
      </w:r>
      <w:r w:rsidRPr="008B7308">
        <w:rPr>
          <w:rFonts w:ascii="Times New Roman" w:eastAsia="Times New Roman" w:hAnsi="Times New Roman" w:cs="Times New Roman"/>
          <w:sz w:val="24"/>
          <w:szCs w:val="24"/>
          <w:lang w:val="es-ES_tradnl"/>
        </w:rPr>
        <w:t>;</w:t>
      </w:r>
    </w:p>
    <w:p w14:paraId="051ECAF0" w14:textId="77777777" w:rsidR="007D2C92" w:rsidRPr="00C83D29" w:rsidRDefault="007D2C92" w:rsidP="007D2C92">
      <w:pPr>
        <w:numPr>
          <w:ilvl w:val="0"/>
          <w:numId w:val="12"/>
        </w:numPr>
        <w:spacing w:before="100" w:beforeAutospacing="1" w:after="100" w:afterAutospacing="1" w:line="240" w:lineRule="auto"/>
        <w:rPr>
          <w:rFonts w:ascii="Times New Roman" w:eastAsia="Times New Roman" w:hAnsi="Times New Roman" w:cs="Times New Roman"/>
          <w:sz w:val="24"/>
          <w:szCs w:val="24"/>
          <w:lang w:val="es-ES_tradnl"/>
        </w:rPr>
      </w:pPr>
      <w:r w:rsidRPr="00C83D29">
        <w:rPr>
          <w:rFonts w:ascii="Times New Roman" w:eastAsia="Times New Roman" w:hAnsi="Times New Roman" w:cs="Times New Roman"/>
          <w:sz w:val="24"/>
          <w:szCs w:val="24"/>
          <w:lang w:val="es-ES_tradnl"/>
        </w:rPr>
        <w:t xml:space="preserve">prevederile art. 118 alin.1 din Legea nr. 292/2011 a asistenței sociale, cu modificările și completările ulterioare, </w:t>
      </w:r>
      <w:r w:rsidRPr="00C83D29">
        <w:rPr>
          <w:rFonts w:ascii="Times New Roman" w:eastAsia="Times New Roman" w:hAnsi="Times New Roman" w:cs="Times New Roman"/>
          <w:i/>
          <w:iCs/>
          <w:sz w:val="24"/>
          <w:szCs w:val="24"/>
          <w:lang w:val="es-ES_tradnl"/>
        </w:rPr>
        <w:t>Planurile anuale de acțiune privind serviciile sociale se elaborează de către autoritățile administrației publice locale, în conformitate cu măsurile și acțiunile prevăzute în strategia de dezvoltare a serviciilor sociale</w:t>
      </w:r>
      <w:r w:rsidRPr="00C83D29">
        <w:rPr>
          <w:rFonts w:ascii="Times New Roman" w:eastAsia="Times New Roman" w:hAnsi="Times New Roman" w:cs="Times New Roman"/>
          <w:sz w:val="24"/>
          <w:szCs w:val="24"/>
          <w:lang w:val="es-ES_tradnl"/>
        </w:rPr>
        <w:t>;</w:t>
      </w:r>
    </w:p>
    <w:p w14:paraId="095C1BA7" w14:textId="77777777" w:rsidR="007D2C92" w:rsidRPr="007D2C92" w:rsidRDefault="007D2C92" w:rsidP="007D2C92">
      <w:pPr>
        <w:numPr>
          <w:ilvl w:val="0"/>
          <w:numId w:val="12"/>
        </w:numPr>
        <w:spacing w:before="100" w:beforeAutospacing="1" w:after="100" w:afterAutospacing="1" w:line="240" w:lineRule="auto"/>
        <w:rPr>
          <w:rFonts w:ascii="Times New Roman" w:eastAsia="Times New Roman" w:hAnsi="Times New Roman" w:cs="Times New Roman"/>
          <w:sz w:val="24"/>
          <w:szCs w:val="24"/>
        </w:rPr>
      </w:pPr>
      <w:proofErr w:type="spellStart"/>
      <w:r w:rsidRPr="007D2C92">
        <w:rPr>
          <w:rFonts w:ascii="Times New Roman" w:eastAsia="Times New Roman" w:hAnsi="Times New Roman" w:cs="Times New Roman"/>
          <w:sz w:val="24"/>
          <w:szCs w:val="24"/>
        </w:rPr>
        <w:t>prevederile</w:t>
      </w:r>
      <w:proofErr w:type="spellEnd"/>
      <w:r w:rsidRPr="007D2C92">
        <w:rPr>
          <w:rFonts w:ascii="Times New Roman" w:eastAsia="Times New Roman" w:hAnsi="Times New Roman" w:cs="Times New Roman"/>
          <w:sz w:val="24"/>
          <w:szCs w:val="24"/>
        </w:rPr>
        <w:t xml:space="preserve"> art. 133, art. 136, art. 139, art. 196 din OUG nr. 57/2019 </w:t>
      </w:r>
      <w:proofErr w:type="spellStart"/>
      <w:r w:rsidRPr="007D2C92">
        <w:rPr>
          <w:rFonts w:ascii="Times New Roman" w:eastAsia="Times New Roman" w:hAnsi="Times New Roman" w:cs="Times New Roman"/>
          <w:sz w:val="24"/>
          <w:szCs w:val="24"/>
        </w:rPr>
        <w:t>privind</w:t>
      </w:r>
      <w:proofErr w:type="spellEnd"/>
      <w:r w:rsidRPr="007D2C92">
        <w:rPr>
          <w:rFonts w:ascii="Times New Roman" w:eastAsia="Times New Roman" w:hAnsi="Times New Roman" w:cs="Times New Roman"/>
          <w:sz w:val="24"/>
          <w:szCs w:val="24"/>
        </w:rPr>
        <w:t xml:space="preserve"> </w:t>
      </w:r>
      <w:proofErr w:type="spellStart"/>
      <w:r w:rsidRPr="007D2C92">
        <w:rPr>
          <w:rFonts w:ascii="Times New Roman" w:eastAsia="Times New Roman" w:hAnsi="Times New Roman" w:cs="Times New Roman"/>
          <w:sz w:val="24"/>
          <w:szCs w:val="24"/>
        </w:rPr>
        <w:t>Codul</w:t>
      </w:r>
      <w:proofErr w:type="spellEnd"/>
      <w:r w:rsidRPr="007D2C92">
        <w:rPr>
          <w:rFonts w:ascii="Times New Roman" w:eastAsia="Times New Roman" w:hAnsi="Times New Roman" w:cs="Times New Roman"/>
          <w:sz w:val="24"/>
          <w:szCs w:val="24"/>
        </w:rPr>
        <w:t xml:space="preserve"> </w:t>
      </w:r>
      <w:proofErr w:type="spellStart"/>
      <w:r w:rsidRPr="007D2C92">
        <w:rPr>
          <w:rFonts w:ascii="Times New Roman" w:eastAsia="Times New Roman" w:hAnsi="Times New Roman" w:cs="Times New Roman"/>
          <w:sz w:val="24"/>
          <w:szCs w:val="24"/>
        </w:rPr>
        <w:t>Administrativ</w:t>
      </w:r>
      <w:proofErr w:type="spellEnd"/>
      <w:r w:rsidRPr="007D2C92">
        <w:rPr>
          <w:rFonts w:ascii="Times New Roman" w:eastAsia="Times New Roman" w:hAnsi="Times New Roman" w:cs="Times New Roman"/>
          <w:sz w:val="24"/>
          <w:szCs w:val="24"/>
        </w:rPr>
        <w:t>;</w:t>
      </w:r>
    </w:p>
    <w:p w14:paraId="143AF5E7" w14:textId="3D6622F1" w:rsidR="00C622A0" w:rsidRDefault="007D2C92" w:rsidP="00A71101">
      <w:pPr>
        <w:spacing w:before="100" w:beforeAutospacing="1" w:after="100" w:afterAutospacing="1" w:line="240" w:lineRule="auto"/>
        <w:rPr>
          <w:rFonts w:ascii="Times New Roman" w:eastAsia="Times New Roman" w:hAnsi="Times New Roman" w:cs="Times New Roman"/>
          <w:b/>
          <w:bCs/>
          <w:sz w:val="24"/>
          <w:szCs w:val="24"/>
          <w:lang w:val="es-ES_tradnl"/>
        </w:rPr>
      </w:pPr>
      <w:r w:rsidRPr="00213628">
        <w:rPr>
          <w:rFonts w:ascii="Times New Roman" w:eastAsia="Times New Roman" w:hAnsi="Times New Roman" w:cs="Times New Roman"/>
          <w:b/>
          <w:bCs/>
          <w:sz w:val="24"/>
          <w:szCs w:val="24"/>
          <w:lang w:val="es-ES_tradnl"/>
        </w:rPr>
        <w:t xml:space="preserve">Propun spre analiză și aprobare Consiliului Local al comunei </w:t>
      </w:r>
      <w:r w:rsidR="007D3068">
        <w:rPr>
          <w:rFonts w:ascii="Times New Roman" w:eastAsia="Times New Roman" w:hAnsi="Times New Roman" w:cs="Times New Roman"/>
          <w:b/>
          <w:bCs/>
          <w:sz w:val="24"/>
          <w:szCs w:val="24"/>
          <w:lang w:val="es-ES_tradnl"/>
        </w:rPr>
        <w:t>Augustin</w:t>
      </w:r>
      <w:r w:rsidRPr="00213628">
        <w:rPr>
          <w:rFonts w:ascii="Times New Roman" w:eastAsia="Times New Roman" w:hAnsi="Times New Roman" w:cs="Times New Roman"/>
          <w:b/>
          <w:bCs/>
          <w:sz w:val="24"/>
          <w:szCs w:val="24"/>
          <w:lang w:val="es-ES_tradnl"/>
        </w:rPr>
        <w:t xml:space="preserve"> proiectul de hotărâre privind aprobarea </w:t>
      </w:r>
      <w:r w:rsidRPr="00213628">
        <w:rPr>
          <w:rFonts w:ascii="Times New Roman" w:eastAsia="Times New Roman" w:hAnsi="Times New Roman" w:cs="Times New Roman"/>
          <w:b/>
          <w:bCs/>
          <w:i/>
          <w:iCs/>
          <w:sz w:val="24"/>
          <w:szCs w:val="24"/>
          <w:lang w:val="es-ES_tradnl"/>
        </w:rPr>
        <w:t xml:space="preserve">Planului de acțiune privind serviciile sociale pentru anul 2025 la nivelul comunei </w:t>
      </w:r>
      <w:r w:rsidR="007D3068">
        <w:rPr>
          <w:rFonts w:ascii="Times New Roman" w:eastAsia="Times New Roman" w:hAnsi="Times New Roman" w:cs="Times New Roman"/>
          <w:b/>
          <w:bCs/>
          <w:i/>
          <w:iCs/>
          <w:sz w:val="24"/>
          <w:szCs w:val="24"/>
          <w:lang w:val="es-ES_tradnl"/>
        </w:rPr>
        <w:t>Augustin</w:t>
      </w:r>
      <w:r w:rsidRPr="00213628">
        <w:rPr>
          <w:rFonts w:ascii="Times New Roman" w:eastAsia="Times New Roman" w:hAnsi="Times New Roman" w:cs="Times New Roman"/>
          <w:b/>
          <w:bCs/>
          <w:sz w:val="24"/>
          <w:szCs w:val="24"/>
          <w:lang w:val="es-ES_tradnl"/>
        </w:rPr>
        <w:t>, conform Anexei 1.</w:t>
      </w:r>
    </w:p>
    <w:p w14:paraId="0200B04B" w14:textId="61B07460" w:rsidR="00C622A0" w:rsidRPr="007D3068" w:rsidRDefault="007D2C92" w:rsidP="007D3068">
      <w:pPr>
        <w:spacing w:before="100" w:beforeAutospacing="1" w:after="100" w:afterAutospacing="1" w:line="240" w:lineRule="auto"/>
        <w:rPr>
          <w:rFonts w:ascii="Times New Roman" w:eastAsia="Times New Roman" w:hAnsi="Times New Roman" w:cs="Times New Roman"/>
          <w:sz w:val="24"/>
          <w:szCs w:val="24"/>
          <w:lang w:val="es-ES_tradnl"/>
        </w:rPr>
      </w:pPr>
      <w:r w:rsidRPr="00C83D29">
        <w:rPr>
          <w:rFonts w:ascii="Times New Roman" w:eastAsia="Times New Roman" w:hAnsi="Times New Roman" w:cs="Times New Roman"/>
          <w:b/>
          <w:bCs/>
          <w:sz w:val="24"/>
          <w:szCs w:val="24"/>
          <w:lang w:val="es-ES_tradnl"/>
        </w:rPr>
        <w:t>Inițiator:</w:t>
      </w:r>
      <w:r w:rsidRPr="00C83D29">
        <w:rPr>
          <w:rFonts w:ascii="Times New Roman" w:eastAsia="Times New Roman" w:hAnsi="Times New Roman" w:cs="Times New Roman"/>
          <w:sz w:val="24"/>
          <w:szCs w:val="24"/>
          <w:lang w:val="es-ES_tradnl"/>
        </w:rPr>
        <w:br/>
      </w:r>
      <w:r w:rsidR="00C622A0">
        <w:rPr>
          <w:rFonts w:ascii="Times New Roman" w:eastAsia="Times New Roman" w:hAnsi="Times New Roman" w:cs="Times New Roman"/>
          <w:b/>
          <w:bCs/>
          <w:sz w:val="24"/>
          <w:szCs w:val="24"/>
          <w:lang w:val="es-ES_tradnl"/>
        </w:rPr>
        <w:t>VICE</w:t>
      </w:r>
      <w:r w:rsidRPr="00C83D29">
        <w:rPr>
          <w:rFonts w:ascii="Times New Roman" w:eastAsia="Times New Roman" w:hAnsi="Times New Roman" w:cs="Times New Roman"/>
          <w:b/>
          <w:bCs/>
          <w:sz w:val="24"/>
          <w:szCs w:val="24"/>
          <w:lang w:val="es-ES_tradnl"/>
        </w:rPr>
        <w:t>PRIMAR</w:t>
      </w:r>
      <w:r w:rsidRPr="00C83D29">
        <w:rPr>
          <w:rFonts w:ascii="Times New Roman" w:eastAsia="Times New Roman" w:hAnsi="Times New Roman" w:cs="Times New Roman"/>
          <w:sz w:val="24"/>
          <w:szCs w:val="24"/>
          <w:lang w:val="es-ES_tradnl"/>
        </w:rPr>
        <w:br/>
      </w:r>
      <w:r w:rsidR="00C622A0">
        <w:rPr>
          <w:rFonts w:ascii="Times New Roman" w:eastAsia="Times New Roman" w:hAnsi="Times New Roman" w:cs="Times New Roman"/>
          <w:b/>
          <w:bCs/>
          <w:sz w:val="24"/>
          <w:szCs w:val="24"/>
          <w:lang w:val="es-ES_tradnl"/>
        </w:rPr>
        <w:t>Vajda Zoltan</w:t>
      </w:r>
    </w:p>
    <w:p w14:paraId="64E3F343" w14:textId="77393828" w:rsidR="007D3068" w:rsidRPr="00E327E5" w:rsidRDefault="00C622A0" w:rsidP="007D3068">
      <w:pPr>
        <w:pStyle w:val="Frspaiere"/>
        <w:tabs>
          <w:tab w:val="left" w:pos="474"/>
          <w:tab w:val="left" w:pos="3773"/>
          <w:tab w:val="center" w:pos="4680"/>
        </w:tabs>
        <w:jc w:val="center"/>
        <w:rPr>
          <w:rFonts w:ascii="Arial" w:hAnsi="Arial" w:cs="Arial"/>
          <w:b/>
          <w:sz w:val="20"/>
          <w:szCs w:val="20"/>
          <w:lang w:val="ro-RO"/>
        </w:rPr>
      </w:pPr>
      <w:r w:rsidRPr="0036136E">
        <w:rPr>
          <w:b/>
          <w:noProof/>
        </w:rPr>
        <w:drawing>
          <wp:inline distT="0" distB="0" distL="0" distR="0" wp14:anchorId="359DBA3C" wp14:editId="7EFE5BD8">
            <wp:extent cx="6246495" cy="1259840"/>
            <wp:effectExtent l="0" t="0" r="1905" b="0"/>
            <wp:docPr id="1317256545"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l="19072" t="33739" r="41290" b="53474"/>
                    <a:stretch>
                      <a:fillRect/>
                    </a:stretch>
                  </pic:blipFill>
                  <pic:spPr bwMode="auto">
                    <a:xfrm>
                      <a:off x="0" y="0"/>
                      <a:ext cx="6246495" cy="1259840"/>
                    </a:xfrm>
                    <a:prstGeom prst="rect">
                      <a:avLst/>
                    </a:prstGeom>
                    <a:noFill/>
                    <a:ln>
                      <a:noFill/>
                    </a:ln>
                  </pic:spPr>
                </pic:pic>
              </a:graphicData>
            </a:graphic>
          </wp:inline>
        </w:drawing>
      </w:r>
      <w:r w:rsidRPr="008A170F">
        <w:rPr>
          <w:rFonts w:ascii="Arial" w:hAnsi="Arial" w:cs="Arial"/>
          <w:b/>
          <w:sz w:val="24"/>
          <w:szCs w:val="24"/>
          <w:lang w:val="ro-RO"/>
        </w:rPr>
        <w:tab/>
      </w:r>
    </w:p>
    <w:p w14:paraId="17F83A18" w14:textId="12573E5C" w:rsidR="00C622A0" w:rsidRPr="00E327E5" w:rsidRDefault="00C622A0" w:rsidP="007D3068">
      <w:pPr>
        <w:pStyle w:val="Frspaiere"/>
        <w:tabs>
          <w:tab w:val="left" w:pos="474"/>
          <w:tab w:val="left" w:pos="3773"/>
          <w:tab w:val="center" w:pos="4680"/>
        </w:tabs>
        <w:rPr>
          <w:rFonts w:ascii="Arial" w:hAnsi="Arial" w:cs="Arial"/>
          <w:b/>
          <w:sz w:val="20"/>
          <w:szCs w:val="20"/>
          <w:lang w:val="ro-RO"/>
        </w:rPr>
      </w:pPr>
    </w:p>
    <w:p w14:paraId="28D95BA6" w14:textId="77777777" w:rsidR="00C622A0" w:rsidRPr="008A170F" w:rsidRDefault="00C622A0" w:rsidP="00C622A0">
      <w:pPr>
        <w:pStyle w:val="Frspaiere"/>
        <w:tabs>
          <w:tab w:val="left" w:pos="474"/>
          <w:tab w:val="left" w:pos="3773"/>
          <w:tab w:val="center" w:pos="4680"/>
        </w:tabs>
        <w:rPr>
          <w:rFonts w:ascii="Arial" w:hAnsi="Arial" w:cs="Arial"/>
          <w:b/>
          <w:sz w:val="24"/>
          <w:szCs w:val="24"/>
          <w:lang w:val="ro-RO"/>
        </w:rPr>
      </w:pPr>
    </w:p>
    <w:p w14:paraId="3AC3A18A" w14:textId="549D70BF" w:rsidR="007C0649" w:rsidRDefault="007C0649" w:rsidP="007C0649">
      <w:pPr>
        <w:pStyle w:val="NormalWeb"/>
      </w:pPr>
      <w:r>
        <w:rPr>
          <w:rStyle w:val="Robust"/>
        </w:rPr>
        <w:t>Nr. 1</w:t>
      </w:r>
      <w:r w:rsidR="006F01D8">
        <w:rPr>
          <w:rStyle w:val="Robust"/>
        </w:rPr>
        <w:t>485</w:t>
      </w:r>
      <w:r>
        <w:rPr>
          <w:rStyle w:val="Robust"/>
        </w:rPr>
        <w:t xml:space="preserve"> din </w:t>
      </w:r>
      <w:r w:rsidR="006F01D8">
        <w:rPr>
          <w:rStyle w:val="Robust"/>
        </w:rPr>
        <w:t>18</w:t>
      </w:r>
      <w:r>
        <w:rPr>
          <w:rStyle w:val="Robust"/>
        </w:rPr>
        <w:t>.0</w:t>
      </w:r>
      <w:r w:rsidR="006F01D8">
        <w:rPr>
          <w:rStyle w:val="Robust"/>
        </w:rPr>
        <w:t>6</w:t>
      </w:r>
      <w:r>
        <w:rPr>
          <w:rStyle w:val="Robust"/>
        </w:rPr>
        <w:t>.2025</w:t>
      </w:r>
    </w:p>
    <w:p w14:paraId="7E18EE44" w14:textId="77777777" w:rsidR="007C0649" w:rsidRDefault="00000000" w:rsidP="007C0649">
      <w:r>
        <w:pict w14:anchorId="07B37737">
          <v:rect id="_x0000_i1035" style="width:0;height:1.5pt" o:hralign="center" o:hrstd="t" o:hr="t" fillcolor="#a0a0a0" stroked="f"/>
        </w:pict>
      </w:r>
    </w:p>
    <w:p w14:paraId="1D799D51" w14:textId="7E85AB31" w:rsidR="007C0649" w:rsidRPr="006F01D8" w:rsidRDefault="00C622A0" w:rsidP="007C0649">
      <w:pPr>
        <w:pStyle w:val="Titlu1"/>
        <w:rPr>
          <w:rFonts w:ascii="Arial" w:hAnsi="Arial" w:cs="Arial"/>
          <w:sz w:val="24"/>
          <w:szCs w:val="24"/>
          <w:lang w:val="es-ES_tradnl"/>
        </w:rPr>
      </w:pPr>
      <w:r w:rsidRPr="006F01D8">
        <w:rPr>
          <w:rStyle w:val="Robust"/>
          <w:rFonts w:ascii="Arial" w:hAnsi="Arial" w:cs="Arial"/>
          <w:b/>
          <w:bCs/>
          <w:sz w:val="24"/>
          <w:szCs w:val="24"/>
          <w:lang w:val="es-ES_tradnl"/>
        </w:rPr>
        <w:t xml:space="preserve">                                              </w:t>
      </w:r>
      <w:r w:rsidR="007C0649" w:rsidRPr="006F01D8">
        <w:rPr>
          <w:rStyle w:val="Robust"/>
          <w:rFonts w:ascii="Arial" w:hAnsi="Arial" w:cs="Arial"/>
          <w:b/>
          <w:bCs/>
          <w:sz w:val="24"/>
          <w:szCs w:val="24"/>
          <w:lang w:val="es-ES_tradnl"/>
        </w:rPr>
        <w:t>RAPORT DE SPECIALITATE</w:t>
      </w:r>
    </w:p>
    <w:p w14:paraId="5D94F495" w14:textId="7CAC5DFD" w:rsidR="007C0649" w:rsidRPr="006F01D8" w:rsidRDefault="007C0649" w:rsidP="007C0649">
      <w:pPr>
        <w:pStyle w:val="NormalWeb"/>
        <w:rPr>
          <w:rFonts w:ascii="Arial" w:hAnsi="Arial" w:cs="Arial"/>
          <w:lang w:val="es-ES_tradnl"/>
        </w:rPr>
      </w:pPr>
      <w:r w:rsidRPr="006F01D8">
        <w:rPr>
          <w:rFonts w:ascii="Arial" w:hAnsi="Arial" w:cs="Arial"/>
          <w:lang w:val="es-ES_tradnl"/>
        </w:rPr>
        <w:t xml:space="preserve">La proiectul de hotărâre privind aprobarea Planului anual de acțiune privind serviciile sociale acordate la nivelul comunei </w:t>
      </w:r>
      <w:r w:rsidR="006F01D8" w:rsidRPr="006F01D8">
        <w:rPr>
          <w:rFonts w:ascii="Arial" w:hAnsi="Arial" w:cs="Arial"/>
          <w:lang w:val="es-ES_tradnl"/>
        </w:rPr>
        <w:t>Augustin , jud.Braşov</w:t>
      </w:r>
      <w:r w:rsidRPr="006F01D8">
        <w:rPr>
          <w:rFonts w:ascii="Arial" w:hAnsi="Arial" w:cs="Arial"/>
          <w:lang w:val="es-ES_tradnl"/>
        </w:rPr>
        <w:t>, în anul 2025</w:t>
      </w:r>
    </w:p>
    <w:p w14:paraId="3677CEE6" w14:textId="77777777" w:rsidR="007C0649" w:rsidRPr="006F01D8" w:rsidRDefault="00000000" w:rsidP="007C0649">
      <w:pPr>
        <w:rPr>
          <w:rFonts w:ascii="Arial" w:hAnsi="Arial" w:cs="Arial"/>
          <w:sz w:val="24"/>
          <w:szCs w:val="24"/>
        </w:rPr>
      </w:pPr>
      <w:r>
        <w:rPr>
          <w:rFonts w:ascii="Arial" w:hAnsi="Arial" w:cs="Arial"/>
          <w:sz w:val="24"/>
          <w:szCs w:val="24"/>
        </w:rPr>
        <w:pict w14:anchorId="0AF13DC5">
          <v:rect id="_x0000_i1036" style="width:0;height:1.5pt" o:hralign="center" o:hrstd="t" o:hr="t" fillcolor="#a0a0a0" stroked="f"/>
        </w:pict>
      </w:r>
    </w:p>
    <w:p w14:paraId="2D490E12" w14:textId="77777777" w:rsidR="007C0649" w:rsidRPr="006F01D8" w:rsidRDefault="007C0649" w:rsidP="007C0649">
      <w:pPr>
        <w:pStyle w:val="NormalWeb"/>
        <w:rPr>
          <w:rFonts w:ascii="Arial" w:hAnsi="Arial" w:cs="Arial"/>
          <w:lang w:val="es-ES_tradnl"/>
        </w:rPr>
      </w:pPr>
      <w:r w:rsidRPr="006F01D8">
        <w:rPr>
          <w:rFonts w:ascii="Arial" w:hAnsi="Arial" w:cs="Arial"/>
          <w:lang w:val="es-ES_tradnl"/>
        </w:rPr>
        <w:t>Legea nr. 292/2011 a asistenței sociale reglementează cadrul general de organizare, funcționare și finanțare a sistemului național de asistență socială în România.</w:t>
      </w:r>
    </w:p>
    <w:p w14:paraId="66AD8B13" w14:textId="77777777" w:rsidR="007C0649" w:rsidRPr="006F01D8" w:rsidRDefault="007C0649" w:rsidP="007C0649">
      <w:pPr>
        <w:pStyle w:val="NormalWeb"/>
        <w:rPr>
          <w:rFonts w:ascii="Arial" w:hAnsi="Arial" w:cs="Arial"/>
          <w:lang w:val="es-ES_tradnl"/>
        </w:rPr>
      </w:pPr>
      <w:r w:rsidRPr="006F01D8">
        <w:rPr>
          <w:rFonts w:ascii="Arial" w:hAnsi="Arial" w:cs="Arial"/>
          <w:lang w:val="es-ES_tradnl"/>
        </w:rPr>
        <w:t>La art. 112 alin. (3) lit. b) din Legea nr. 292/2011, se precizează că, în domeniul organizării, administrării și acordării serviciilor sociale, autoritățile administrației publice locale au obligația ca, în urma consultării furnizorilor publici și privați, a asociațiilor profesionale și a organizațiilor reprezentative ale beneficiarilor elaborează planurile anuale de acțiune privind serviciile sociale administrate și finanțate din bugetul consiliului local, care cuprind date detaliate privind numărul și categoriile de beneficiari, serviciile sociale existente, serviciile sociale propuse pentru a fi înființate, programul de contractare a serviciilor din fonduri publice, bugetul estimat și sursele de finanțare.</w:t>
      </w:r>
    </w:p>
    <w:p w14:paraId="2ABD3D22" w14:textId="77777777" w:rsidR="007C0649" w:rsidRPr="006F01D8" w:rsidRDefault="007C0649" w:rsidP="007C0649">
      <w:pPr>
        <w:pStyle w:val="NormalWeb"/>
        <w:rPr>
          <w:rFonts w:ascii="Arial" w:hAnsi="Arial" w:cs="Arial"/>
          <w:lang w:val="es-ES_tradnl"/>
        </w:rPr>
      </w:pPr>
      <w:r w:rsidRPr="006F01D8">
        <w:rPr>
          <w:rFonts w:ascii="Arial" w:hAnsi="Arial" w:cs="Arial"/>
          <w:lang w:val="es-ES_tradnl"/>
        </w:rPr>
        <w:t>Conform prevederilor art. 115 alin.(1) lit.a) din legea mai sus menționată, autoritățile administrației publice locale de la nivelul comunelor realizează atribuțiile prevăzute la art. 112 prin serviciile publice de asistență socială, respectiv compartimentele funcționale cu atribuții de asistență socială.</w:t>
      </w:r>
    </w:p>
    <w:p w14:paraId="38DF040A" w14:textId="77777777" w:rsidR="007C0649" w:rsidRPr="006F01D8" w:rsidRDefault="007C0649" w:rsidP="007C0649">
      <w:pPr>
        <w:pStyle w:val="NormalWeb"/>
        <w:rPr>
          <w:rFonts w:ascii="Arial" w:hAnsi="Arial" w:cs="Arial"/>
          <w:lang w:val="es-ES_tradnl"/>
        </w:rPr>
      </w:pPr>
      <w:r w:rsidRPr="006F01D8">
        <w:rPr>
          <w:rStyle w:val="Robust"/>
          <w:rFonts w:ascii="Arial" w:hAnsi="Arial" w:cs="Arial"/>
          <w:lang w:val="es-ES_tradnl"/>
        </w:rPr>
        <w:t>Pe lângă atribuțiile prevăzute la alin. (1), autoritățile administrației publice locale de la nivelul comunelor au obligația de a transmite serviciului public de asistență socială de la nivel județean, strategiile locale și planurile anuale de acțiune, precum și datele și informațiile colectate la nivel local privind beneficiarii, furnizorii publici și privați, precum și serviciile administrate de aceștia.</w:t>
      </w:r>
    </w:p>
    <w:p w14:paraId="5EAAC06F" w14:textId="77777777" w:rsidR="007C0649" w:rsidRPr="006F01D8" w:rsidRDefault="007C0649" w:rsidP="007C0649">
      <w:pPr>
        <w:pStyle w:val="NormalWeb"/>
        <w:rPr>
          <w:rFonts w:ascii="Arial" w:hAnsi="Arial" w:cs="Arial"/>
          <w:lang w:val="es-ES_tradnl"/>
        </w:rPr>
      </w:pPr>
      <w:r w:rsidRPr="006F01D8">
        <w:rPr>
          <w:rFonts w:ascii="Arial" w:hAnsi="Arial" w:cs="Arial"/>
          <w:lang w:val="es-ES_tradnl"/>
        </w:rPr>
        <w:t>Statul, prin autoritățile administrației publice centrale și locale, își asumă responsabilitatea de realizare a măsurilor și acțiunilor prevăzute în actele normative privind beneficiile de asistență socială și serviciile sociale.</w:t>
      </w:r>
    </w:p>
    <w:p w14:paraId="57A54321" w14:textId="77777777" w:rsidR="007C0649" w:rsidRPr="006F01D8" w:rsidRDefault="007C0649" w:rsidP="007C0649">
      <w:pPr>
        <w:pStyle w:val="NormalWeb"/>
        <w:rPr>
          <w:rFonts w:ascii="Arial" w:hAnsi="Arial" w:cs="Arial"/>
          <w:lang w:val="es-ES_tradnl"/>
        </w:rPr>
      </w:pPr>
      <w:r w:rsidRPr="006F01D8">
        <w:rPr>
          <w:rFonts w:ascii="Arial" w:hAnsi="Arial" w:cs="Arial"/>
          <w:lang w:val="es-ES_tradnl"/>
        </w:rPr>
        <w:t>Statul acordă beneficiile de asistență socială prin autoritățile administrației publice centrale sau locale, în conformitate cu prevederile legislației în vigoare în domeniu.</w:t>
      </w:r>
    </w:p>
    <w:p w14:paraId="7A0D3CE6" w14:textId="77777777" w:rsidR="007C0649" w:rsidRPr="006F01D8" w:rsidRDefault="007C0649" w:rsidP="007C0649">
      <w:pPr>
        <w:pStyle w:val="NormalWeb"/>
        <w:rPr>
          <w:rFonts w:ascii="Arial" w:hAnsi="Arial" w:cs="Arial"/>
          <w:lang w:val="es-ES_tradnl"/>
        </w:rPr>
      </w:pPr>
      <w:r w:rsidRPr="006F01D8">
        <w:rPr>
          <w:rFonts w:ascii="Arial" w:hAnsi="Arial" w:cs="Arial"/>
          <w:lang w:val="es-ES_tradnl"/>
        </w:rPr>
        <w:t>Beneficiile de asistență socială acordate de autoritățile administrației publice centrale, direct sau prin instituțiile aflate în subordinea acestora, se stabilesc în bani sau în natură și reprezintă măsuri financiare destinate asigurării unui standard minim de viață, susținerii familiei și copilului, promovării și garantării exercitării de către persoanele cu nevoi speciale a drepturilor și libertăților fundamentale.</w:t>
      </w:r>
    </w:p>
    <w:p w14:paraId="68E643AE" w14:textId="77777777" w:rsidR="007C0649" w:rsidRPr="006F01D8" w:rsidRDefault="007C0649" w:rsidP="007C0649">
      <w:pPr>
        <w:pStyle w:val="NormalWeb"/>
        <w:rPr>
          <w:rFonts w:ascii="Arial" w:hAnsi="Arial" w:cs="Arial"/>
          <w:lang w:val="es-ES_tradnl"/>
        </w:rPr>
      </w:pPr>
      <w:r w:rsidRPr="006F01D8">
        <w:rPr>
          <w:rFonts w:ascii="Arial" w:hAnsi="Arial" w:cs="Arial"/>
          <w:lang w:val="es-ES_tradnl"/>
        </w:rPr>
        <w:t>Serviciile sociale reprezintă activitatea sau ansamblul de activități realizate pentru a răspunde nevoilor sociale, precum și celor speciale, individuale, familiale sau de grup, în vederea depășirii situațiilor de dificultate, prevenirii și combaterii riscului de excluziune socială, promovării incluziunii sociale și creșterii calității vieții.</w:t>
      </w:r>
    </w:p>
    <w:p w14:paraId="64BF5B6D" w14:textId="77777777" w:rsidR="007C0649" w:rsidRPr="006F01D8" w:rsidRDefault="007C0649" w:rsidP="007C0649">
      <w:pPr>
        <w:pStyle w:val="NormalWeb"/>
        <w:rPr>
          <w:rFonts w:ascii="Arial" w:hAnsi="Arial" w:cs="Arial"/>
          <w:lang w:val="es-ES_tradnl"/>
        </w:rPr>
      </w:pPr>
      <w:r w:rsidRPr="006F01D8">
        <w:rPr>
          <w:rFonts w:ascii="Arial" w:hAnsi="Arial" w:cs="Arial"/>
          <w:lang w:val="es-ES_tradnl"/>
        </w:rPr>
        <w:t xml:space="preserve">La art. 2 alin.(1) din Anexa nr. 3 la HG nr. 797/2017 pentru aprobarea regulamentelor-cadru de organizare și funcționare ale serviciilor publice de asistență socială și a structurii orientative de personal, se precizează că, </w:t>
      </w:r>
      <w:r w:rsidRPr="006F01D8">
        <w:rPr>
          <w:rStyle w:val="Robust"/>
          <w:rFonts w:ascii="Arial" w:hAnsi="Arial" w:cs="Arial"/>
          <w:lang w:val="es-ES_tradnl"/>
        </w:rPr>
        <w:t xml:space="preserve">Compartimentul de asistență socială de la nivel local îndeplinește </w:t>
      </w:r>
      <w:r w:rsidRPr="006F01D8">
        <w:rPr>
          <w:rFonts w:ascii="Arial" w:hAnsi="Arial" w:cs="Arial"/>
          <w:b/>
          <w:bCs/>
          <w:lang w:val="es-ES_tradnl"/>
        </w:rPr>
        <w:t>funcția de strategie, prin care asigură elaborarea strategiei de dezvoltare a serviciilor sociale și a planului anual de acțiune, pe care le supune spre aprobare consiliului local.</w:t>
      </w:r>
    </w:p>
    <w:p w14:paraId="1C23500C" w14:textId="77777777" w:rsidR="007C0649" w:rsidRPr="006F01D8" w:rsidRDefault="007C0649" w:rsidP="007C0649">
      <w:pPr>
        <w:spacing w:before="100" w:beforeAutospacing="1" w:after="100" w:afterAutospacing="1" w:line="240" w:lineRule="auto"/>
        <w:rPr>
          <w:rFonts w:ascii="Arial" w:eastAsia="Times New Roman" w:hAnsi="Arial" w:cs="Arial"/>
          <w:sz w:val="24"/>
          <w:szCs w:val="24"/>
          <w:lang w:val="es-ES_tradnl"/>
        </w:rPr>
      </w:pPr>
      <w:r w:rsidRPr="006F01D8">
        <w:rPr>
          <w:rFonts w:ascii="Arial" w:eastAsia="Times New Roman" w:hAnsi="Arial" w:cs="Arial"/>
          <w:sz w:val="24"/>
          <w:szCs w:val="24"/>
          <w:lang w:val="es-ES_tradnl"/>
        </w:rPr>
        <w:t>Conform art. 5 alin.(1) din HG nr. 797/2017, planul anual de acțiune se elaborează în conformitate cu strategia de dezvoltare a serviciilor sociale proprii, precum și cea a județului.</w:t>
      </w:r>
    </w:p>
    <w:p w14:paraId="11C2A1F9" w14:textId="48E426CE" w:rsidR="007C0649" w:rsidRPr="006F01D8" w:rsidRDefault="007C0649" w:rsidP="007C0649">
      <w:pPr>
        <w:spacing w:before="100" w:beforeAutospacing="1" w:after="100" w:afterAutospacing="1" w:line="240" w:lineRule="auto"/>
        <w:rPr>
          <w:rFonts w:ascii="Arial" w:eastAsia="Times New Roman" w:hAnsi="Arial" w:cs="Arial"/>
          <w:sz w:val="24"/>
          <w:szCs w:val="24"/>
          <w:lang w:val="es-ES_tradnl"/>
        </w:rPr>
      </w:pPr>
      <w:r w:rsidRPr="006F01D8">
        <w:rPr>
          <w:rFonts w:ascii="Arial" w:eastAsia="Times New Roman" w:hAnsi="Arial" w:cs="Arial"/>
          <w:sz w:val="24"/>
          <w:szCs w:val="24"/>
          <w:lang w:val="es-ES_tradnl"/>
        </w:rPr>
        <w:t xml:space="preserve">Planul anual de acțiune cuprinde măsuri specifice de îmbunătățire a sistemului de asistență socială, date detaliate privind numărul și categoriile de beneficiari, serviciile sociale existente, serviciile sociale propuse a fi înființate, programul de subvenționare, bugetul estimat și sursele de finanțare, propuneri elaborate de serviciul public de asistență socială reprezentând transparența în obiective a tuturor factorilor analizați în procesul de realizare și dezvoltare a unui sistem de asistență socială coerent adaptat nevoilor locale ale comunei </w:t>
      </w:r>
      <w:r w:rsidR="006F01D8" w:rsidRPr="006F01D8">
        <w:rPr>
          <w:rFonts w:ascii="Arial" w:hAnsi="Arial" w:cs="Arial"/>
          <w:sz w:val="24"/>
          <w:szCs w:val="24"/>
          <w:lang w:val="es-ES_tradnl"/>
        </w:rPr>
        <w:t>Augustin , jud.Braşov</w:t>
      </w:r>
      <w:r w:rsidRPr="006F01D8">
        <w:rPr>
          <w:rFonts w:ascii="Arial" w:eastAsia="Times New Roman" w:hAnsi="Arial" w:cs="Arial"/>
          <w:sz w:val="24"/>
          <w:szCs w:val="24"/>
          <w:lang w:val="es-ES_tradnl"/>
        </w:rPr>
        <w:t>.</w:t>
      </w:r>
    </w:p>
    <w:p w14:paraId="72CC771D" w14:textId="77777777" w:rsidR="007C0649" w:rsidRPr="006F01D8" w:rsidRDefault="007C0649" w:rsidP="007C0649">
      <w:pPr>
        <w:spacing w:before="100" w:beforeAutospacing="1" w:after="100" w:afterAutospacing="1" w:line="240" w:lineRule="auto"/>
        <w:rPr>
          <w:rFonts w:ascii="Arial" w:eastAsia="Times New Roman" w:hAnsi="Arial" w:cs="Arial"/>
          <w:sz w:val="24"/>
          <w:szCs w:val="24"/>
          <w:lang w:val="es-ES_tradnl"/>
        </w:rPr>
      </w:pPr>
      <w:r w:rsidRPr="006F01D8">
        <w:rPr>
          <w:rFonts w:ascii="Arial" w:eastAsia="Times New Roman" w:hAnsi="Arial" w:cs="Arial"/>
          <w:sz w:val="24"/>
          <w:szCs w:val="24"/>
          <w:lang w:val="es-ES_tradnl"/>
        </w:rPr>
        <w:t>Planul anual de acțiune cuprinde și planificarea activităților de informare a publicului, programul de formare și îndrumare metodologică în vederea creșterii performanței personalului care administrează și acordă servicii sociale.</w:t>
      </w:r>
    </w:p>
    <w:p w14:paraId="29029371" w14:textId="77777777" w:rsidR="007C0649" w:rsidRPr="006F01D8" w:rsidRDefault="007C0649" w:rsidP="007C0649">
      <w:pPr>
        <w:spacing w:before="100" w:beforeAutospacing="1" w:after="100" w:afterAutospacing="1" w:line="240" w:lineRule="auto"/>
        <w:rPr>
          <w:rFonts w:ascii="Arial" w:eastAsia="Times New Roman" w:hAnsi="Arial" w:cs="Arial"/>
          <w:sz w:val="24"/>
          <w:szCs w:val="24"/>
          <w:lang w:val="es-ES_tradnl"/>
        </w:rPr>
      </w:pPr>
      <w:r w:rsidRPr="006F01D8">
        <w:rPr>
          <w:rFonts w:ascii="Arial" w:eastAsia="Times New Roman" w:hAnsi="Arial" w:cs="Arial"/>
          <w:sz w:val="24"/>
          <w:szCs w:val="24"/>
          <w:lang w:val="es-ES_tradnl"/>
        </w:rPr>
        <w:t xml:space="preserve">Planul anual de acțiune privind serviciile sociale pentru anul 2025 a fost elaborat în conformitate cu </w:t>
      </w:r>
      <w:r w:rsidRPr="006F01D8">
        <w:rPr>
          <w:rFonts w:ascii="Arial" w:eastAsia="Times New Roman" w:hAnsi="Arial" w:cs="Arial"/>
          <w:b/>
          <w:bCs/>
          <w:sz w:val="24"/>
          <w:szCs w:val="24"/>
          <w:lang w:val="es-ES_tradnl"/>
        </w:rPr>
        <w:t>Ordinul 1086/2018 privind aprobarea modelului-cadru al Planului anual de acțiune privind serviciile sociale administrate și finanțate din bugetul consiliului județean/consiliului local/Consiliului General al Municipiului București</w:t>
      </w:r>
      <w:r w:rsidRPr="006F01D8">
        <w:rPr>
          <w:rFonts w:ascii="Arial" w:eastAsia="Times New Roman" w:hAnsi="Arial" w:cs="Arial"/>
          <w:sz w:val="24"/>
          <w:szCs w:val="24"/>
          <w:lang w:val="es-ES_tradnl"/>
        </w:rPr>
        <w:t xml:space="preserve"> și cuprinde următoarele capitole:</w:t>
      </w:r>
    </w:p>
    <w:p w14:paraId="62DF0BEC" w14:textId="77777777" w:rsidR="007C0649" w:rsidRPr="006F01D8" w:rsidRDefault="007C0649" w:rsidP="007C0649">
      <w:pPr>
        <w:numPr>
          <w:ilvl w:val="0"/>
          <w:numId w:val="13"/>
        </w:numPr>
        <w:spacing w:before="100" w:beforeAutospacing="1" w:after="100" w:afterAutospacing="1" w:line="240" w:lineRule="auto"/>
        <w:rPr>
          <w:rFonts w:ascii="Arial" w:eastAsia="Times New Roman" w:hAnsi="Arial" w:cs="Arial"/>
          <w:sz w:val="24"/>
          <w:szCs w:val="24"/>
          <w:lang w:val="es-ES_tradnl"/>
        </w:rPr>
      </w:pPr>
      <w:r w:rsidRPr="006F01D8">
        <w:rPr>
          <w:rFonts w:ascii="Arial" w:eastAsia="Times New Roman" w:hAnsi="Arial" w:cs="Arial"/>
          <w:sz w:val="24"/>
          <w:szCs w:val="24"/>
          <w:lang w:val="es-ES_tradnl"/>
        </w:rPr>
        <w:t>Capitolul I – Beneficiile și serviciile sociale acordate la nivelul localității Ostra;</w:t>
      </w:r>
    </w:p>
    <w:p w14:paraId="21D94D94" w14:textId="77777777" w:rsidR="007C0649" w:rsidRPr="006F01D8" w:rsidRDefault="007C0649" w:rsidP="007C0649">
      <w:pPr>
        <w:numPr>
          <w:ilvl w:val="0"/>
          <w:numId w:val="13"/>
        </w:numPr>
        <w:spacing w:before="100" w:beforeAutospacing="1" w:after="100" w:afterAutospacing="1" w:line="240" w:lineRule="auto"/>
        <w:rPr>
          <w:rFonts w:ascii="Arial" w:eastAsia="Times New Roman" w:hAnsi="Arial" w:cs="Arial"/>
          <w:sz w:val="24"/>
          <w:szCs w:val="24"/>
        </w:rPr>
      </w:pPr>
      <w:proofErr w:type="spellStart"/>
      <w:r w:rsidRPr="006F01D8">
        <w:rPr>
          <w:rFonts w:ascii="Arial" w:eastAsia="Times New Roman" w:hAnsi="Arial" w:cs="Arial"/>
          <w:sz w:val="24"/>
          <w:szCs w:val="24"/>
        </w:rPr>
        <w:t>Capitolul</w:t>
      </w:r>
      <w:proofErr w:type="spellEnd"/>
      <w:r w:rsidRPr="006F01D8">
        <w:rPr>
          <w:rFonts w:ascii="Arial" w:eastAsia="Times New Roman" w:hAnsi="Arial" w:cs="Arial"/>
          <w:sz w:val="24"/>
          <w:szCs w:val="24"/>
        </w:rPr>
        <w:t xml:space="preserve"> II – </w:t>
      </w:r>
      <w:proofErr w:type="spellStart"/>
      <w:r w:rsidRPr="006F01D8">
        <w:rPr>
          <w:rFonts w:ascii="Arial" w:eastAsia="Times New Roman" w:hAnsi="Arial" w:cs="Arial"/>
          <w:sz w:val="24"/>
          <w:szCs w:val="24"/>
        </w:rPr>
        <w:t>Administrarea</w:t>
      </w:r>
      <w:proofErr w:type="spellEnd"/>
      <w:r w:rsidRPr="006F01D8">
        <w:rPr>
          <w:rFonts w:ascii="Arial" w:eastAsia="Times New Roman" w:hAnsi="Arial" w:cs="Arial"/>
          <w:sz w:val="24"/>
          <w:szCs w:val="24"/>
        </w:rPr>
        <w:t xml:space="preserve">, </w:t>
      </w:r>
      <w:proofErr w:type="spellStart"/>
      <w:r w:rsidRPr="006F01D8">
        <w:rPr>
          <w:rFonts w:ascii="Arial" w:eastAsia="Times New Roman" w:hAnsi="Arial" w:cs="Arial"/>
          <w:sz w:val="24"/>
          <w:szCs w:val="24"/>
        </w:rPr>
        <w:t>înființarea</w:t>
      </w:r>
      <w:proofErr w:type="spellEnd"/>
      <w:r w:rsidRPr="006F01D8">
        <w:rPr>
          <w:rFonts w:ascii="Arial" w:eastAsia="Times New Roman" w:hAnsi="Arial" w:cs="Arial"/>
          <w:sz w:val="24"/>
          <w:szCs w:val="24"/>
        </w:rPr>
        <w:t xml:space="preserve"> </w:t>
      </w:r>
      <w:proofErr w:type="spellStart"/>
      <w:r w:rsidRPr="006F01D8">
        <w:rPr>
          <w:rFonts w:ascii="Arial" w:eastAsia="Times New Roman" w:hAnsi="Arial" w:cs="Arial"/>
          <w:sz w:val="24"/>
          <w:szCs w:val="24"/>
        </w:rPr>
        <w:t>și</w:t>
      </w:r>
      <w:proofErr w:type="spellEnd"/>
      <w:r w:rsidRPr="006F01D8">
        <w:rPr>
          <w:rFonts w:ascii="Arial" w:eastAsia="Times New Roman" w:hAnsi="Arial" w:cs="Arial"/>
          <w:sz w:val="24"/>
          <w:szCs w:val="24"/>
        </w:rPr>
        <w:t xml:space="preserve"> </w:t>
      </w:r>
      <w:proofErr w:type="spellStart"/>
      <w:r w:rsidRPr="006F01D8">
        <w:rPr>
          <w:rFonts w:ascii="Arial" w:eastAsia="Times New Roman" w:hAnsi="Arial" w:cs="Arial"/>
          <w:sz w:val="24"/>
          <w:szCs w:val="24"/>
        </w:rPr>
        <w:t>finanțarea</w:t>
      </w:r>
      <w:proofErr w:type="spellEnd"/>
      <w:r w:rsidRPr="006F01D8">
        <w:rPr>
          <w:rFonts w:ascii="Arial" w:eastAsia="Times New Roman" w:hAnsi="Arial" w:cs="Arial"/>
          <w:sz w:val="24"/>
          <w:szCs w:val="24"/>
        </w:rPr>
        <w:t xml:space="preserve"> </w:t>
      </w:r>
      <w:proofErr w:type="spellStart"/>
      <w:r w:rsidRPr="006F01D8">
        <w:rPr>
          <w:rFonts w:ascii="Arial" w:eastAsia="Times New Roman" w:hAnsi="Arial" w:cs="Arial"/>
          <w:sz w:val="24"/>
          <w:szCs w:val="24"/>
        </w:rPr>
        <w:t>serviciilor</w:t>
      </w:r>
      <w:proofErr w:type="spellEnd"/>
      <w:r w:rsidRPr="006F01D8">
        <w:rPr>
          <w:rFonts w:ascii="Arial" w:eastAsia="Times New Roman" w:hAnsi="Arial" w:cs="Arial"/>
          <w:sz w:val="24"/>
          <w:szCs w:val="24"/>
        </w:rPr>
        <w:t xml:space="preserve"> </w:t>
      </w:r>
      <w:proofErr w:type="spellStart"/>
      <w:r w:rsidRPr="006F01D8">
        <w:rPr>
          <w:rFonts w:ascii="Arial" w:eastAsia="Times New Roman" w:hAnsi="Arial" w:cs="Arial"/>
          <w:sz w:val="24"/>
          <w:szCs w:val="24"/>
        </w:rPr>
        <w:t>sociale</w:t>
      </w:r>
      <w:proofErr w:type="spellEnd"/>
      <w:r w:rsidRPr="006F01D8">
        <w:rPr>
          <w:rFonts w:ascii="Arial" w:eastAsia="Times New Roman" w:hAnsi="Arial" w:cs="Arial"/>
          <w:sz w:val="24"/>
          <w:szCs w:val="24"/>
        </w:rPr>
        <w:t>;</w:t>
      </w:r>
    </w:p>
    <w:p w14:paraId="2881EF5F" w14:textId="77777777" w:rsidR="007C0649" w:rsidRPr="006F01D8" w:rsidRDefault="007C0649" w:rsidP="007C0649">
      <w:pPr>
        <w:numPr>
          <w:ilvl w:val="0"/>
          <w:numId w:val="13"/>
        </w:numPr>
        <w:spacing w:before="100" w:beforeAutospacing="1" w:after="100" w:afterAutospacing="1" w:line="240" w:lineRule="auto"/>
        <w:rPr>
          <w:rFonts w:ascii="Arial" w:eastAsia="Times New Roman" w:hAnsi="Arial" w:cs="Arial"/>
          <w:sz w:val="24"/>
          <w:szCs w:val="24"/>
          <w:lang w:val="es-ES_tradnl"/>
        </w:rPr>
      </w:pPr>
      <w:r w:rsidRPr="006F01D8">
        <w:rPr>
          <w:rFonts w:ascii="Arial" w:eastAsia="Times New Roman" w:hAnsi="Arial" w:cs="Arial"/>
          <w:sz w:val="24"/>
          <w:szCs w:val="24"/>
          <w:lang w:val="es-ES_tradnl"/>
        </w:rPr>
        <w:t>Capitolul III – Planificarea activităților de informare a publicului cu privire la serviciile sociale existente la nivel local/județean;</w:t>
      </w:r>
    </w:p>
    <w:p w14:paraId="1BC8E9BA" w14:textId="77777777" w:rsidR="007C0649" w:rsidRPr="006F01D8" w:rsidRDefault="007C0649" w:rsidP="007C0649">
      <w:pPr>
        <w:numPr>
          <w:ilvl w:val="0"/>
          <w:numId w:val="13"/>
        </w:numPr>
        <w:spacing w:before="100" w:beforeAutospacing="1" w:after="100" w:afterAutospacing="1" w:line="240" w:lineRule="auto"/>
        <w:rPr>
          <w:rFonts w:ascii="Arial" w:eastAsia="Times New Roman" w:hAnsi="Arial" w:cs="Arial"/>
          <w:sz w:val="24"/>
          <w:szCs w:val="24"/>
        </w:rPr>
      </w:pPr>
      <w:proofErr w:type="spellStart"/>
      <w:r w:rsidRPr="006F01D8">
        <w:rPr>
          <w:rFonts w:ascii="Arial" w:eastAsia="Times New Roman" w:hAnsi="Arial" w:cs="Arial"/>
          <w:sz w:val="24"/>
          <w:szCs w:val="24"/>
        </w:rPr>
        <w:t>Capitolul</w:t>
      </w:r>
      <w:proofErr w:type="spellEnd"/>
      <w:r w:rsidRPr="006F01D8">
        <w:rPr>
          <w:rFonts w:ascii="Arial" w:eastAsia="Times New Roman" w:hAnsi="Arial" w:cs="Arial"/>
          <w:sz w:val="24"/>
          <w:szCs w:val="24"/>
        </w:rPr>
        <w:t xml:space="preserve"> IV – </w:t>
      </w:r>
      <w:proofErr w:type="spellStart"/>
      <w:r w:rsidRPr="006F01D8">
        <w:rPr>
          <w:rFonts w:ascii="Arial" w:eastAsia="Times New Roman" w:hAnsi="Arial" w:cs="Arial"/>
          <w:sz w:val="24"/>
          <w:szCs w:val="24"/>
        </w:rPr>
        <w:t>Programul</w:t>
      </w:r>
      <w:proofErr w:type="spellEnd"/>
      <w:r w:rsidRPr="006F01D8">
        <w:rPr>
          <w:rFonts w:ascii="Arial" w:eastAsia="Times New Roman" w:hAnsi="Arial" w:cs="Arial"/>
          <w:sz w:val="24"/>
          <w:szCs w:val="24"/>
        </w:rPr>
        <w:t xml:space="preserve"> de </w:t>
      </w:r>
      <w:proofErr w:type="spellStart"/>
      <w:r w:rsidRPr="006F01D8">
        <w:rPr>
          <w:rFonts w:ascii="Arial" w:eastAsia="Times New Roman" w:hAnsi="Arial" w:cs="Arial"/>
          <w:sz w:val="24"/>
          <w:szCs w:val="24"/>
        </w:rPr>
        <w:t>formare</w:t>
      </w:r>
      <w:proofErr w:type="spellEnd"/>
      <w:r w:rsidRPr="006F01D8">
        <w:rPr>
          <w:rFonts w:ascii="Arial" w:eastAsia="Times New Roman" w:hAnsi="Arial" w:cs="Arial"/>
          <w:sz w:val="24"/>
          <w:szCs w:val="24"/>
        </w:rPr>
        <w:t xml:space="preserve"> </w:t>
      </w:r>
      <w:proofErr w:type="spellStart"/>
      <w:r w:rsidRPr="006F01D8">
        <w:rPr>
          <w:rFonts w:ascii="Arial" w:eastAsia="Times New Roman" w:hAnsi="Arial" w:cs="Arial"/>
          <w:sz w:val="24"/>
          <w:szCs w:val="24"/>
        </w:rPr>
        <w:t>și</w:t>
      </w:r>
      <w:proofErr w:type="spellEnd"/>
      <w:r w:rsidRPr="006F01D8">
        <w:rPr>
          <w:rFonts w:ascii="Arial" w:eastAsia="Times New Roman" w:hAnsi="Arial" w:cs="Arial"/>
          <w:sz w:val="24"/>
          <w:szCs w:val="24"/>
        </w:rPr>
        <w:t xml:space="preserve"> </w:t>
      </w:r>
      <w:proofErr w:type="spellStart"/>
      <w:r w:rsidRPr="006F01D8">
        <w:rPr>
          <w:rFonts w:ascii="Arial" w:eastAsia="Times New Roman" w:hAnsi="Arial" w:cs="Arial"/>
          <w:sz w:val="24"/>
          <w:szCs w:val="24"/>
        </w:rPr>
        <w:t>îndrumare</w:t>
      </w:r>
      <w:proofErr w:type="spellEnd"/>
      <w:r w:rsidRPr="006F01D8">
        <w:rPr>
          <w:rFonts w:ascii="Arial" w:eastAsia="Times New Roman" w:hAnsi="Arial" w:cs="Arial"/>
          <w:sz w:val="24"/>
          <w:szCs w:val="24"/>
        </w:rPr>
        <w:t xml:space="preserve"> </w:t>
      </w:r>
      <w:proofErr w:type="spellStart"/>
      <w:r w:rsidRPr="006F01D8">
        <w:rPr>
          <w:rFonts w:ascii="Arial" w:eastAsia="Times New Roman" w:hAnsi="Arial" w:cs="Arial"/>
          <w:sz w:val="24"/>
          <w:szCs w:val="24"/>
        </w:rPr>
        <w:t>metodologică</w:t>
      </w:r>
      <w:proofErr w:type="spellEnd"/>
      <w:r w:rsidRPr="006F01D8">
        <w:rPr>
          <w:rFonts w:ascii="Arial" w:eastAsia="Times New Roman" w:hAnsi="Arial" w:cs="Arial"/>
          <w:sz w:val="24"/>
          <w:szCs w:val="24"/>
        </w:rPr>
        <w:t xml:space="preserve"> a </w:t>
      </w:r>
      <w:proofErr w:type="spellStart"/>
      <w:r w:rsidRPr="006F01D8">
        <w:rPr>
          <w:rFonts w:ascii="Arial" w:eastAsia="Times New Roman" w:hAnsi="Arial" w:cs="Arial"/>
          <w:sz w:val="24"/>
          <w:szCs w:val="24"/>
        </w:rPr>
        <w:t>personalului</w:t>
      </w:r>
      <w:proofErr w:type="spellEnd"/>
      <w:r w:rsidRPr="006F01D8">
        <w:rPr>
          <w:rFonts w:ascii="Arial" w:eastAsia="Times New Roman" w:hAnsi="Arial" w:cs="Arial"/>
          <w:sz w:val="24"/>
          <w:szCs w:val="24"/>
        </w:rPr>
        <w:t xml:space="preserve"> care </w:t>
      </w:r>
      <w:proofErr w:type="spellStart"/>
      <w:r w:rsidRPr="006F01D8">
        <w:rPr>
          <w:rFonts w:ascii="Arial" w:eastAsia="Times New Roman" w:hAnsi="Arial" w:cs="Arial"/>
          <w:sz w:val="24"/>
          <w:szCs w:val="24"/>
        </w:rPr>
        <w:t>lucrează</w:t>
      </w:r>
      <w:proofErr w:type="spellEnd"/>
      <w:r w:rsidRPr="006F01D8">
        <w:rPr>
          <w:rFonts w:ascii="Arial" w:eastAsia="Times New Roman" w:hAnsi="Arial" w:cs="Arial"/>
          <w:sz w:val="24"/>
          <w:szCs w:val="24"/>
        </w:rPr>
        <w:t xml:space="preserve"> </w:t>
      </w:r>
      <w:proofErr w:type="spellStart"/>
      <w:r w:rsidRPr="006F01D8">
        <w:rPr>
          <w:rFonts w:ascii="Arial" w:eastAsia="Times New Roman" w:hAnsi="Arial" w:cs="Arial"/>
          <w:sz w:val="24"/>
          <w:szCs w:val="24"/>
        </w:rPr>
        <w:t>în</w:t>
      </w:r>
      <w:proofErr w:type="spellEnd"/>
      <w:r w:rsidRPr="006F01D8">
        <w:rPr>
          <w:rFonts w:ascii="Arial" w:eastAsia="Times New Roman" w:hAnsi="Arial" w:cs="Arial"/>
          <w:sz w:val="24"/>
          <w:szCs w:val="24"/>
        </w:rPr>
        <w:t xml:space="preserve"> </w:t>
      </w:r>
      <w:proofErr w:type="spellStart"/>
      <w:r w:rsidRPr="006F01D8">
        <w:rPr>
          <w:rFonts w:ascii="Arial" w:eastAsia="Times New Roman" w:hAnsi="Arial" w:cs="Arial"/>
          <w:sz w:val="24"/>
          <w:szCs w:val="24"/>
        </w:rPr>
        <w:t>domeniul</w:t>
      </w:r>
      <w:proofErr w:type="spellEnd"/>
      <w:r w:rsidRPr="006F01D8">
        <w:rPr>
          <w:rFonts w:ascii="Arial" w:eastAsia="Times New Roman" w:hAnsi="Arial" w:cs="Arial"/>
          <w:sz w:val="24"/>
          <w:szCs w:val="24"/>
        </w:rPr>
        <w:t xml:space="preserve"> </w:t>
      </w:r>
      <w:proofErr w:type="spellStart"/>
      <w:r w:rsidRPr="006F01D8">
        <w:rPr>
          <w:rFonts w:ascii="Arial" w:eastAsia="Times New Roman" w:hAnsi="Arial" w:cs="Arial"/>
          <w:sz w:val="24"/>
          <w:szCs w:val="24"/>
        </w:rPr>
        <w:t>serviciilor</w:t>
      </w:r>
      <w:proofErr w:type="spellEnd"/>
      <w:r w:rsidRPr="006F01D8">
        <w:rPr>
          <w:rFonts w:ascii="Arial" w:eastAsia="Times New Roman" w:hAnsi="Arial" w:cs="Arial"/>
          <w:sz w:val="24"/>
          <w:szCs w:val="24"/>
        </w:rPr>
        <w:t xml:space="preserve"> </w:t>
      </w:r>
      <w:proofErr w:type="spellStart"/>
      <w:r w:rsidRPr="006F01D8">
        <w:rPr>
          <w:rFonts w:ascii="Arial" w:eastAsia="Times New Roman" w:hAnsi="Arial" w:cs="Arial"/>
          <w:sz w:val="24"/>
          <w:szCs w:val="24"/>
        </w:rPr>
        <w:t>sociale</w:t>
      </w:r>
      <w:proofErr w:type="spellEnd"/>
      <w:r w:rsidRPr="006F01D8">
        <w:rPr>
          <w:rFonts w:ascii="Arial" w:eastAsia="Times New Roman" w:hAnsi="Arial" w:cs="Arial"/>
          <w:sz w:val="24"/>
          <w:szCs w:val="24"/>
        </w:rPr>
        <w:t>;</w:t>
      </w:r>
    </w:p>
    <w:p w14:paraId="05BB52B9" w14:textId="77777777" w:rsidR="007C0649" w:rsidRPr="006F01D8" w:rsidRDefault="007C0649" w:rsidP="007C0649">
      <w:pPr>
        <w:numPr>
          <w:ilvl w:val="0"/>
          <w:numId w:val="13"/>
        </w:numPr>
        <w:spacing w:before="100" w:beforeAutospacing="1" w:after="100" w:afterAutospacing="1" w:line="240" w:lineRule="auto"/>
        <w:rPr>
          <w:rFonts w:ascii="Arial" w:eastAsia="Times New Roman" w:hAnsi="Arial" w:cs="Arial"/>
          <w:sz w:val="24"/>
          <w:szCs w:val="24"/>
          <w:lang w:val="es-ES_tradnl"/>
        </w:rPr>
      </w:pPr>
      <w:r w:rsidRPr="006F01D8">
        <w:rPr>
          <w:rFonts w:ascii="Arial" w:eastAsia="Times New Roman" w:hAnsi="Arial" w:cs="Arial"/>
          <w:sz w:val="24"/>
          <w:szCs w:val="24"/>
          <w:lang w:val="es-ES_tradnl"/>
        </w:rPr>
        <w:t>Capitolul V – Obiectivele Planului anual de acțiune, monitorizare și indicatori.</w:t>
      </w:r>
    </w:p>
    <w:p w14:paraId="7E6147FD" w14:textId="77777777" w:rsidR="007C0649" w:rsidRPr="006F01D8" w:rsidRDefault="007C0649" w:rsidP="007C0649">
      <w:pPr>
        <w:spacing w:before="100" w:beforeAutospacing="1" w:after="100" w:afterAutospacing="1" w:line="240" w:lineRule="auto"/>
        <w:rPr>
          <w:rFonts w:ascii="Arial" w:eastAsia="Times New Roman" w:hAnsi="Arial" w:cs="Arial"/>
          <w:sz w:val="24"/>
          <w:szCs w:val="24"/>
          <w:lang w:val="es-ES_tradnl"/>
        </w:rPr>
      </w:pPr>
      <w:r w:rsidRPr="006F01D8">
        <w:rPr>
          <w:rFonts w:ascii="Arial" w:eastAsia="Times New Roman" w:hAnsi="Arial" w:cs="Arial"/>
          <w:sz w:val="24"/>
          <w:szCs w:val="24"/>
          <w:lang w:val="es-ES_tradnl"/>
        </w:rPr>
        <w:t>Pentru asigurarea aplicării politicilor sociale în domeniul protecției copilului, familiei, persoanelor vârstnice, persoanelor cu dizabilități, precum și altor persoane, grupuri sau comunități aflate în nevoie socială, autoritățile administrației publice locale au atribuții privind administrarea și acordarea beneficiilor de asistență socială și a serviciilor sociale.</w:t>
      </w:r>
    </w:p>
    <w:p w14:paraId="7513AB5E" w14:textId="7A0D2919" w:rsidR="007C0649" w:rsidRPr="006F01D8" w:rsidRDefault="007C0649" w:rsidP="007C0649">
      <w:pPr>
        <w:spacing w:before="100" w:beforeAutospacing="1" w:after="100" w:afterAutospacing="1" w:line="240" w:lineRule="auto"/>
        <w:rPr>
          <w:rFonts w:ascii="Arial" w:eastAsia="Times New Roman" w:hAnsi="Arial" w:cs="Arial"/>
          <w:sz w:val="24"/>
          <w:szCs w:val="24"/>
          <w:lang w:val="es-ES_tradnl"/>
        </w:rPr>
      </w:pPr>
      <w:r w:rsidRPr="006F01D8">
        <w:rPr>
          <w:rFonts w:ascii="Arial" w:eastAsia="Times New Roman" w:hAnsi="Arial" w:cs="Arial"/>
          <w:sz w:val="24"/>
          <w:szCs w:val="24"/>
          <w:lang w:val="es-ES_tradnl"/>
        </w:rPr>
        <w:t xml:space="preserve">Având în vedere cele precizate mai sus, supunem spre analiză și aprobare Planul anual de acțiune privind serviciile sociale acordate în anul 2025, la nivelul comunei </w:t>
      </w:r>
      <w:r w:rsidR="006F01D8" w:rsidRPr="006F01D8">
        <w:rPr>
          <w:rFonts w:ascii="Arial" w:hAnsi="Arial" w:cs="Arial"/>
          <w:sz w:val="24"/>
          <w:szCs w:val="24"/>
          <w:lang w:val="es-ES_tradnl"/>
        </w:rPr>
        <w:t>Augustin , jud.Braşov</w:t>
      </w:r>
      <w:r w:rsidRPr="006F01D8">
        <w:rPr>
          <w:rFonts w:ascii="Arial" w:eastAsia="Times New Roman" w:hAnsi="Arial" w:cs="Arial"/>
          <w:sz w:val="24"/>
          <w:szCs w:val="24"/>
          <w:lang w:val="es-ES_tradnl"/>
        </w:rPr>
        <w:t>.</w:t>
      </w:r>
    </w:p>
    <w:p w14:paraId="0EA23C19" w14:textId="77777777" w:rsidR="007C0649" w:rsidRPr="006F01D8" w:rsidRDefault="00000000" w:rsidP="007C0649">
      <w:pPr>
        <w:spacing w:after="0" w:line="240" w:lineRule="auto"/>
        <w:rPr>
          <w:rFonts w:ascii="Arial" w:eastAsia="Times New Roman" w:hAnsi="Arial" w:cs="Arial"/>
          <w:sz w:val="24"/>
          <w:szCs w:val="24"/>
        </w:rPr>
      </w:pPr>
      <w:r>
        <w:rPr>
          <w:rFonts w:ascii="Arial" w:eastAsia="Times New Roman" w:hAnsi="Arial" w:cs="Arial"/>
          <w:sz w:val="24"/>
          <w:szCs w:val="24"/>
        </w:rPr>
        <w:pict w14:anchorId="63DB584D">
          <v:rect id="_x0000_i1037" style="width:0;height:1.5pt" o:hralign="center" o:hrstd="t" o:hr="t" fillcolor="#a0a0a0" stroked="f"/>
        </w:pict>
      </w:r>
    </w:p>
    <w:p w14:paraId="00E843CF" w14:textId="39A6A2DA" w:rsidR="007C0649" w:rsidRPr="006F01D8" w:rsidRDefault="007C0649" w:rsidP="007C0649">
      <w:pPr>
        <w:spacing w:before="100" w:beforeAutospacing="1" w:after="100" w:afterAutospacing="1" w:line="240" w:lineRule="auto"/>
        <w:rPr>
          <w:rFonts w:ascii="Arial" w:eastAsia="Times New Roman" w:hAnsi="Arial" w:cs="Arial"/>
          <w:sz w:val="24"/>
          <w:szCs w:val="24"/>
          <w:lang w:val="es-ES_tradnl"/>
        </w:rPr>
      </w:pPr>
      <w:r w:rsidRPr="006F01D8">
        <w:rPr>
          <w:rFonts w:ascii="Arial" w:eastAsia="Times New Roman" w:hAnsi="Arial" w:cs="Arial"/>
          <w:b/>
          <w:bCs/>
          <w:sz w:val="24"/>
          <w:szCs w:val="24"/>
          <w:lang w:val="es-ES_tradnl"/>
        </w:rPr>
        <w:t xml:space="preserve">Consilier </w:t>
      </w:r>
      <w:r w:rsidRPr="006F01D8">
        <w:rPr>
          <w:rFonts w:ascii="Arial" w:eastAsia="Times New Roman" w:hAnsi="Arial" w:cs="Arial"/>
          <w:sz w:val="24"/>
          <w:szCs w:val="24"/>
          <w:lang w:val="es-ES_tradnl"/>
        </w:rPr>
        <w:t>,</w:t>
      </w:r>
      <w:r w:rsidRPr="006F01D8">
        <w:rPr>
          <w:rFonts w:ascii="Arial" w:eastAsia="Times New Roman" w:hAnsi="Arial" w:cs="Arial"/>
          <w:sz w:val="24"/>
          <w:szCs w:val="24"/>
          <w:lang w:val="es-ES_tradnl"/>
        </w:rPr>
        <w:br/>
      </w:r>
      <w:r w:rsidR="00C622A0" w:rsidRPr="006F01D8">
        <w:rPr>
          <w:rFonts w:ascii="Arial" w:eastAsia="Times New Roman" w:hAnsi="Arial" w:cs="Arial"/>
          <w:b/>
          <w:bCs/>
          <w:sz w:val="24"/>
          <w:szCs w:val="24"/>
          <w:lang w:val="es-ES_tradnl"/>
        </w:rPr>
        <w:t>Oprea Lavinia Silvia</w:t>
      </w:r>
      <w:r w:rsidRPr="006F01D8">
        <w:rPr>
          <w:rFonts w:ascii="Arial" w:eastAsia="Times New Roman" w:hAnsi="Arial" w:cs="Arial"/>
          <w:sz w:val="24"/>
          <w:szCs w:val="24"/>
          <w:lang w:val="es-ES_tradnl"/>
        </w:rPr>
        <w:br/>
      </w:r>
    </w:p>
    <w:p w14:paraId="697DFC91" w14:textId="77777777" w:rsidR="007C0649" w:rsidRPr="006F01D8" w:rsidRDefault="007C0649" w:rsidP="007C0649">
      <w:pPr>
        <w:pStyle w:val="NormalWeb"/>
        <w:rPr>
          <w:rFonts w:ascii="Arial" w:hAnsi="Arial" w:cs="Arial"/>
          <w:lang w:val="es-ES_tradnl"/>
        </w:rPr>
      </w:pPr>
    </w:p>
    <w:p w14:paraId="214F3280" w14:textId="77777777" w:rsidR="007C0649" w:rsidRPr="006F01D8" w:rsidRDefault="007C0649" w:rsidP="00E353E2">
      <w:pPr>
        <w:spacing w:after="0" w:line="240" w:lineRule="auto"/>
        <w:rPr>
          <w:rFonts w:ascii="Arial" w:eastAsia="Times New Roman" w:hAnsi="Arial" w:cs="Arial"/>
          <w:sz w:val="24"/>
          <w:szCs w:val="24"/>
          <w:lang w:val="es-ES_tradnl"/>
        </w:rPr>
      </w:pPr>
    </w:p>
    <w:sectPr w:rsidR="007C0649" w:rsidRPr="006F01D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61768"/>
    <w:multiLevelType w:val="multilevel"/>
    <w:tmpl w:val="33BCF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FF3841"/>
    <w:multiLevelType w:val="multilevel"/>
    <w:tmpl w:val="CEB0C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274D7F"/>
    <w:multiLevelType w:val="multilevel"/>
    <w:tmpl w:val="83D4F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B812E50"/>
    <w:multiLevelType w:val="multilevel"/>
    <w:tmpl w:val="B890D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BE7DCC"/>
    <w:multiLevelType w:val="multilevel"/>
    <w:tmpl w:val="C2CE0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771B32"/>
    <w:multiLevelType w:val="multilevel"/>
    <w:tmpl w:val="AEBE1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A44D54"/>
    <w:multiLevelType w:val="multilevel"/>
    <w:tmpl w:val="83F02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E3447A"/>
    <w:multiLevelType w:val="multilevel"/>
    <w:tmpl w:val="97BA4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4A0C6C"/>
    <w:multiLevelType w:val="multilevel"/>
    <w:tmpl w:val="6CAC6B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4022397"/>
    <w:multiLevelType w:val="multilevel"/>
    <w:tmpl w:val="29169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874E01"/>
    <w:multiLevelType w:val="multilevel"/>
    <w:tmpl w:val="82326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6761BFD"/>
    <w:multiLevelType w:val="multilevel"/>
    <w:tmpl w:val="F8B02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BB58EC"/>
    <w:multiLevelType w:val="multilevel"/>
    <w:tmpl w:val="34A62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32416086">
    <w:abstractNumId w:val="5"/>
  </w:num>
  <w:num w:numId="2" w16cid:durableId="1547524907">
    <w:abstractNumId w:val="11"/>
  </w:num>
  <w:num w:numId="3" w16cid:durableId="548152423">
    <w:abstractNumId w:val="4"/>
  </w:num>
  <w:num w:numId="4" w16cid:durableId="699552220">
    <w:abstractNumId w:val="1"/>
  </w:num>
  <w:num w:numId="5" w16cid:durableId="1947229471">
    <w:abstractNumId w:val="8"/>
  </w:num>
  <w:num w:numId="6" w16cid:durableId="673921319">
    <w:abstractNumId w:val="3"/>
  </w:num>
  <w:num w:numId="7" w16cid:durableId="1290090666">
    <w:abstractNumId w:val="12"/>
  </w:num>
  <w:num w:numId="8" w16cid:durableId="572199442">
    <w:abstractNumId w:val="2"/>
  </w:num>
  <w:num w:numId="9" w16cid:durableId="332955500">
    <w:abstractNumId w:val="10"/>
  </w:num>
  <w:num w:numId="10" w16cid:durableId="1541018212">
    <w:abstractNumId w:val="0"/>
  </w:num>
  <w:num w:numId="11" w16cid:durableId="2062171049">
    <w:abstractNumId w:val="6"/>
  </w:num>
  <w:num w:numId="12" w16cid:durableId="1066220732">
    <w:abstractNumId w:val="9"/>
  </w:num>
  <w:num w:numId="13" w16cid:durableId="187774150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hyphenationZone w:val="425"/>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499"/>
    <w:rsid w:val="000175A9"/>
    <w:rsid w:val="00097862"/>
    <w:rsid w:val="00121240"/>
    <w:rsid w:val="001866E9"/>
    <w:rsid w:val="001D6753"/>
    <w:rsid w:val="00213628"/>
    <w:rsid w:val="00225078"/>
    <w:rsid w:val="005B4CE9"/>
    <w:rsid w:val="005C5F68"/>
    <w:rsid w:val="006E4529"/>
    <w:rsid w:val="006F01D8"/>
    <w:rsid w:val="00722B40"/>
    <w:rsid w:val="007568BD"/>
    <w:rsid w:val="007848DD"/>
    <w:rsid w:val="007C0649"/>
    <w:rsid w:val="007D2C92"/>
    <w:rsid w:val="007D3068"/>
    <w:rsid w:val="00846F19"/>
    <w:rsid w:val="008B7308"/>
    <w:rsid w:val="008E6F1E"/>
    <w:rsid w:val="00982322"/>
    <w:rsid w:val="009C131F"/>
    <w:rsid w:val="009F156C"/>
    <w:rsid w:val="00A71101"/>
    <w:rsid w:val="00C24193"/>
    <w:rsid w:val="00C622A0"/>
    <w:rsid w:val="00C83D29"/>
    <w:rsid w:val="00E353E2"/>
    <w:rsid w:val="00E53102"/>
    <w:rsid w:val="00E90499"/>
    <w:rsid w:val="00F829DF"/>
    <w:rsid w:val="00FD0D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74894"/>
  <w15:docId w15:val="{1C1029CF-E0F4-4A76-88EE-A9D4C2B3E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link w:val="Titlu1Caracter"/>
    <w:uiPriority w:val="9"/>
    <w:qFormat/>
    <w:rsid w:val="007C06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3">
    <w:name w:val="heading 3"/>
    <w:basedOn w:val="Normal"/>
    <w:link w:val="Titlu3Caracter"/>
    <w:uiPriority w:val="9"/>
    <w:qFormat/>
    <w:rsid w:val="006E452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NormalWeb">
    <w:name w:val="Normal (Web)"/>
    <w:basedOn w:val="Normal"/>
    <w:uiPriority w:val="99"/>
    <w:unhideWhenUsed/>
    <w:rsid w:val="00E90499"/>
    <w:pPr>
      <w:spacing w:before="100" w:beforeAutospacing="1" w:after="100" w:afterAutospacing="1" w:line="240" w:lineRule="auto"/>
    </w:pPr>
    <w:rPr>
      <w:rFonts w:ascii="Times New Roman" w:eastAsia="Times New Roman" w:hAnsi="Times New Roman" w:cs="Times New Roman"/>
      <w:sz w:val="24"/>
      <w:szCs w:val="24"/>
    </w:rPr>
  </w:style>
  <w:style w:type="character" w:styleId="Robust">
    <w:name w:val="Strong"/>
    <w:basedOn w:val="Fontdeparagrafimplicit"/>
    <w:uiPriority w:val="22"/>
    <w:qFormat/>
    <w:rsid w:val="00E90499"/>
    <w:rPr>
      <w:b/>
      <w:bCs/>
    </w:rPr>
  </w:style>
  <w:style w:type="character" w:styleId="Hyperlink">
    <w:name w:val="Hyperlink"/>
    <w:basedOn w:val="Fontdeparagrafimplicit"/>
    <w:uiPriority w:val="99"/>
    <w:unhideWhenUsed/>
    <w:rsid w:val="00E90499"/>
    <w:rPr>
      <w:color w:val="0000FF"/>
      <w:u w:val="single"/>
    </w:rPr>
  </w:style>
  <w:style w:type="character" w:styleId="Accentuat">
    <w:name w:val="Emphasis"/>
    <w:basedOn w:val="Fontdeparagrafimplicit"/>
    <w:uiPriority w:val="20"/>
    <w:qFormat/>
    <w:rsid w:val="008E6F1E"/>
    <w:rPr>
      <w:i/>
      <w:iCs/>
    </w:rPr>
  </w:style>
  <w:style w:type="character" w:customStyle="1" w:styleId="Titlu3Caracter">
    <w:name w:val="Titlu 3 Caracter"/>
    <w:basedOn w:val="Fontdeparagrafimplicit"/>
    <w:link w:val="Titlu3"/>
    <w:uiPriority w:val="9"/>
    <w:rsid w:val="006E4529"/>
    <w:rPr>
      <w:rFonts w:ascii="Times New Roman" w:eastAsia="Times New Roman" w:hAnsi="Times New Roman" w:cs="Times New Roman"/>
      <w:b/>
      <w:bCs/>
      <w:sz w:val="27"/>
      <w:szCs w:val="27"/>
    </w:rPr>
  </w:style>
  <w:style w:type="table" w:styleId="Tabelgril">
    <w:name w:val="Table Grid"/>
    <w:basedOn w:val="TabelNormal"/>
    <w:uiPriority w:val="59"/>
    <w:rsid w:val="0009786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lu1Caracter">
    <w:name w:val="Titlu 1 Caracter"/>
    <w:basedOn w:val="Fontdeparagrafimplicit"/>
    <w:link w:val="Titlu1"/>
    <w:uiPriority w:val="9"/>
    <w:rsid w:val="007C0649"/>
    <w:rPr>
      <w:rFonts w:asciiTheme="majorHAnsi" w:eastAsiaTheme="majorEastAsia" w:hAnsiTheme="majorHAnsi" w:cstheme="majorBidi"/>
      <w:b/>
      <w:bCs/>
      <w:color w:val="365F91" w:themeColor="accent1" w:themeShade="BF"/>
      <w:sz w:val="28"/>
      <w:szCs w:val="28"/>
    </w:rPr>
  </w:style>
  <w:style w:type="character" w:styleId="MeniuneNerezolvat">
    <w:name w:val="Unresolved Mention"/>
    <w:basedOn w:val="Fontdeparagrafimplicit"/>
    <w:uiPriority w:val="99"/>
    <w:semiHidden/>
    <w:unhideWhenUsed/>
    <w:rsid w:val="00213628"/>
    <w:rPr>
      <w:color w:val="605E5C"/>
      <w:shd w:val="clear" w:color="auto" w:fill="E1DFDD"/>
    </w:rPr>
  </w:style>
  <w:style w:type="paragraph" w:styleId="Frspaiere">
    <w:name w:val="No Spacing"/>
    <w:uiPriority w:val="1"/>
    <w:qFormat/>
    <w:rsid w:val="00E53102"/>
    <w:pPr>
      <w:spacing w:after="0" w:line="240" w:lineRule="auto"/>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936681">
      <w:bodyDiv w:val="1"/>
      <w:marLeft w:val="0"/>
      <w:marRight w:val="0"/>
      <w:marTop w:val="0"/>
      <w:marBottom w:val="0"/>
      <w:divBdr>
        <w:top w:val="none" w:sz="0" w:space="0" w:color="auto"/>
        <w:left w:val="none" w:sz="0" w:space="0" w:color="auto"/>
        <w:bottom w:val="none" w:sz="0" w:space="0" w:color="auto"/>
        <w:right w:val="none" w:sz="0" w:space="0" w:color="auto"/>
      </w:divBdr>
    </w:div>
    <w:div w:id="407195954">
      <w:bodyDiv w:val="1"/>
      <w:marLeft w:val="0"/>
      <w:marRight w:val="0"/>
      <w:marTop w:val="0"/>
      <w:marBottom w:val="0"/>
      <w:divBdr>
        <w:top w:val="none" w:sz="0" w:space="0" w:color="auto"/>
        <w:left w:val="none" w:sz="0" w:space="0" w:color="auto"/>
        <w:bottom w:val="none" w:sz="0" w:space="0" w:color="auto"/>
        <w:right w:val="none" w:sz="0" w:space="0" w:color="auto"/>
      </w:divBdr>
    </w:div>
    <w:div w:id="603654808">
      <w:bodyDiv w:val="1"/>
      <w:marLeft w:val="0"/>
      <w:marRight w:val="0"/>
      <w:marTop w:val="0"/>
      <w:marBottom w:val="0"/>
      <w:divBdr>
        <w:top w:val="none" w:sz="0" w:space="0" w:color="auto"/>
        <w:left w:val="none" w:sz="0" w:space="0" w:color="auto"/>
        <w:bottom w:val="none" w:sz="0" w:space="0" w:color="auto"/>
        <w:right w:val="none" w:sz="0" w:space="0" w:color="auto"/>
      </w:divBdr>
    </w:div>
    <w:div w:id="779491205">
      <w:bodyDiv w:val="1"/>
      <w:marLeft w:val="0"/>
      <w:marRight w:val="0"/>
      <w:marTop w:val="0"/>
      <w:marBottom w:val="0"/>
      <w:divBdr>
        <w:top w:val="none" w:sz="0" w:space="0" w:color="auto"/>
        <w:left w:val="none" w:sz="0" w:space="0" w:color="auto"/>
        <w:bottom w:val="none" w:sz="0" w:space="0" w:color="auto"/>
        <w:right w:val="none" w:sz="0" w:space="0" w:color="auto"/>
      </w:divBdr>
    </w:div>
    <w:div w:id="1121461282">
      <w:bodyDiv w:val="1"/>
      <w:marLeft w:val="0"/>
      <w:marRight w:val="0"/>
      <w:marTop w:val="0"/>
      <w:marBottom w:val="0"/>
      <w:divBdr>
        <w:top w:val="none" w:sz="0" w:space="0" w:color="auto"/>
        <w:left w:val="none" w:sz="0" w:space="0" w:color="auto"/>
        <w:bottom w:val="none" w:sz="0" w:space="0" w:color="auto"/>
        <w:right w:val="none" w:sz="0" w:space="0" w:color="auto"/>
      </w:divBdr>
    </w:div>
    <w:div w:id="1127940843">
      <w:bodyDiv w:val="1"/>
      <w:marLeft w:val="0"/>
      <w:marRight w:val="0"/>
      <w:marTop w:val="0"/>
      <w:marBottom w:val="0"/>
      <w:divBdr>
        <w:top w:val="none" w:sz="0" w:space="0" w:color="auto"/>
        <w:left w:val="none" w:sz="0" w:space="0" w:color="auto"/>
        <w:bottom w:val="none" w:sz="0" w:space="0" w:color="auto"/>
        <w:right w:val="none" w:sz="0" w:space="0" w:color="auto"/>
      </w:divBdr>
    </w:div>
    <w:div w:id="1180125307">
      <w:bodyDiv w:val="1"/>
      <w:marLeft w:val="0"/>
      <w:marRight w:val="0"/>
      <w:marTop w:val="0"/>
      <w:marBottom w:val="0"/>
      <w:divBdr>
        <w:top w:val="none" w:sz="0" w:space="0" w:color="auto"/>
        <w:left w:val="none" w:sz="0" w:space="0" w:color="auto"/>
        <w:bottom w:val="none" w:sz="0" w:space="0" w:color="auto"/>
        <w:right w:val="none" w:sz="0" w:space="0" w:color="auto"/>
      </w:divBdr>
    </w:div>
    <w:div w:id="1217542875">
      <w:bodyDiv w:val="1"/>
      <w:marLeft w:val="0"/>
      <w:marRight w:val="0"/>
      <w:marTop w:val="0"/>
      <w:marBottom w:val="0"/>
      <w:divBdr>
        <w:top w:val="none" w:sz="0" w:space="0" w:color="auto"/>
        <w:left w:val="none" w:sz="0" w:space="0" w:color="auto"/>
        <w:bottom w:val="none" w:sz="0" w:space="0" w:color="auto"/>
        <w:right w:val="none" w:sz="0" w:space="0" w:color="auto"/>
      </w:divBdr>
    </w:div>
    <w:div w:id="1230458411">
      <w:bodyDiv w:val="1"/>
      <w:marLeft w:val="0"/>
      <w:marRight w:val="0"/>
      <w:marTop w:val="0"/>
      <w:marBottom w:val="0"/>
      <w:divBdr>
        <w:top w:val="none" w:sz="0" w:space="0" w:color="auto"/>
        <w:left w:val="none" w:sz="0" w:space="0" w:color="auto"/>
        <w:bottom w:val="none" w:sz="0" w:space="0" w:color="auto"/>
        <w:right w:val="none" w:sz="0" w:space="0" w:color="auto"/>
      </w:divBdr>
    </w:div>
    <w:div w:id="1387490234">
      <w:bodyDiv w:val="1"/>
      <w:marLeft w:val="0"/>
      <w:marRight w:val="0"/>
      <w:marTop w:val="0"/>
      <w:marBottom w:val="0"/>
      <w:divBdr>
        <w:top w:val="none" w:sz="0" w:space="0" w:color="auto"/>
        <w:left w:val="none" w:sz="0" w:space="0" w:color="auto"/>
        <w:bottom w:val="none" w:sz="0" w:space="0" w:color="auto"/>
        <w:right w:val="none" w:sz="0" w:space="0" w:color="auto"/>
      </w:divBdr>
    </w:div>
    <w:div w:id="1413088473">
      <w:bodyDiv w:val="1"/>
      <w:marLeft w:val="0"/>
      <w:marRight w:val="0"/>
      <w:marTop w:val="0"/>
      <w:marBottom w:val="0"/>
      <w:divBdr>
        <w:top w:val="none" w:sz="0" w:space="0" w:color="auto"/>
        <w:left w:val="none" w:sz="0" w:space="0" w:color="auto"/>
        <w:bottom w:val="none" w:sz="0" w:space="0" w:color="auto"/>
        <w:right w:val="none" w:sz="0" w:space="0" w:color="auto"/>
      </w:divBdr>
    </w:div>
    <w:div w:id="1550262157">
      <w:bodyDiv w:val="1"/>
      <w:marLeft w:val="0"/>
      <w:marRight w:val="0"/>
      <w:marTop w:val="0"/>
      <w:marBottom w:val="0"/>
      <w:divBdr>
        <w:top w:val="none" w:sz="0" w:space="0" w:color="auto"/>
        <w:left w:val="none" w:sz="0" w:space="0" w:color="auto"/>
        <w:bottom w:val="none" w:sz="0" w:space="0" w:color="auto"/>
        <w:right w:val="none" w:sz="0" w:space="0" w:color="auto"/>
      </w:divBdr>
    </w:div>
    <w:div w:id="1651861339">
      <w:bodyDiv w:val="1"/>
      <w:marLeft w:val="0"/>
      <w:marRight w:val="0"/>
      <w:marTop w:val="0"/>
      <w:marBottom w:val="0"/>
      <w:divBdr>
        <w:top w:val="none" w:sz="0" w:space="0" w:color="auto"/>
        <w:left w:val="none" w:sz="0" w:space="0" w:color="auto"/>
        <w:bottom w:val="none" w:sz="0" w:space="0" w:color="auto"/>
        <w:right w:val="none" w:sz="0" w:space="0" w:color="auto"/>
      </w:divBdr>
    </w:div>
    <w:div w:id="1814911687">
      <w:bodyDiv w:val="1"/>
      <w:marLeft w:val="0"/>
      <w:marRight w:val="0"/>
      <w:marTop w:val="0"/>
      <w:marBottom w:val="0"/>
      <w:divBdr>
        <w:top w:val="none" w:sz="0" w:space="0" w:color="auto"/>
        <w:left w:val="none" w:sz="0" w:space="0" w:color="auto"/>
        <w:bottom w:val="none" w:sz="0" w:space="0" w:color="auto"/>
        <w:right w:val="none" w:sz="0" w:space="0" w:color="auto"/>
      </w:divBdr>
    </w:div>
    <w:div w:id="1966886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187</TotalTime>
  <Pages>1</Pages>
  <Words>6879</Words>
  <Characters>39901</Characters>
  <Application>Microsoft Office Word</Application>
  <DocSecurity>0</DocSecurity>
  <Lines>332</Lines>
  <Paragraphs>93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prima</cp:lastModifiedBy>
  <cp:revision>8</cp:revision>
  <cp:lastPrinted>2025-07-08T12:17:00Z</cp:lastPrinted>
  <dcterms:created xsi:type="dcterms:W3CDTF">2025-07-08T07:30:00Z</dcterms:created>
  <dcterms:modified xsi:type="dcterms:W3CDTF">2025-07-08T12:21:00Z</dcterms:modified>
</cp:coreProperties>
</file>