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1A2F" w14:textId="77777777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</w:p>
    <w:p w14:paraId="197A3C3E" w14:textId="51E09565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  <w:r w:rsidRPr="00CA33C8"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Pr="00CA33C8">
        <w:rPr>
          <w:rFonts w:ascii="Arial" w:hAnsi="Arial" w:cs="Arial"/>
          <w:b/>
          <w:noProof/>
          <w:lang w:val="en-GB"/>
        </w:rPr>
        <w:drawing>
          <wp:inline distT="0" distB="0" distL="0" distR="0" wp14:anchorId="730824B5" wp14:editId="35CFAAEE">
            <wp:extent cx="701040" cy="868680"/>
            <wp:effectExtent l="0" t="0" r="3810" b="7620"/>
            <wp:docPr id="1307908103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CEB9" w14:textId="7E6A82B2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  <w:r w:rsidRPr="00CA33C8">
        <w:rPr>
          <w:rFonts w:ascii="Arial" w:hAnsi="Arial" w:cs="Arial"/>
          <w:b/>
          <w:bCs/>
          <w:lang w:val="en-US"/>
        </w:rPr>
        <w:t xml:space="preserve">                                                  JUDEŢUL BRAŞOV</w:t>
      </w:r>
    </w:p>
    <w:p w14:paraId="39B84B86" w14:textId="48A2AC35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  <w:r w:rsidRPr="00CA33C8">
        <w:rPr>
          <w:rFonts w:ascii="Arial" w:hAnsi="Arial" w:cs="Arial"/>
          <w:b/>
          <w:bCs/>
          <w:lang w:val="en-US"/>
        </w:rPr>
        <w:t xml:space="preserve">                                                 COMUNA AUGUSTIN</w:t>
      </w:r>
    </w:p>
    <w:p w14:paraId="6E3635FC" w14:textId="5F3CCDC2" w:rsidR="00CA33C8" w:rsidRPr="00CA33C8" w:rsidRDefault="00CA33C8" w:rsidP="00CA33C8">
      <w:pPr>
        <w:rPr>
          <w:rFonts w:ascii="Arial" w:hAnsi="Arial" w:cs="Arial"/>
          <w:lang w:val="en-US"/>
        </w:rPr>
      </w:pPr>
      <w:r w:rsidRPr="00CA33C8">
        <w:rPr>
          <w:rFonts w:ascii="Arial" w:hAnsi="Arial" w:cs="Arial"/>
          <w:lang w:val="en-US"/>
        </w:rPr>
        <w:t xml:space="preserve">        Str. </w:t>
      </w:r>
      <w:proofErr w:type="spellStart"/>
      <w:r w:rsidRPr="00CA33C8">
        <w:rPr>
          <w:rFonts w:ascii="Arial" w:hAnsi="Arial" w:cs="Arial"/>
          <w:lang w:val="en-US"/>
        </w:rPr>
        <w:t>Lungă</w:t>
      </w:r>
      <w:proofErr w:type="spellEnd"/>
      <w:r w:rsidRPr="00CA33C8">
        <w:rPr>
          <w:rFonts w:ascii="Arial" w:hAnsi="Arial" w:cs="Arial"/>
          <w:lang w:val="en-US"/>
        </w:rPr>
        <w:t xml:space="preserve"> nr. 238, AUGUSTIN, cod 507151, </w:t>
      </w:r>
      <w:hyperlink r:id="rId5" w:history="1">
        <w:r w:rsidRPr="00CA33C8">
          <w:rPr>
            <w:rStyle w:val="Hyperlink"/>
            <w:rFonts w:ascii="Arial" w:hAnsi="Arial" w:cs="Arial"/>
            <w:lang w:val="en-US"/>
          </w:rPr>
          <w:t>Tel:0374-855236</w:t>
        </w:r>
      </w:hyperlink>
      <w:r w:rsidRPr="00CA33C8">
        <w:rPr>
          <w:rFonts w:ascii="Arial" w:hAnsi="Arial" w:cs="Arial"/>
          <w:lang w:val="en-US"/>
        </w:rPr>
        <w:t xml:space="preserve"> Fax:0374-09701</w:t>
      </w:r>
    </w:p>
    <w:p w14:paraId="30C1F5D7" w14:textId="2A347B5C" w:rsidR="00CA33C8" w:rsidRPr="00CA33C8" w:rsidRDefault="00CA33C8" w:rsidP="00CA33C8">
      <w:pPr>
        <w:rPr>
          <w:rFonts w:ascii="Arial" w:hAnsi="Arial" w:cs="Arial"/>
          <w:lang w:val="es-ES_tradnl"/>
        </w:rPr>
      </w:pPr>
      <w:r w:rsidRPr="002A4A72">
        <w:rPr>
          <w:rFonts w:ascii="Arial" w:hAnsi="Arial" w:cs="Arial"/>
          <w:lang w:val="en-US"/>
        </w:rPr>
        <w:t xml:space="preserve">                    </w:t>
      </w:r>
      <w:r w:rsidRPr="00CA33C8">
        <w:rPr>
          <w:rFonts w:ascii="Arial" w:hAnsi="Arial" w:cs="Arial"/>
          <w:lang w:val="es-ES_tradnl"/>
        </w:rPr>
        <w:t xml:space="preserve">www.primariaaugustin.ro,    E-mail: </w:t>
      </w:r>
      <w:r w:rsidRPr="00CA33C8">
        <w:rPr>
          <w:rFonts w:ascii="Arial" w:hAnsi="Arial" w:cs="Arial"/>
          <w:lang w:val="es-ES_tradnl"/>
        </w:rPr>
        <w:fldChar w:fldCharType="begin"/>
      </w:r>
      <w:r w:rsidRPr="00CA33C8">
        <w:rPr>
          <w:rFonts w:ascii="Arial" w:hAnsi="Arial" w:cs="Arial"/>
          <w:lang w:val="es-ES_tradnl"/>
        </w:rPr>
        <w:instrText>HYPERLINK "mailto:primariaaugustin@yahoo.com"</w:instrText>
      </w:r>
      <w:r w:rsidRPr="00CA33C8">
        <w:rPr>
          <w:rFonts w:ascii="Arial" w:hAnsi="Arial" w:cs="Arial"/>
          <w:lang w:val="es-ES_tradnl"/>
        </w:rPr>
      </w:r>
      <w:r w:rsidRPr="00CA33C8">
        <w:rPr>
          <w:rFonts w:ascii="Arial" w:hAnsi="Arial" w:cs="Arial"/>
          <w:lang w:val="es-ES_tradnl"/>
        </w:rPr>
        <w:fldChar w:fldCharType="separate"/>
      </w:r>
      <w:r w:rsidRPr="00CA33C8">
        <w:rPr>
          <w:rStyle w:val="Hyperlink"/>
          <w:rFonts w:ascii="Arial" w:hAnsi="Arial" w:cs="Arial"/>
          <w:lang w:val="es-ES_tradnl"/>
        </w:rPr>
        <w:t>primariaaugustin@yahoo.com</w:t>
      </w:r>
      <w:r w:rsidRPr="00CA33C8">
        <w:rPr>
          <w:rFonts w:ascii="Arial" w:hAnsi="Arial" w:cs="Arial"/>
        </w:rPr>
        <w:fldChar w:fldCharType="end"/>
      </w:r>
      <w:r w:rsidRPr="00CA33C8">
        <w:rPr>
          <w:rFonts w:ascii="Arial" w:hAnsi="Arial" w:cs="Arial"/>
          <w:lang w:val="es-ES_tradnl"/>
        </w:rPr>
        <w:t xml:space="preserve">,                       </w:t>
      </w:r>
    </w:p>
    <w:p w14:paraId="1C010529" w14:textId="2044C77A" w:rsidR="00CA33C8" w:rsidRPr="00CA33C8" w:rsidRDefault="00CA33C8" w:rsidP="00CA33C8">
      <w:pPr>
        <w:rPr>
          <w:rFonts w:ascii="Arial" w:hAnsi="Arial" w:cs="Arial"/>
          <w:b/>
          <w:bCs/>
          <w:lang w:val="es-ES_tradnl"/>
        </w:rPr>
      </w:pPr>
      <w:r w:rsidRPr="00CA33C8">
        <w:rPr>
          <w:rFonts w:ascii="Arial" w:hAnsi="Arial" w:cs="Arial"/>
          <w:b/>
          <w:bCs/>
          <w:lang w:val="es-ES_tradnl"/>
        </w:rPr>
        <w:t xml:space="preserve">                                                            PRIMAR</w:t>
      </w:r>
    </w:p>
    <w:p w14:paraId="6E2FB761" w14:textId="77777777" w:rsidR="00CA33C8" w:rsidRPr="00CA33C8" w:rsidRDefault="00CA33C8" w:rsidP="00CA33C8">
      <w:pPr>
        <w:rPr>
          <w:rFonts w:ascii="Arial" w:hAnsi="Arial" w:cs="Arial"/>
          <w:lang w:val="es-ES_tradnl"/>
        </w:rPr>
      </w:pPr>
    </w:p>
    <w:p w14:paraId="379AFB00" w14:textId="4248C161" w:rsidR="00CA33C8" w:rsidRPr="00CA33C8" w:rsidRDefault="00CA33C8" w:rsidP="00CA33C8">
      <w:pPr>
        <w:rPr>
          <w:rFonts w:ascii="Arial" w:hAnsi="Arial" w:cs="Arial"/>
          <w:b/>
          <w:bCs/>
          <w:lang w:val="es-ES_tradnl"/>
        </w:rPr>
      </w:pPr>
      <w:r w:rsidRPr="00CA33C8">
        <w:rPr>
          <w:rFonts w:ascii="Arial" w:hAnsi="Arial" w:cs="Arial"/>
          <w:b/>
          <w:bCs/>
          <w:lang w:val="es-ES_tradnl"/>
        </w:rPr>
        <w:t xml:space="preserve">                                      DISPOZITIA NR.  </w:t>
      </w:r>
      <w:r>
        <w:rPr>
          <w:rFonts w:ascii="Arial" w:hAnsi="Arial" w:cs="Arial"/>
          <w:b/>
          <w:bCs/>
          <w:lang w:val="es-ES_tradnl"/>
        </w:rPr>
        <w:t>21</w:t>
      </w:r>
      <w:r w:rsidRPr="00CA33C8">
        <w:rPr>
          <w:rFonts w:ascii="Arial" w:hAnsi="Arial" w:cs="Arial"/>
          <w:b/>
          <w:bCs/>
          <w:lang w:val="es-ES_tradnl"/>
        </w:rPr>
        <w:t xml:space="preserve"> din </w:t>
      </w:r>
      <w:r>
        <w:rPr>
          <w:rFonts w:ascii="Arial" w:hAnsi="Arial" w:cs="Arial"/>
          <w:b/>
          <w:bCs/>
          <w:lang w:val="es-ES_tradnl"/>
        </w:rPr>
        <w:t>25</w:t>
      </w:r>
      <w:r w:rsidRPr="00CA33C8">
        <w:rPr>
          <w:rFonts w:ascii="Arial" w:hAnsi="Arial" w:cs="Arial"/>
          <w:b/>
          <w:bCs/>
          <w:lang w:val="es-ES_tradnl"/>
        </w:rPr>
        <w:t>.02.2025</w:t>
      </w:r>
    </w:p>
    <w:p w14:paraId="4F9C0518" w14:textId="77777777" w:rsidR="00CA33C8" w:rsidRPr="00CA33C8" w:rsidRDefault="00CA33C8" w:rsidP="00CA33C8">
      <w:pPr>
        <w:rPr>
          <w:rFonts w:ascii="Arial" w:hAnsi="Arial" w:cs="Arial"/>
          <w:b/>
          <w:bCs/>
          <w:lang w:val="es-ES_tradnl"/>
        </w:rPr>
      </w:pPr>
    </w:p>
    <w:p w14:paraId="2F7C383F" w14:textId="6D46B3F0" w:rsidR="00CA33C8" w:rsidRPr="00CA33C8" w:rsidRDefault="00CA33C8" w:rsidP="00CA33C8">
      <w:pPr>
        <w:rPr>
          <w:rFonts w:ascii="Arial" w:hAnsi="Arial" w:cs="Arial"/>
          <w:b/>
          <w:lang w:val="es-ES_tradnl"/>
        </w:rPr>
      </w:pPr>
      <w:r w:rsidRPr="00CA33C8">
        <w:rPr>
          <w:rFonts w:ascii="Arial" w:hAnsi="Arial" w:cs="Arial"/>
          <w:b/>
          <w:bCs/>
          <w:lang w:val="es-ES_tradnl"/>
        </w:rPr>
        <w:t xml:space="preserve">           </w:t>
      </w:r>
      <w:r w:rsidRPr="00CA33C8">
        <w:rPr>
          <w:rFonts w:ascii="Arial" w:hAnsi="Arial" w:cs="Arial"/>
          <w:b/>
          <w:lang w:val="es-ES_tradnl"/>
        </w:rPr>
        <w:t xml:space="preserve"> Privind încetarea prin </w:t>
      </w:r>
      <w:r>
        <w:rPr>
          <w:rFonts w:ascii="Arial" w:hAnsi="Arial" w:cs="Arial"/>
          <w:b/>
          <w:lang w:val="es-ES_tradnl"/>
        </w:rPr>
        <w:t>acordul părților</w:t>
      </w:r>
      <w:r w:rsidRPr="00CA33C8">
        <w:rPr>
          <w:rFonts w:ascii="Arial" w:hAnsi="Arial" w:cs="Arial"/>
          <w:b/>
          <w:lang w:val="es-ES_tradnl"/>
        </w:rPr>
        <w:t>, a raportului de serviciu al d-</w:t>
      </w:r>
      <w:r>
        <w:rPr>
          <w:rFonts w:ascii="Arial" w:hAnsi="Arial" w:cs="Arial"/>
          <w:b/>
          <w:lang w:val="es-ES_tradnl"/>
        </w:rPr>
        <w:t>lui</w:t>
      </w:r>
      <w:r w:rsidRPr="00CA33C8">
        <w:rPr>
          <w:rFonts w:ascii="Arial" w:hAnsi="Arial" w:cs="Arial"/>
          <w:b/>
          <w:lang w:val="es-ES_tradnl"/>
        </w:rPr>
        <w:t xml:space="preserve">  </w:t>
      </w:r>
      <w:r>
        <w:rPr>
          <w:rFonts w:ascii="Arial" w:hAnsi="Arial" w:cs="Arial"/>
          <w:b/>
          <w:lang w:val="es-ES_tradnl"/>
        </w:rPr>
        <w:t>Szasz Levente</w:t>
      </w:r>
      <w:r w:rsidRPr="00CA33C8">
        <w:rPr>
          <w:rFonts w:ascii="Arial" w:hAnsi="Arial" w:cs="Arial"/>
          <w:b/>
          <w:lang w:val="es-ES_tradnl"/>
        </w:rPr>
        <w:t xml:space="preserve"> din funcția publică de execuţie Consilier superior,in cadrul comparimentul</w:t>
      </w:r>
      <w:r>
        <w:rPr>
          <w:rFonts w:ascii="Arial" w:hAnsi="Arial" w:cs="Arial"/>
          <w:b/>
          <w:lang w:val="es-ES_tradnl"/>
        </w:rPr>
        <w:t>ui</w:t>
      </w:r>
      <w:r w:rsidRPr="00CA33C8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,</w:t>
      </w:r>
      <w:r w:rsidRPr="00CA33C8">
        <w:rPr>
          <w:rFonts w:ascii="Arial" w:hAnsi="Arial" w:cs="Arial"/>
          <w:b/>
          <w:lang w:val="es-ES_tradnl"/>
        </w:rPr>
        <w:t>,</w:t>
      </w:r>
      <w:r>
        <w:rPr>
          <w:rFonts w:ascii="Arial" w:hAnsi="Arial" w:cs="Arial"/>
          <w:b/>
          <w:lang w:val="es-ES_tradnl"/>
        </w:rPr>
        <w:t>Registrul agricol</w:t>
      </w:r>
      <w:r w:rsidRPr="00CA33C8">
        <w:rPr>
          <w:rFonts w:ascii="Arial" w:hAnsi="Arial" w:cs="Arial"/>
          <w:b/>
          <w:lang w:val="es-ES_tradnl"/>
        </w:rPr>
        <w:t xml:space="preserve">” începând cu data de </w:t>
      </w:r>
      <w:r>
        <w:rPr>
          <w:rFonts w:ascii="Arial" w:hAnsi="Arial" w:cs="Arial"/>
          <w:b/>
          <w:lang w:val="es-ES_tradnl"/>
        </w:rPr>
        <w:t>25</w:t>
      </w:r>
      <w:r w:rsidRPr="00CA33C8">
        <w:rPr>
          <w:rFonts w:ascii="Arial" w:hAnsi="Arial" w:cs="Arial"/>
          <w:b/>
          <w:lang w:val="es-ES_tradnl"/>
        </w:rPr>
        <w:t>.02.2025</w:t>
      </w:r>
    </w:p>
    <w:p w14:paraId="4B868A26" w14:textId="77777777" w:rsidR="00CA33C8" w:rsidRPr="00CA33C8" w:rsidRDefault="00CA33C8" w:rsidP="00CA33C8">
      <w:pPr>
        <w:rPr>
          <w:rFonts w:ascii="Arial" w:hAnsi="Arial" w:cs="Arial"/>
          <w:lang w:val="es-ES_tradnl"/>
        </w:rPr>
      </w:pPr>
    </w:p>
    <w:p w14:paraId="036EB5AA" w14:textId="77777777" w:rsidR="00CA33C8" w:rsidRDefault="00CA33C8" w:rsidP="00CA33C8">
      <w:pPr>
        <w:rPr>
          <w:rFonts w:ascii="Arial" w:hAnsi="Arial" w:cs="Arial"/>
          <w:b/>
          <w:lang w:val="es-ES_tradnl"/>
        </w:rPr>
      </w:pPr>
      <w:r w:rsidRPr="00CA33C8">
        <w:rPr>
          <w:rFonts w:ascii="Arial" w:hAnsi="Arial" w:cs="Arial"/>
          <w:b/>
          <w:lang w:val="es-ES_tradnl"/>
        </w:rPr>
        <w:t>Având în vedere:</w:t>
      </w:r>
    </w:p>
    <w:p w14:paraId="3B1D6663" w14:textId="1925B6EB" w:rsidR="005C2BC5" w:rsidRPr="00CA33C8" w:rsidRDefault="005C2BC5" w:rsidP="00CA33C8">
      <w:pPr>
        <w:rPr>
          <w:rFonts w:ascii="Arial" w:hAnsi="Arial" w:cs="Arial"/>
          <w:bCs/>
          <w:lang w:val="es-ES_tradnl"/>
        </w:rPr>
      </w:pPr>
      <w:r w:rsidRPr="005C2BC5">
        <w:rPr>
          <w:rFonts w:ascii="Arial" w:hAnsi="Arial" w:cs="Arial"/>
          <w:bCs/>
          <w:lang w:val="es-ES_tradnl"/>
        </w:rPr>
        <w:t>Proiectul de dispoziție nr.21/25.02.2025</w:t>
      </w:r>
    </w:p>
    <w:p w14:paraId="493BF6C6" w14:textId="420887A1" w:rsidR="00CA33C8" w:rsidRDefault="00CA33C8" w:rsidP="00CA33C8">
      <w:pPr>
        <w:rPr>
          <w:rFonts w:ascii="Arial" w:hAnsi="Arial" w:cs="Arial"/>
          <w:bCs/>
          <w:lang w:val="es-ES_tradnl"/>
        </w:rPr>
      </w:pPr>
      <w:r w:rsidRPr="00CA33C8">
        <w:rPr>
          <w:rFonts w:ascii="Arial" w:hAnsi="Arial" w:cs="Arial"/>
          <w:bCs/>
          <w:lang w:val="es-ES_tradnl"/>
        </w:rPr>
        <w:t xml:space="preserve">- </w:t>
      </w:r>
      <w:r w:rsidR="002A4A72">
        <w:rPr>
          <w:rFonts w:ascii="Arial" w:hAnsi="Arial" w:cs="Arial"/>
          <w:bCs/>
          <w:lang w:val="es-ES_tradnl"/>
        </w:rPr>
        <w:t>A</w:t>
      </w:r>
      <w:r>
        <w:rPr>
          <w:rFonts w:ascii="Arial" w:hAnsi="Arial" w:cs="Arial"/>
          <w:bCs/>
          <w:lang w:val="es-ES_tradnl"/>
        </w:rPr>
        <w:t>dresa Instituției Prefectului jud. Brașov nr.1682/04.02.2025 , prin care se comunică punerea în aplicare a Deciziei ICCJ nr.91/25.11.2024</w:t>
      </w:r>
    </w:p>
    <w:p w14:paraId="46B213E0" w14:textId="6C7B5058" w:rsidR="00CA33C8" w:rsidRPr="00CA33C8" w:rsidRDefault="00CA33C8" w:rsidP="00CA33C8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_tradnl"/>
        </w:rPr>
        <w:t>- Decizia nr. 148736/05.02.2025 pentru acordare</w:t>
      </w:r>
      <w:r w:rsidR="005C2BC5">
        <w:rPr>
          <w:rFonts w:ascii="Arial" w:hAnsi="Arial" w:cs="Arial"/>
          <w:bCs/>
          <w:lang w:val="es-ES_tradnl"/>
        </w:rPr>
        <w:t xml:space="preserve">a pensiei pentru limită de vârstă </w:t>
      </w:r>
      <w:r w:rsidR="005C2BC5" w:rsidRPr="00CA33C8">
        <w:rPr>
          <w:rFonts w:ascii="Arial" w:hAnsi="Arial" w:cs="Arial"/>
          <w:bCs/>
          <w:lang w:val="es-ES_tradnl"/>
        </w:rPr>
        <w:t>a d-</w:t>
      </w:r>
      <w:r w:rsidR="005C2BC5" w:rsidRPr="005C2BC5">
        <w:rPr>
          <w:rFonts w:ascii="Arial" w:hAnsi="Arial" w:cs="Arial"/>
          <w:bCs/>
          <w:lang w:val="es-ES_tradnl"/>
        </w:rPr>
        <w:t>lui</w:t>
      </w:r>
      <w:r w:rsidR="005C2BC5" w:rsidRPr="00CA33C8">
        <w:rPr>
          <w:rFonts w:ascii="Arial" w:hAnsi="Arial" w:cs="Arial"/>
          <w:bCs/>
          <w:lang w:val="es-ES_tradnl"/>
        </w:rPr>
        <w:t xml:space="preserve">  </w:t>
      </w:r>
      <w:r w:rsidR="005C2BC5" w:rsidRPr="005C2BC5">
        <w:rPr>
          <w:rFonts w:ascii="Arial" w:hAnsi="Arial" w:cs="Arial"/>
          <w:bCs/>
          <w:lang w:val="es-ES_tradnl"/>
        </w:rPr>
        <w:t xml:space="preserve">Szasz Levente </w:t>
      </w:r>
    </w:p>
    <w:p w14:paraId="39E779E3" w14:textId="77777777" w:rsidR="00CA33C8" w:rsidRPr="00CA33C8" w:rsidRDefault="00CA33C8" w:rsidP="00CA33C8">
      <w:pPr>
        <w:rPr>
          <w:rFonts w:ascii="Arial" w:hAnsi="Arial" w:cs="Arial"/>
          <w:bCs/>
        </w:rPr>
      </w:pPr>
      <w:r w:rsidRPr="00CA33C8">
        <w:rPr>
          <w:rFonts w:ascii="Arial" w:hAnsi="Arial" w:cs="Arial"/>
          <w:bCs/>
        </w:rPr>
        <w:t> </w:t>
      </w:r>
      <w:bookmarkStart w:id="0" w:name="A516"/>
      <w:r w:rsidRPr="00CA33C8">
        <w:rPr>
          <w:rFonts w:ascii="Arial" w:hAnsi="Arial" w:cs="Arial"/>
          <w:bCs/>
        </w:rPr>
        <w:t>ART. 516</w:t>
      </w:r>
      <w:bookmarkEnd w:id="0"/>
      <w:r w:rsidRPr="00CA33C8">
        <w:rPr>
          <w:rFonts w:ascii="Arial" w:hAnsi="Arial" w:cs="Arial"/>
          <w:bCs/>
        </w:rPr>
        <w:t xml:space="preserve"> din O.U.G.nr. 57/2019- privind Codul administrativ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Încetarea raporturilor de serviciu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 xml:space="preserve">Încetarea raporturilor de serviciu ale </w:t>
      </w:r>
      <w:proofErr w:type="spellStart"/>
      <w:r w:rsidRPr="00CA33C8">
        <w:rPr>
          <w:rFonts w:ascii="Arial" w:hAnsi="Arial" w:cs="Arial"/>
          <w:bCs/>
        </w:rPr>
        <w:t>funcţionarilor</w:t>
      </w:r>
      <w:proofErr w:type="spellEnd"/>
      <w:r w:rsidRPr="00CA33C8">
        <w:rPr>
          <w:rFonts w:ascii="Arial" w:hAnsi="Arial" w:cs="Arial"/>
          <w:bCs/>
        </w:rPr>
        <w:t xml:space="preserve"> publici se face prin act administrativ al persoanei care are </w:t>
      </w:r>
      <w:proofErr w:type="spellStart"/>
      <w:r w:rsidRPr="00CA33C8">
        <w:rPr>
          <w:rFonts w:ascii="Arial" w:hAnsi="Arial" w:cs="Arial"/>
          <w:bCs/>
        </w:rPr>
        <w:t>competenţa</w:t>
      </w:r>
      <w:proofErr w:type="spellEnd"/>
      <w:r w:rsidRPr="00CA33C8">
        <w:rPr>
          <w:rFonts w:ascii="Arial" w:hAnsi="Arial" w:cs="Arial"/>
          <w:bCs/>
        </w:rPr>
        <w:t xml:space="preserve"> legală de numire în </w:t>
      </w:r>
      <w:proofErr w:type="spellStart"/>
      <w:r w:rsidRPr="00CA33C8">
        <w:rPr>
          <w:rFonts w:ascii="Arial" w:hAnsi="Arial" w:cs="Arial"/>
          <w:bCs/>
        </w:rPr>
        <w:t>funcţia</w:t>
      </w:r>
      <w:proofErr w:type="spellEnd"/>
      <w:r w:rsidRPr="00CA33C8">
        <w:rPr>
          <w:rFonts w:ascii="Arial" w:hAnsi="Arial" w:cs="Arial"/>
          <w:bCs/>
        </w:rPr>
        <w:t xml:space="preserve"> publică, cu aplicarea corespunzătoare a </w:t>
      </w:r>
      <w:proofErr w:type="spellStart"/>
      <w:r w:rsidRPr="00CA33C8">
        <w:rPr>
          <w:rFonts w:ascii="Arial" w:hAnsi="Arial" w:cs="Arial"/>
          <w:bCs/>
        </w:rPr>
        <w:t>dispoziţiilor</w:t>
      </w:r>
      <w:proofErr w:type="spellEnd"/>
      <w:r w:rsidRPr="00CA33C8">
        <w:rPr>
          <w:rFonts w:ascii="Arial" w:hAnsi="Arial" w:cs="Arial"/>
          <w:bCs/>
        </w:rPr>
        <w:t xml:space="preserve"> art. 528 </w:t>
      </w:r>
      <w:proofErr w:type="spellStart"/>
      <w:r w:rsidRPr="00CA33C8">
        <w:rPr>
          <w:rFonts w:ascii="Arial" w:hAnsi="Arial" w:cs="Arial"/>
          <w:bCs/>
        </w:rPr>
        <w:t>şi</w:t>
      </w:r>
      <w:proofErr w:type="spellEnd"/>
      <w:r w:rsidRPr="00CA33C8">
        <w:rPr>
          <w:rFonts w:ascii="Arial" w:hAnsi="Arial" w:cs="Arial"/>
          <w:bCs/>
        </w:rPr>
        <w:t xml:space="preserve"> art. 533 </w:t>
      </w:r>
      <w:proofErr w:type="spellStart"/>
      <w:r w:rsidRPr="00CA33C8">
        <w:rPr>
          <w:rFonts w:ascii="Arial" w:hAnsi="Arial" w:cs="Arial"/>
          <w:bCs/>
        </w:rPr>
        <w:t>şi</w:t>
      </w:r>
      <w:proofErr w:type="spellEnd"/>
      <w:r w:rsidRPr="00CA33C8">
        <w:rPr>
          <w:rFonts w:ascii="Arial" w:hAnsi="Arial" w:cs="Arial"/>
          <w:bCs/>
        </w:rPr>
        <w:t xml:space="preserve"> are loc în următoarele </w:t>
      </w:r>
      <w:proofErr w:type="spellStart"/>
      <w:r w:rsidRPr="00CA33C8">
        <w:rPr>
          <w:rFonts w:ascii="Arial" w:hAnsi="Arial" w:cs="Arial"/>
          <w:bCs/>
        </w:rPr>
        <w:t>condiţii</w:t>
      </w:r>
      <w:proofErr w:type="spellEnd"/>
      <w:r w:rsidRPr="00CA33C8">
        <w:rPr>
          <w:rFonts w:ascii="Arial" w:hAnsi="Arial" w:cs="Arial"/>
          <w:bCs/>
        </w:rPr>
        <w:t>: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a) de drept;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  <w:highlight w:val="yellow"/>
        </w:rPr>
        <w:t xml:space="preserve">b) prin acordul </w:t>
      </w:r>
      <w:proofErr w:type="spellStart"/>
      <w:r w:rsidRPr="00CA33C8">
        <w:rPr>
          <w:rFonts w:ascii="Arial" w:hAnsi="Arial" w:cs="Arial"/>
          <w:bCs/>
          <w:highlight w:val="yellow"/>
        </w:rPr>
        <w:t>părţilor</w:t>
      </w:r>
      <w:proofErr w:type="spellEnd"/>
      <w:r w:rsidRPr="00CA33C8">
        <w:rPr>
          <w:rFonts w:ascii="Arial" w:hAnsi="Arial" w:cs="Arial"/>
          <w:bCs/>
          <w:highlight w:val="yellow"/>
        </w:rPr>
        <w:t>, consemnat în scris;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 xml:space="preserve">c) prin eliberare din </w:t>
      </w:r>
      <w:proofErr w:type="spellStart"/>
      <w:r w:rsidRPr="00CA33C8">
        <w:rPr>
          <w:rFonts w:ascii="Arial" w:hAnsi="Arial" w:cs="Arial"/>
          <w:bCs/>
        </w:rPr>
        <w:t>funcţia</w:t>
      </w:r>
      <w:proofErr w:type="spellEnd"/>
      <w:r w:rsidRPr="00CA33C8">
        <w:rPr>
          <w:rFonts w:ascii="Arial" w:hAnsi="Arial" w:cs="Arial"/>
          <w:bCs/>
        </w:rPr>
        <w:t xml:space="preserve"> publică;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 xml:space="preserve">d) prin destituire din </w:t>
      </w:r>
      <w:proofErr w:type="spellStart"/>
      <w:r w:rsidRPr="00CA33C8">
        <w:rPr>
          <w:rFonts w:ascii="Arial" w:hAnsi="Arial" w:cs="Arial"/>
          <w:bCs/>
        </w:rPr>
        <w:t>funcţia</w:t>
      </w:r>
      <w:proofErr w:type="spellEnd"/>
      <w:r w:rsidRPr="00CA33C8">
        <w:rPr>
          <w:rFonts w:ascii="Arial" w:hAnsi="Arial" w:cs="Arial"/>
          <w:bCs/>
        </w:rPr>
        <w:t xml:space="preserve"> publică;</w:t>
      </w:r>
      <w:r w:rsidRPr="00CA33C8">
        <w:rPr>
          <w:rFonts w:ascii="Arial" w:hAnsi="Arial" w:cs="Arial"/>
          <w:bCs/>
        </w:rPr>
        <w:br/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 </w:t>
      </w:r>
      <w:r w:rsidRPr="00CA33C8">
        <w:rPr>
          <w:rFonts w:ascii="Arial" w:hAnsi="Arial" w:cs="Arial"/>
          <w:bCs/>
        </w:rPr>
        <w:t>e) prin demisie.</w:t>
      </w:r>
    </w:p>
    <w:p w14:paraId="003BD9C0" w14:textId="77777777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  <w:r w:rsidRPr="00CA33C8">
        <w:rPr>
          <w:rFonts w:ascii="Arial" w:hAnsi="Arial" w:cs="Arial"/>
          <w:bCs/>
        </w:rPr>
        <w:t xml:space="preserve">   </w:t>
      </w:r>
      <w:proofErr w:type="spellStart"/>
      <w:r w:rsidRPr="00CA33C8">
        <w:rPr>
          <w:rFonts w:ascii="Arial" w:hAnsi="Arial" w:cs="Arial"/>
          <w:bCs/>
          <w:lang w:val="en-US"/>
        </w:rPr>
        <w:t>În</w:t>
      </w:r>
      <w:proofErr w:type="spellEnd"/>
      <w:r w:rsidRPr="00CA33C8">
        <w:rPr>
          <w:rFonts w:ascii="Arial" w:hAnsi="Arial" w:cs="Arial"/>
          <w:bCs/>
          <w:lang w:val="en-US"/>
        </w:rPr>
        <w:t xml:space="preserve"> </w:t>
      </w:r>
      <w:proofErr w:type="spellStart"/>
      <w:r w:rsidRPr="00CA33C8">
        <w:rPr>
          <w:rFonts w:ascii="Arial" w:hAnsi="Arial" w:cs="Arial"/>
          <w:bCs/>
          <w:lang w:val="en-US"/>
        </w:rPr>
        <w:t>temeiul</w:t>
      </w:r>
      <w:proofErr w:type="spellEnd"/>
      <w:r w:rsidRPr="00CA33C8">
        <w:rPr>
          <w:rFonts w:ascii="Arial" w:hAnsi="Arial" w:cs="Arial"/>
          <w:bCs/>
          <w:lang w:val="en-US"/>
        </w:rPr>
        <w:t xml:space="preserve"> </w:t>
      </w:r>
      <w:proofErr w:type="spellStart"/>
      <w:r w:rsidRPr="00CA33C8">
        <w:rPr>
          <w:rFonts w:ascii="Arial" w:hAnsi="Arial" w:cs="Arial"/>
          <w:bCs/>
          <w:lang w:val="en-US"/>
        </w:rPr>
        <w:t>prevederilor</w:t>
      </w:r>
      <w:proofErr w:type="spellEnd"/>
      <w:r w:rsidRPr="00CA33C8">
        <w:rPr>
          <w:rFonts w:ascii="Arial" w:hAnsi="Arial" w:cs="Arial"/>
          <w:bCs/>
          <w:lang w:val="en-US"/>
        </w:rPr>
        <w:t xml:space="preserve"> art. 154 </w:t>
      </w:r>
      <w:proofErr w:type="spellStart"/>
      <w:r w:rsidRPr="00CA33C8">
        <w:rPr>
          <w:rFonts w:ascii="Arial" w:hAnsi="Arial" w:cs="Arial"/>
          <w:bCs/>
          <w:lang w:val="en-US"/>
        </w:rPr>
        <w:t>alin</w:t>
      </w:r>
      <w:proofErr w:type="spellEnd"/>
      <w:r w:rsidRPr="00CA33C8">
        <w:rPr>
          <w:rFonts w:ascii="Arial" w:hAnsi="Arial" w:cs="Arial"/>
          <w:bCs/>
          <w:lang w:val="en-US"/>
        </w:rPr>
        <w:t xml:space="preserve">. (1) </w:t>
      </w:r>
      <w:proofErr w:type="spellStart"/>
      <w:r w:rsidRPr="00CA33C8">
        <w:rPr>
          <w:rFonts w:ascii="Arial" w:hAnsi="Arial" w:cs="Arial"/>
          <w:bCs/>
          <w:lang w:val="en-US"/>
        </w:rPr>
        <w:t>și</w:t>
      </w:r>
      <w:proofErr w:type="spellEnd"/>
      <w:r w:rsidRPr="00CA33C8">
        <w:rPr>
          <w:rFonts w:ascii="Arial" w:hAnsi="Arial" w:cs="Arial"/>
          <w:bCs/>
          <w:lang w:val="en-US"/>
        </w:rPr>
        <w:t xml:space="preserve"> art. 196 </w:t>
      </w:r>
      <w:proofErr w:type="spellStart"/>
      <w:r w:rsidRPr="00CA33C8">
        <w:rPr>
          <w:rFonts w:ascii="Arial" w:hAnsi="Arial" w:cs="Arial"/>
          <w:bCs/>
          <w:lang w:val="en-US"/>
        </w:rPr>
        <w:t>alin</w:t>
      </w:r>
      <w:proofErr w:type="spellEnd"/>
      <w:r w:rsidRPr="00CA33C8">
        <w:rPr>
          <w:rFonts w:ascii="Arial" w:hAnsi="Arial" w:cs="Arial"/>
          <w:bCs/>
          <w:lang w:val="en-US"/>
        </w:rPr>
        <w:t>. (1) lit. b</w:t>
      </w:r>
      <w:proofErr w:type="gramStart"/>
      <w:r w:rsidRPr="00CA33C8">
        <w:rPr>
          <w:rFonts w:ascii="Arial" w:hAnsi="Arial" w:cs="Arial"/>
          <w:bCs/>
          <w:lang w:val="en-US"/>
        </w:rPr>
        <w:t>) ,</w:t>
      </w:r>
      <w:proofErr w:type="gramEnd"/>
      <w:r w:rsidRPr="00CA33C8">
        <w:rPr>
          <w:rFonts w:ascii="Arial" w:hAnsi="Arial" w:cs="Arial"/>
          <w:bCs/>
          <w:lang w:val="en-US"/>
        </w:rPr>
        <w:t xml:space="preserve"> art.197 (1) </w:t>
      </w:r>
      <w:proofErr w:type="spellStart"/>
      <w:r w:rsidRPr="00CA33C8">
        <w:rPr>
          <w:rFonts w:ascii="Arial" w:hAnsi="Arial" w:cs="Arial"/>
          <w:bCs/>
          <w:lang w:val="en-US"/>
        </w:rPr>
        <w:t>și</w:t>
      </w:r>
      <w:proofErr w:type="spellEnd"/>
      <w:r w:rsidRPr="00CA33C8">
        <w:rPr>
          <w:rFonts w:ascii="Arial" w:hAnsi="Arial" w:cs="Arial"/>
          <w:bCs/>
          <w:lang w:val="en-US"/>
        </w:rPr>
        <w:t xml:space="preserve"> (4), art. 198 </w:t>
      </w:r>
      <w:proofErr w:type="spellStart"/>
      <w:r w:rsidRPr="00CA33C8">
        <w:rPr>
          <w:rFonts w:ascii="Arial" w:hAnsi="Arial" w:cs="Arial"/>
          <w:bCs/>
          <w:lang w:val="en-US"/>
        </w:rPr>
        <w:t>alin</w:t>
      </w:r>
      <w:proofErr w:type="spellEnd"/>
      <w:r w:rsidRPr="00CA33C8">
        <w:rPr>
          <w:rFonts w:ascii="Arial" w:hAnsi="Arial" w:cs="Arial"/>
          <w:bCs/>
          <w:lang w:val="en-US"/>
        </w:rPr>
        <w:t xml:space="preserve">. (1) </w:t>
      </w:r>
      <w:proofErr w:type="spellStart"/>
      <w:r w:rsidRPr="00CA33C8">
        <w:rPr>
          <w:rFonts w:ascii="Arial" w:hAnsi="Arial" w:cs="Arial"/>
          <w:bCs/>
          <w:lang w:val="en-US"/>
        </w:rPr>
        <w:t>și</w:t>
      </w:r>
      <w:proofErr w:type="spellEnd"/>
      <w:r w:rsidRPr="00CA33C8">
        <w:rPr>
          <w:rFonts w:ascii="Arial" w:hAnsi="Arial" w:cs="Arial"/>
          <w:bCs/>
          <w:lang w:val="en-US"/>
        </w:rPr>
        <w:t xml:space="preserve"> art. </w:t>
      </w:r>
      <w:proofErr w:type="gramStart"/>
      <w:r w:rsidRPr="00CA33C8">
        <w:rPr>
          <w:rFonts w:ascii="Arial" w:hAnsi="Arial" w:cs="Arial"/>
          <w:bCs/>
          <w:lang w:val="en-US"/>
        </w:rPr>
        <w:t>199  din</w:t>
      </w:r>
      <w:proofErr w:type="gramEnd"/>
      <w:r w:rsidRPr="00CA33C8">
        <w:rPr>
          <w:rFonts w:ascii="Arial" w:hAnsi="Arial" w:cs="Arial"/>
          <w:bCs/>
          <w:lang w:val="en-US"/>
        </w:rPr>
        <w:t xml:space="preserve"> O.U.G.nr. 57/2019- </w:t>
      </w:r>
      <w:proofErr w:type="spellStart"/>
      <w:r w:rsidRPr="00CA33C8">
        <w:rPr>
          <w:rFonts w:ascii="Arial" w:hAnsi="Arial" w:cs="Arial"/>
          <w:bCs/>
          <w:lang w:val="en-US"/>
        </w:rPr>
        <w:t>privind</w:t>
      </w:r>
      <w:proofErr w:type="spellEnd"/>
      <w:r w:rsidRPr="00CA33C8">
        <w:rPr>
          <w:rFonts w:ascii="Arial" w:hAnsi="Arial" w:cs="Arial"/>
          <w:bCs/>
          <w:lang w:val="en-US"/>
        </w:rPr>
        <w:t xml:space="preserve"> </w:t>
      </w:r>
      <w:proofErr w:type="spellStart"/>
      <w:r w:rsidRPr="00CA33C8">
        <w:rPr>
          <w:rFonts w:ascii="Arial" w:hAnsi="Arial" w:cs="Arial"/>
          <w:bCs/>
          <w:lang w:val="en-US"/>
        </w:rPr>
        <w:t>Codul</w:t>
      </w:r>
      <w:proofErr w:type="spellEnd"/>
      <w:r w:rsidRPr="00CA33C8">
        <w:rPr>
          <w:rFonts w:ascii="Arial" w:hAnsi="Arial" w:cs="Arial"/>
          <w:bCs/>
          <w:lang w:val="en-US"/>
        </w:rPr>
        <w:t xml:space="preserve"> </w:t>
      </w:r>
      <w:proofErr w:type="spellStart"/>
      <w:r w:rsidRPr="00CA33C8">
        <w:rPr>
          <w:rFonts w:ascii="Arial" w:hAnsi="Arial" w:cs="Arial"/>
          <w:bCs/>
          <w:lang w:val="en-US"/>
        </w:rPr>
        <w:t>administrativ</w:t>
      </w:r>
      <w:proofErr w:type="spellEnd"/>
      <w:r w:rsidRPr="00CA33C8">
        <w:rPr>
          <w:rFonts w:ascii="Arial" w:hAnsi="Arial" w:cs="Arial"/>
          <w:bCs/>
          <w:lang w:val="en-US"/>
        </w:rPr>
        <w:t xml:space="preserve">, </w:t>
      </w:r>
    </w:p>
    <w:p w14:paraId="131D5DE4" w14:textId="77777777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  <w:r w:rsidRPr="00CA33C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CA33C8">
        <w:rPr>
          <w:rFonts w:ascii="Arial" w:hAnsi="Arial" w:cs="Arial"/>
          <w:b/>
          <w:bCs/>
          <w:lang w:val="en-US"/>
        </w:rPr>
        <w:t>Primarul</w:t>
      </w:r>
      <w:proofErr w:type="spellEnd"/>
      <w:r w:rsidRPr="00CA33C8">
        <w:rPr>
          <w:rFonts w:ascii="Arial" w:hAnsi="Arial" w:cs="Arial"/>
          <w:b/>
          <w:bCs/>
          <w:lang w:val="en-US"/>
        </w:rPr>
        <w:t xml:space="preserve"> comunei Augustin:</w:t>
      </w:r>
    </w:p>
    <w:p w14:paraId="68A79DB6" w14:textId="77777777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  <w:r w:rsidRPr="00CA33C8">
        <w:rPr>
          <w:rFonts w:ascii="Arial" w:hAnsi="Arial" w:cs="Arial"/>
          <w:b/>
          <w:bCs/>
          <w:lang w:val="en-US"/>
        </w:rPr>
        <w:lastRenderedPageBreak/>
        <w:t xml:space="preserve">                                                             DISPUNE</w:t>
      </w:r>
    </w:p>
    <w:p w14:paraId="015A4BEF" w14:textId="77777777" w:rsidR="00CA33C8" w:rsidRPr="00CA33C8" w:rsidRDefault="00CA33C8" w:rsidP="00CA33C8">
      <w:pPr>
        <w:rPr>
          <w:rFonts w:ascii="Arial" w:hAnsi="Arial" w:cs="Arial"/>
          <w:b/>
          <w:bCs/>
          <w:lang w:val="en-US"/>
        </w:rPr>
      </w:pPr>
    </w:p>
    <w:p w14:paraId="49FF153C" w14:textId="77777777" w:rsidR="005C2BC5" w:rsidRDefault="00CA33C8" w:rsidP="00CA33C8">
      <w:pPr>
        <w:rPr>
          <w:rFonts w:ascii="Arial" w:hAnsi="Arial" w:cs="Arial"/>
          <w:b/>
          <w:lang w:val="es-ES_tradnl"/>
        </w:rPr>
      </w:pPr>
      <w:r w:rsidRPr="00CA33C8">
        <w:rPr>
          <w:rFonts w:ascii="Arial" w:hAnsi="Arial" w:cs="Arial"/>
          <w:b/>
          <w:bCs/>
          <w:lang w:val="en-US"/>
        </w:rPr>
        <w:t xml:space="preserve">      Art. 1</w:t>
      </w:r>
      <w:r w:rsidRPr="00CA33C8">
        <w:rPr>
          <w:rFonts w:ascii="Arial" w:hAnsi="Arial" w:cs="Arial"/>
          <w:bCs/>
          <w:lang w:val="en-US"/>
        </w:rPr>
        <w:t xml:space="preserve">. </w:t>
      </w:r>
      <w:r w:rsidRPr="00CA33C8">
        <w:rPr>
          <w:rFonts w:ascii="Arial" w:hAnsi="Arial" w:cs="Arial"/>
          <w:bCs/>
          <w:lang w:val="es-ES_tradnl"/>
        </w:rPr>
        <w:t xml:space="preserve">Începând cu data de </w:t>
      </w:r>
      <w:r w:rsidR="005C2BC5">
        <w:rPr>
          <w:rFonts w:ascii="Arial" w:hAnsi="Arial" w:cs="Arial"/>
          <w:b/>
          <w:lang w:val="es-ES_tradnl"/>
        </w:rPr>
        <w:t>25</w:t>
      </w:r>
      <w:r w:rsidR="005C2BC5" w:rsidRPr="00CA33C8">
        <w:rPr>
          <w:rFonts w:ascii="Arial" w:hAnsi="Arial" w:cs="Arial"/>
          <w:b/>
          <w:lang w:val="es-ES_tradnl"/>
        </w:rPr>
        <w:t>.02.2025</w:t>
      </w:r>
      <w:r w:rsidR="005C2BC5">
        <w:rPr>
          <w:rFonts w:ascii="Arial" w:hAnsi="Arial" w:cs="Arial"/>
          <w:b/>
          <w:lang w:val="es-ES_tradnl"/>
        </w:rPr>
        <w:t xml:space="preserve"> </w:t>
      </w:r>
      <w:r w:rsidRPr="00CA33C8">
        <w:rPr>
          <w:rFonts w:ascii="Arial" w:hAnsi="Arial" w:cs="Arial"/>
          <w:bCs/>
          <w:lang w:val="es-ES_tradnl"/>
        </w:rPr>
        <w:t xml:space="preserve">încetează raportul de serviciu prin </w:t>
      </w:r>
      <w:r w:rsidR="005C2BC5" w:rsidRPr="005C2BC5">
        <w:rPr>
          <w:rFonts w:ascii="Arial" w:hAnsi="Arial" w:cs="Arial"/>
          <w:bCs/>
          <w:lang w:val="es-ES_tradnl"/>
        </w:rPr>
        <w:t>acordul părților</w:t>
      </w:r>
      <w:r w:rsidRPr="00CA33C8">
        <w:rPr>
          <w:rFonts w:ascii="Arial" w:hAnsi="Arial" w:cs="Arial"/>
          <w:bCs/>
          <w:lang w:val="es-ES_tradnl"/>
        </w:rPr>
        <w:t xml:space="preserve"> consemnat în scris,</w:t>
      </w:r>
      <w:r w:rsidR="005C2BC5">
        <w:rPr>
          <w:rFonts w:ascii="Arial" w:hAnsi="Arial" w:cs="Arial"/>
          <w:bCs/>
          <w:lang w:val="es-ES_tradnl"/>
        </w:rPr>
        <w:t>a</w:t>
      </w:r>
      <w:r w:rsidRPr="00CA33C8">
        <w:rPr>
          <w:rFonts w:ascii="Arial" w:hAnsi="Arial" w:cs="Arial"/>
          <w:b/>
          <w:lang w:val="es-ES_tradnl"/>
        </w:rPr>
        <w:t xml:space="preserve"> </w:t>
      </w:r>
      <w:r w:rsidR="005C2BC5" w:rsidRPr="00CA33C8">
        <w:rPr>
          <w:rFonts w:ascii="Arial" w:hAnsi="Arial" w:cs="Arial"/>
          <w:b/>
          <w:lang w:val="es-ES_tradnl"/>
        </w:rPr>
        <w:t>d-</w:t>
      </w:r>
      <w:r w:rsidR="005C2BC5">
        <w:rPr>
          <w:rFonts w:ascii="Arial" w:hAnsi="Arial" w:cs="Arial"/>
          <w:b/>
          <w:lang w:val="es-ES_tradnl"/>
        </w:rPr>
        <w:t>lui</w:t>
      </w:r>
      <w:r w:rsidR="005C2BC5" w:rsidRPr="00CA33C8">
        <w:rPr>
          <w:rFonts w:ascii="Arial" w:hAnsi="Arial" w:cs="Arial"/>
          <w:b/>
          <w:lang w:val="es-ES_tradnl"/>
        </w:rPr>
        <w:t xml:space="preserve">  </w:t>
      </w:r>
      <w:r w:rsidR="005C2BC5">
        <w:rPr>
          <w:rFonts w:ascii="Arial" w:hAnsi="Arial" w:cs="Arial"/>
          <w:b/>
          <w:lang w:val="es-ES_tradnl"/>
        </w:rPr>
        <w:t>Szasz Levente</w:t>
      </w:r>
      <w:r w:rsidR="005C2BC5" w:rsidRPr="00CA33C8">
        <w:rPr>
          <w:rFonts w:ascii="Arial" w:hAnsi="Arial" w:cs="Arial"/>
          <w:bCs/>
          <w:lang w:val="es-ES_tradnl"/>
        </w:rPr>
        <w:t xml:space="preserve"> </w:t>
      </w:r>
      <w:r w:rsidRPr="00CA33C8">
        <w:rPr>
          <w:rFonts w:ascii="Arial" w:hAnsi="Arial" w:cs="Arial"/>
          <w:bCs/>
          <w:lang w:val="es-ES_tradnl"/>
        </w:rPr>
        <w:t>din funcția publică de execuție de</w:t>
      </w:r>
      <w:r w:rsidRPr="00CA33C8">
        <w:rPr>
          <w:rFonts w:ascii="Arial" w:hAnsi="Arial" w:cs="Arial"/>
          <w:b/>
          <w:lang w:val="es-ES_tradnl"/>
        </w:rPr>
        <w:t xml:space="preserve"> </w:t>
      </w:r>
      <w:r w:rsidRPr="00CA33C8">
        <w:rPr>
          <w:rFonts w:ascii="Arial" w:hAnsi="Arial" w:cs="Arial"/>
          <w:bCs/>
          <w:lang w:val="es-ES_tradnl"/>
        </w:rPr>
        <w:t>Consilier superior,</w:t>
      </w:r>
      <w:r w:rsidRPr="00CA33C8">
        <w:rPr>
          <w:rFonts w:ascii="Arial" w:hAnsi="Arial" w:cs="Arial"/>
          <w:b/>
          <w:lang w:val="es-ES_tradnl"/>
        </w:rPr>
        <w:t xml:space="preserve"> </w:t>
      </w:r>
      <w:r w:rsidRPr="00CA33C8">
        <w:rPr>
          <w:rFonts w:ascii="Arial" w:hAnsi="Arial" w:cs="Arial"/>
          <w:bCs/>
          <w:lang w:val="es-ES_tradnl"/>
        </w:rPr>
        <w:t xml:space="preserve">din aparatul de specialitate al primarului, comparimentul </w:t>
      </w:r>
      <w:r w:rsidR="005C2BC5">
        <w:rPr>
          <w:rFonts w:ascii="Arial" w:hAnsi="Arial" w:cs="Arial"/>
          <w:b/>
          <w:lang w:val="es-ES_tradnl"/>
        </w:rPr>
        <w:t>,</w:t>
      </w:r>
      <w:r w:rsidR="005C2BC5" w:rsidRPr="00CA33C8">
        <w:rPr>
          <w:rFonts w:ascii="Arial" w:hAnsi="Arial" w:cs="Arial"/>
          <w:b/>
          <w:lang w:val="es-ES_tradnl"/>
        </w:rPr>
        <w:t>,</w:t>
      </w:r>
      <w:r w:rsidR="005C2BC5">
        <w:rPr>
          <w:rFonts w:ascii="Arial" w:hAnsi="Arial" w:cs="Arial"/>
          <w:b/>
          <w:lang w:val="es-ES_tradnl"/>
        </w:rPr>
        <w:t>Registrul agricol</w:t>
      </w:r>
      <w:r w:rsidR="005C2BC5" w:rsidRPr="00CA33C8">
        <w:rPr>
          <w:rFonts w:ascii="Arial" w:hAnsi="Arial" w:cs="Arial"/>
          <w:b/>
          <w:lang w:val="es-ES_tradnl"/>
        </w:rPr>
        <w:t xml:space="preserve">” </w:t>
      </w:r>
    </w:p>
    <w:p w14:paraId="5C88DEAC" w14:textId="6AEE1095" w:rsidR="00CA33C8" w:rsidRPr="00CA33C8" w:rsidRDefault="00CA33C8" w:rsidP="00CA33C8">
      <w:pPr>
        <w:rPr>
          <w:rFonts w:ascii="Arial" w:hAnsi="Arial" w:cs="Arial"/>
          <w:lang w:val="es-ES_tradnl"/>
        </w:rPr>
      </w:pPr>
      <w:r w:rsidRPr="00CA33C8">
        <w:rPr>
          <w:rFonts w:ascii="Arial" w:hAnsi="Arial" w:cs="Arial"/>
          <w:b/>
          <w:lang w:val="es-ES_tradnl"/>
        </w:rPr>
        <w:t xml:space="preserve">      Art. 2.</w:t>
      </w:r>
      <w:r w:rsidRPr="00CA33C8">
        <w:rPr>
          <w:rFonts w:ascii="Arial" w:hAnsi="Arial" w:cs="Arial"/>
          <w:lang w:val="es-ES_tradnl"/>
        </w:rPr>
        <w:t xml:space="preserve"> Cu ducere la îndeplinire a prezentei se încredințează Compartimentul financiar contabil şi resurse umane. </w:t>
      </w:r>
    </w:p>
    <w:p w14:paraId="09D35101" w14:textId="686BCE57" w:rsidR="00CA33C8" w:rsidRPr="00CA33C8" w:rsidRDefault="00CA33C8" w:rsidP="00CA33C8">
      <w:pPr>
        <w:rPr>
          <w:rFonts w:ascii="Arial" w:hAnsi="Arial" w:cs="Arial"/>
          <w:lang w:val="es-ES_tradnl"/>
        </w:rPr>
      </w:pPr>
      <w:r w:rsidRPr="00CA33C8">
        <w:rPr>
          <w:rFonts w:ascii="Arial" w:hAnsi="Arial" w:cs="Arial"/>
          <w:b/>
          <w:bCs/>
          <w:lang w:val="es-ES_tradnl"/>
        </w:rPr>
        <w:t xml:space="preserve">      Art. 3. </w:t>
      </w:r>
      <w:r w:rsidRPr="00CA33C8">
        <w:rPr>
          <w:rFonts w:ascii="Arial" w:hAnsi="Arial" w:cs="Arial"/>
          <w:lang w:val="es-ES_tradnl"/>
        </w:rPr>
        <w:t>Prezenta dispoziție prin grija secretarului general al comunei Augustin se înaintează și se comunică</w:t>
      </w:r>
      <w:r w:rsidRPr="00CA33C8">
        <w:rPr>
          <w:rFonts w:ascii="Arial" w:hAnsi="Arial" w:cs="Arial"/>
          <w:bCs/>
          <w:lang w:val="es-ES_tradnl"/>
        </w:rPr>
        <w:t xml:space="preserve"> </w:t>
      </w:r>
      <w:r w:rsidR="005C2BC5" w:rsidRPr="00CA33C8">
        <w:rPr>
          <w:rFonts w:ascii="Arial" w:hAnsi="Arial" w:cs="Arial"/>
          <w:b/>
          <w:lang w:val="es-ES_tradnl"/>
        </w:rPr>
        <w:t>d-</w:t>
      </w:r>
      <w:r w:rsidR="005C2BC5">
        <w:rPr>
          <w:rFonts w:ascii="Arial" w:hAnsi="Arial" w:cs="Arial"/>
          <w:b/>
          <w:lang w:val="es-ES_tradnl"/>
        </w:rPr>
        <w:t>lui</w:t>
      </w:r>
      <w:r w:rsidR="005C2BC5" w:rsidRPr="00CA33C8">
        <w:rPr>
          <w:rFonts w:ascii="Arial" w:hAnsi="Arial" w:cs="Arial"/>
          <w:b/>
          <w:lang w:val="es-ES_tradnl"/>
        </w:rPr>
        <w:t xml:space="preserve">  </w:t>
      </w:r>
      <w:r w:rsidR="005C2BC5">
        <w:rPr>
          <w:rFonts w:ascii="Arial" w:hAnsi="Arial" w:cs="Arial"/>
          <w:b/>
          <w:lang w:val="es-ES_tradnl"/>
        </w:rPr>
        <w:t>Szasz Levente</w:t>
      </w:r>
      <w:r w:rsidRPr="00CA33C8">
        <w:rPr>
          <w:rFonts w:ascii="Arial" w:hAnsi="Arial" w:cs="Arial"/>
          <w:lang w:val="es-ES_tradnl"/>
        </w:rPr>
        <w:t>,  compartului Resurse Umane din cadrul Primariei Augustin precum si Instituţiei Prefectului Județului Brașov.</w:t>
      </w:r>
    </w:p>
    <w:p w14:paraId="0AD73948" w14:textId="77777777" w:rsidR="00CA33C8" w:rsidRPr="00CA33C8" w:rsidRDefault="00CA33C8" w:rsidP="00CA33C8">
      <w:pPr>
        <w:rPr>
          <w:rFonts w:ascii="Arial" w:hAnsi="Arial" w:cs="Arial"/>
          <w:lang w:val="es-ES_tradnl"/>
        </w:rPr>
      </w:pPr>
    </w:p>
    <w:p w14:paraId="7DBD2F2F" w14:textId="77777777" w:rsidR="00CA33C8" w:rsidRPr="00CA33C8" w:rsidRDefault="00CA33C8" w:rsidP="00CA33C8">
      <w:pPr>
        <w:rPr>
          <w:rFonts w:ascii="Arial" w:hAnsi="Arial" w:cs="Arial"/>
          <w:lang w:val="es-ES_tradnl"/>
        </w:rPr>
      </w:pPr>
      <w:r w:rsidRPr="00CA33C8">
        <w:rPr>
          <w:rFonts w:ascii="Arial" w:hAnsi="Arial" w:cs="Arial"/>
          <w:lang w:val="es-ES_tradnl"/>
        </w:rPr>
        <w:t xml:space="preserve">           </w:t>
      </w:r>
    </w:p>
    <w:p w14:paraId="5DC80879" w14:textId="77777777" w:rsidR="00CA33C8" w:rsidRPr="00CA33C8" w:rsidRDefault="00CA33C8" w:rsidP="00CA33C8">
      <w:pPr>
        <w:rPr>
          <w:rFonts w:ascii="Arial" w:hAnsi="Arial" w:cs="Arial"/>
          <w:lang w:val="es-ES_tradnl"/>
        </w:rPr>
      </w:pPr>
    </w:p>
    <w:p w14:paraId="5DF9E119" w14:textId="77777777" w:rsidR="00CA33C8" w:rsidRPr="00CA33C8" w:rsidRDefault="00CA33C8" w:rsidP="00CA33C8">
      <w:pPr>
        <w:rPr>
          <w:rFonts w:ascii="Arial" w:hAnsi="Arial" w:cs="Arial"/>
          <w:b/>
          <w:bCs/>
          <w:lang w:val="es-ES_tradnl"/>
        </w:rPr>
      </w:pPr>
      <w:r w:rsidRPr="00CA33C8">
        <w:rPr>
          <w:rFonts w:ascii="Arial" w:hAnsi="Arial" w:cs="Arial"/>
          <w:b/>
          <w:bCs/>
          <w:lang w:val="es-ES_tradnl"/>
        </w:rPr>
        <w:t xml:space="preserve"> Primar                                                                                Secretar general comună</w:t>
      </w:r>
    </w:p>
    <w:p w14:paraId="563D5F70" w14:textId="77777777" w:rsidR="00CA33C8" w:rsidRPr="00CA33C8" w:rsidRDefault="00CA33C8" w:rsidP="00CA33C8">
      <w:pPr>
        <w:rPr>
          <w:rFonts w:ascii="Arial" w:hAnsi="Arial" w:cs="Arial"/>
          <w:lang w:val="en-US"/>
        </w:rPr>
      </w:pPr>
      <w:proofErr w:type="spellStart"/>
      <w:r w:rsidRPr="00CA33C8">
        <w:rPr>
          <w:rFonts w:ascii="Arial" w:hAnsi="Arial" w:cs="Arial"/>
          <w:lang w:val="en-US"/>
        </w:rPr>
        <w:t>Mondoc</w:t>
      </w:r>
      <w:proofErr w:type="spellEnd"/>
      <w:r w:rsidRPr="00CA33C8">
        <w:rPr>
          <w:rFonts w:ascii="Arial" w:hAnsi="Arial" w:cs="Arial"/>
          <w:lang w:val="en-US"/>
        </w:rPr>
        <w:t xml:space="preserve"> Gheorghe                                                                Garcea Gheorghe-Mircea</w:t>
      </w:r>
      <w:r w:rsidRPr="00CA33C8">
        <w:rPr>
          <w:rFonts w:ascii="Arial" w:hAnsi="Arial" w:cs="Arial"/>
          <w:lang w:val="en-US"/>
        </w:rPr>
        <w:tab/>
        <w:t xml:space="preserve">                         </w:t>
      </w:r>
    </w:p>
    <w:p w14:paraId="0B831FFC" w14:textId="77777777" w:rsidR="00CA33C8" w:rsidRPr="00CA33C8" w:rsidRDefault="00CA33C8" w:rsidP="00CA33C8">
      <w:pPr>
        <w:rPr>
          <w:rFonts w:ascii="Arial" w:hAnsi="Arial" w:cs="Arial"/>
          <w:lang w:val="en-US"/>
        </w:rPr>
      </w:pPr>
    </w:p>
    <w:p w14:paraId="406EC749" w14:textId="77777777" w:rsidR="00CA33C8" w:rsidRPr="00CA33C8" w:rsidRDefault="00CA33C8" w:rsidP="00CA33C8">
      <w:pPr>
        <w:rPr>
          <w:rFonts w:ascii="Arial" w:hAnsi="Arial" w:cs="Arial"/>
          <w:lang w:val="en-US"/>
        </w:rPr>
      </w:pPr>
    </w:p>
    <w:p w14:paraId="74E012F5" w14:textId="77777777" w:rsidR="00CA33C8" w:rsidRPr="00CA33C8" w:rsidRDefault="00CA33C8" w:rsidP="00CA33C8">
      <w:pPr>
        <w:rPr>
          <w:rFonts w:ascii="Arial" w:hAnsi="Arial" w:cs="Arial"/>
        </w:rPr>
      </w:pPr>
    </w:p>
    <w:p w14:paraId="50DE9BBA" w14:textId="77777777" w:rsidR="00CA33C8" w:rsidRPr="00CA33C8" w:rsidRDefault="00CA33C8">
      <w:pPr>
        <w:rPr>
          <w:rFonts w:ascii="Arial" w:hAnsi="Arial" w:cs="Arial"/>
        </w:rPr>
      </w:pPr>
    </w:p>
    <w:sectPr w:rsidR="00CA33C8" w:rsidRPr="00CA33C8" w:rsidSect="00CA33C8">
      <w:pgSz w:w="12240" w:h="15840"/>
      <w:pgMar w:top="63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C8"/>
    <w:rsid w:val="002A4A72"/>
    <w:rsid w:val="005B7CB8"/>
    <w:rsid w:val="005C2BC5"/>
    <w:rsid w:val="00CA33C8"/>
    <w:rsid w:val="00CC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B466"/>
  <w15:chartTrackingRefBased/>
  <w15:docId w15:val="{8781860A-9936-4B15-9EC3-46E5D7E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A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A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3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A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A3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A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A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A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A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A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A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3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A33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A33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A33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A33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A33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A33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A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A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A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A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A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A33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A33C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A33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A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A33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A33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A33C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A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2025-02-27T06:30:00Z</cp:lastPrinted>
  <dcterms:created xsi:type="dcterms:W3CDTF">2025-02-26T13:26:00Z</dcterms:created>
  <dcterms:modified xsi:type="dcterms:W3CDTF">2025-02-27T06:31:00Z</dcterms:modified>
</cp:coreProperties>
</file>