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9F07E" w14:textId="77777777" w:rsidR="001B5CD6" w:rsidRDefault="001B5CD6" w:rsidP="001B5CD6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34BBD728" w14:textId="77777777" w:rsidR="001B5CD6" w:rsidRPr="008A170F" w:rsidRDefault="001B5CD6" w:rsidP="001B5CD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8A170F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12D88C48" wp14:editId="188A5B5C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39FB04" w14:textId="77777777" w:rsidR="001B5CD6" w:rsidRPr="008A170F" w:rsidRDefault="001B5CD6" w:rsidP="001B5CD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3C5F87FE" w14:textId="77777777" w:rsidR="001B5CD6" w:rsidRPr="008A170F" w:rsidRDefault="001B5CD6" w:rsidP="001B5CD6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37F0F650" w14:textId="77777777" w:rsidR="001B5CD6" w:rsidRPr="008A170F" w:rsidRDefault="001B5CD6" w:rsidP="001B5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170F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32262924" w14:textId="77777777" w:rsidR="001B5CD6" w:rsidRDefault="001B5CD6" w:rsidP="001B5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A170F">
        <w:rPr>
          <w:rFonts w:ascii="Arial" w:hAnsi="Arial" w:cs="Arial"/>
          <w:color w:val="000000"/>
          <w:sz w:val="24"/>
          <w:szCs w:val="24"/>
        </w:rPr>
        <w:t xml:space="preserve">www.primariaaugustin.ro,E-mail: </w:t>
      </w:r>
      <w:hyperlink r:id="rId6" w:history="1">
        <w:r w:rsidRPr="00E87F31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7D0507E4" w14:textId="77777777" w:rsidR="001B5CD6" w:rsidRPr="008A170F" w:rsidRDefault="001B5CD6" w:rsidP="001B5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50CB069" w14:textId="62D4A126" w:rsidR="001B5CD6" w:rsidRPr="00AD663B" w:rsidRDefault="001B5CD6" w:rsidP="001B5CD6">
      <w:pPr>
        <w:rPr>
          <w:rFonts w:ascii="Arial" w:hAnsi="Arial" w:cs="Arial"/>
          <w:b/>
          <w:sz w:val="24"/>
          <w:szCs w:val="24"/>
          <w:lang w:val="es-ES_tradnl"/>
        </w:rPr>
      </w:pPr>
      <w:r w:rsidRPr="00760D09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AD663B">
        <w:rPr>
          <w:rFonts w:ascii="Arial" w:hAnsi="Arial" w:cs="Arial"/>
          <w:b/>
          <w:sz w:val="24"/>
          <w:szCs w:val="24"/>
          <w:lang w:val="es-ES_tradnl"/>
        </w:rPr>
        <w:t xml:space="preserve">DISPOZIŢIA nr.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122 </w:t>
      </w:r>
      <w:r w:rsidRPr="00AD663B">
        <w:rPr>
          <w:rFonts w:ascii="Arial" w:hAnsi="Arial" w:cs="Arial"/>
          <w:b/>
          <w:sz w:val="24"/>
          <w:szCs w:val="24"/>
          <w:lang w:val="es-ES_tradnl"/>
        </w:rPr>
        <w:t xml:space="preserve">din </w:t>
      </w:r>
      <w:r>
        <w:rPr>
          <w:rFonts w:ascii="Arial" w:hAnsi="Arial" w:cs="Arial"/>
          <w:b/>
          <w:sz w:val="24"/>
          <w:szCs w:val="24"/>
          <w:lang w:val="es-ES_tradnl"/>
        </w:rPr>
        <w:t>02</w:t>
      </w:r>
      <w:r w:rsidRPr="00AD663B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09</w:t>
      </w:r>
      <w:r w:rsidRPr="00AD663B">
        <w:rPr>
          <w:rFonts w:ascii="Arial" w:hAnsi="Arial" w:cs="Arial"/>
          <w:b/>
          <w:sz w:val="24"/>
          <w:szCs w:val="24"/>
          <w:lang w:val="es-ES_tradnl"/>
        </w:rPr>
        <w:t>.202</w:t>
      </w:r>
      <w:r>
        <w:rPr>
          <w:rFonts w:ascii="Arial" w:hAnsi="Arial" w:cs="Arial"/>
          <w:b/>
          <w:sz w:val="24"/>
          <w:szCs w:val="24"/>
          <w:lang w:val="es-ES_tradnl"/>
        </w:rPr>
        <w:t>4</w:t>
      </w:r>
    </w:p>
    <w:p w14:paraId="369F8B75" w14:textId="74E9D823" w:rsidR="001B5CD6" w:rsidRPr="001B5CD6" w:rsidRDefault="001B5CD6" w:rsidP="001B5CD6">
      <w:pPr>
        <w:rPr>
          <w:rFonts w:ascii="Arial" w:hAnsi="Arial" w:cs="Arial"/>
          <w:b/>
          <w:sz w:val="24"/>
          <w:szCs w:val="24"/>
        </w:rPr>
      </w:pPr>
      <w:r w:rsidRPr="001B5CD6">
        <w:rPr>
          <w:rFonts w:ascii="Arial" w:hAnsi="Arial" w:cs="Arial"/>
          <w:b/>
          <w:sz w:val="24"/>
          <w:szCs w:val="24"/>
        </w:rPr>
        <w:t xml:space="preserve">Privind delegarea atribuțiilor de Ofițer de Stare Civilă </w:t>
      </w:r>
      <w:proofErr w:type="spellStart"/>
      <w:r w:rsidRPr="001B5CD6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-lui</w:t>
      </w:r>
      <w:proofErr w:type="spellEnd"/>
      <w:r w:rsidRPr="001B5C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Garcea Gheorghe Mircea</w:t>
      </w:r>
      <w:r w:rsidRPr="001B5C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1B5C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Secretar general al comunei Augustin</w:t>
      </w:r>
    </w:p>
    <w:p w14:paraId="6C5F7C10" w14:textId="77777777" w:rsidR="00415C49" w:rsidRDefault="00415C49" w:rsidP="001B5CD6">
      <w:pPr>
        <w:rPr>
          <w:rFonts w:ascii="Arial" w:hAnsi="Arial" w:cs="Arial"/>
          <w:sz w:val="24"/>
          <w:szCs w:val="24"/>
        </w:rPr>
      </w:pPr>
    </w:p>
    <w:p w14:paraId="5B02AE16" w14:textId="49AC26F6" w:rsidR="001B5CD6" w:rsidRDefault="001B5CD6" w:rsidP="001B5CD6">
      <w:pPr>
        <w:rPr>
          <w:rFonts w:ascii="Arial" w:hAnsi="Arial" w:cs="Arial"/>
          <w:b/>
          <w:bCs/>
          <w:sz w:val="24"/>
          <w:szCs w:val="24"/>
        </w:rPr>
      </w:pPr>
      <w:r w:rsidRPr="001B5CD6">
        <w:rPr>
          <w:rFonts w:ascii="Arial" w:hAnsi="Arial" w:cs="Arial"/>
          <w:b/>
          <w:bCs/>
          <w:sz w:val="24"/>
          <w:szCs w:val="24"/>
        </w:rPr>
        <w:t>Având în vedere:</w:t>
      </w:r>
    </w:p>
    <w:p w14:paraId="38D86850" w14:textId="6A090D38" w:rsidR="00415C49" w:rsidRPr="00415C49" w:rsidRDefault="00415C49" w:rsidP="001B5CD6">
      <w:pPr>
        <w:rPr>
          <w:rFonts w:ascii="Arial" w:hAnsi="Arial" w:cs="Arial"/>
          <w:sz w:val="24"/>
          <w:szCs w:val="24"/>
        </w:rPr>
      </w:pPr>
      <w:r w:rsidRPr="00415C49">
        <w:rPr>
          <w:rFonts w:ascii="Arial" w:hAnsi="Arial" w:cs="Arial"/>
          <w:sz w:val="24"/>
          <w:szCs w:val="24"/>
        </w:rPr>
        <w:t>Referatului de aprobare nr.2727/02.09.2024</w:t>
      </w:r>
    </w:p>
    <w:p w14:paraId="3EA795BC" w14:textId="7799E356" w:rsidR="00415C49" w:rsidRPr="001B5CD6" w:rsidRDefault="00415C49" w:rsidP="001B5CD6">
      <w:pPr>
        <w:rPr>
          <w:rFonts w:ascii="Arial" w:hAnsi="Arial" w:cs="Arial"/>
          <w:sz w:val="24"/>
          <w:szCs w:val="24"/>
        </w:rPr>
      </w:pPr>
      <w:r w:rsidRPr="00415C49">
        <w:rPr>
          <w:rFonts w:ascii="Arial" w:hAnsi="Arial" w:cs="Arial"/>
          <w:sz w:val="24"/>
          <w:szCs w:val="24"/>
        </w:rPr>
        <w:t>Raportului de specialitate nr.2728/02.09.2024</w:t>
      </w:r>
    </w:p>
    <w:p w14:paraId="3AE75EC6" w14:textId="77777777" w:rsidR="001B5CD6" w:rsidRPr="001B5CD6" w:rsidRDefault="001B5CD6" w:rsidP="001B5CD6">
      <w:pPr>
        <w:rPr>
          <w:rFonts w:ascii="Arial" w:hAnsi="Arial" w:cs="Arial"/>
          <w:b/>
          <w:bCs/>
          <w:sz w:val="24"/>
          <w:szCs w:val="24"/>
        </w:rPr>
      </w:pPr>
      <w:r w:rsidRPr="001B5CD6">
        <w:rPr>
          <w:rFonts w:ascii="Arial" w:hAnsi="Arial" w:cs="Arial"/>
          <w:b/>
          <w:bCs/>
          <w:sz w:val="24"/>
          <w:szCs w:val="24"/>
        </w:rPr>
        <w:t>În conformitate cu prevederile:</w:t>
      </w:r>
    </w:p>
    <w:p w14:paraId="592BA77F" w14:textId="77777777" w:rsidR="001B5CD6" w:rsidRPr="001B5CD6" w:rsidRDefault="001B5CD6" w:rsidP="001B5C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Art. 3 alin. (3) din Legea nr. 119/1996 cu privire la actele de stare civilă, republicată, cu modificările și completările ulterioare;</w:t>
      </w:r>
    </w:p>
    <w:p w14:paraId="5028CDD3" w14:textId="77777777" w:rsidR="00415C49" w:rsidRDefault="001B5CD6" w:rsidP="001B5CD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Art. 3 alin. (1), art. 10 și </w:t>
      </w:r>
      <w:proofErr w:type="spellStart"/>
      <w:r w:rsidRPr="001B5CD6">
        <w:rPr>
          <w:rFonts w:ascii="Arial" w:hAnsi="Arial" w:cs="Arial"/>
          <w:sz w:val="24"/>
          <w:szCs w:val="24"/>
        </w:rPr>
        <w:t>art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11 din Metodologia cu privire la aplicarea unitară a dispozițiilor în</w:t>
      </w:r>
      <w:r w:rsidR="00415C49">
        <w:rPr>
          <w:rFonts w:ascii="Arial" w:hAnsi="Arial" w:cs="Arial"/>
          <w:sz w:val="24"/>
          <w:szCs w:val="24"/>
        </w:rPr>
        <w:t xml:space="preserve"> </w:t>
      </w:r>
      <w:r w:rsidRPr="001B5CD6">
        <w:rPr>
          <w:rFonts w:ascii="Arial" w:hAnsi="Arial" w:cs="Arial"/>
          <w:sz w:val="24"/>
          <w:szCs w:val="24"/>
        </w:rPr>
        <w:t>materie civilă, cu modificările și completările ulterioare, aprobată prin Hotărârea Guvernului nr. 64/2011;</w:t>
      </w:r>
    </w:p>
    <w:p w14:paraId="55E7507C" w14:textId="77777777" w:rsidR="00415C49" w:rsidRDefault="001B5CD6" w:rsidP="00415C49">
      <w:pPr>
        <w:ind w:left="-18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 </w:t>
      </w:r>
      <w:r w:rsidRPr="001B5CD6">
        <w:rPr>
          <w:rFonts w:ascii="Arial" w:hAnsi="Arial" w:cs="Arial"/>
          <w:b/>
          <w:bCs/>
          <w:sz w:val="24"/>
          <w:szCs w:val="24"/>
        </w:rPr>
        <w:t>În temeiul dispozițiilor</w:t>
      </w:r>
      <w:r w:rsidRPr="001B5CD6">
        <w:rPr>
          <w:rFonts w:ascii="Arial" w:hAnsi="Arial" w:cs="Arial"/>
          <w:sz w:val="24"/>
          <w:szCs w:val="24"/>
        </w:rPr>
        <w:t xml:space="preserve"> </w:t>
      </w:r>
      <w:r w:rsidR="00415C49">
        <w:rPr>
          <w:rFonts w:ascii="Arial" w:hAnsi="Arial" w:cs="Arial"/>
          <w:sz w:val="24"/>
          <w:szCs w:val="24"/>
        </w:rPr>
        <w:t>:</w:t>
      </w:r>
    </w:p>
    <w:p w14:paraId="2721658E" w14:textId="723423A7" w:rsidR="00415C49" w:rsidRPr="001B5CD6" w:rsidRDefault="00415C49" w:rsidP="00415C4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B5CD6" w:rsidRPr="001B5CD6">
        <w:rPr>
          <w:rFonts w:ascii="Arial" w:hAnsi="Arial" w:cs="Arial"/>
          <w:sz w:val="24"/>
          <w:szCs w:val="24"/>
        </w:rPr>
        <w:t xml:space="preserve">rt. 155 alin. (1) lit. a), alin. (2) lit. a), art. 157 alin. (1), alin. (2), alin. (3),alin. (4) </w:t>
      </w:r>
      <w:proofErr w:type="spellStart"/>
      <w:r w:rsidR="001B5CD6" w:rsidRPr="001B5CD6">
        <w:rPr>
          <w:rFonts w:ascii="Arial" w:hAnsi="Arial" w:cs="Arial"/>
          <w:sz w:val="24"/>
          <w:szCs w:val="24"/>
        </w:rPr>
        <w:t>şi</w:t>
      </w:r>
      <w:proofErr w:type="spellEnd"/>
      <w:r w:rsidR="001B5CD6" w:rsidRPr="001B5CD6">
        <w:rPr>
          <w:rFonts w:ascii="Arial" w:hAnsi="Arial" w:cs="Arial"/>
          <w:sz w:val="24"/>
          <w:szCs w:val="24"/>
        </w:rPr>
        <w:t xml:space="preserve"> ale art. 196 alin. (1) lit. b) din O.U.G. nr. 57/2019 privind Codul administrativ;</w:t>
      </w:r>
    </w:p>
    <w:p w14:paraId="2F2920E2" w14:textId="77777777" w:rsidR="00415C49" w:rsidRPr="00415C49" w:rsidRDefault="00415C49" w:rsidP="00415C49">
      <w:pPr>
        <w:ind w:left="-18"/>
        <w:rPr>
          <w:rFonts w:ascii="Arial" w:hAnsi="Arial" w:cs="Arial"/>
          <w:b/>
          <w:bCs/>
          <w:sz w:val="24"/>
          <w:szCs w:val="24"/>
        </w:rPr>
      </w:pPr>
      <w:r w:rsidRPr="00415C49">
        <w:rPr>
          <w:rFonts w:ascii="Arial" w:hAnsi="Arial" w:cs="Arial"/>
          <w:b/>
          <w:bCs/>
          <w:sz w:val="24"/>
          <w:szCs w:val="24"/>
        </w:rPr>
        <w:t>Primarul comunei Augustin, județul Brașov</w:t>
      </w:r>
    </w:p>
    <w:p w14:paraId="5867D97F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</w:p>
    <w:p w14:paraId="230FC0B8" w14:textId="526770BC" w:rsidR="001B5CD6" w:rsidRDefault="00415C49" w:rsidP="001B5C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="001B5CD6" w:rsidRPr="001B5CD6">
        <w:rPr>
          <w:rFonts w:ascii="Arial" w:hAnsi="Arial" w:cs="Arial"/>
          <w:b/>
          <w:sz w:val="24"/>
          <w:szCs w:val="24"/>
        </w:rPr>
        <w:t>DISPUN</w:t>
      </w:r>
      <w:r>
        <w:rPr>
          <w:rFonts w:ascii="Arial" w:hAnsi="Arial" w:cs="Arial"/>
          <w:b/>
          <w:sz w:val="24"/>
          <w:szCs w:val="24"/>
        </w:rPr>
        <w:t>E</w:t>
      </w:r>
      <w:r w:rsidR="001B5CD6" w:rsidRPr="001B5CD6">
        <w:rPr>
          <w:rFonts w:ascii="Arial" w:hAnsi="Arial" w:cs="Arial"/>
          <w:b/>
          <w:sz w:val="24"/>
          <w:szCs w:val="24"/>
        </w:rPr>
        <w:t>:</w:t>
      </w:r>
    </w:p>
    <w:p w14:paraId="52CF9780" w14:textId="77777777" w:rsidR="00415C49" w:rsidRPr="001B5CD6" w:rsidRDefault="00415C49" w:rsidP="001B5CD6">
      <w:pPr>
        <w:rPr>
          <w:rFonts w:ascii="Arial" w:hAnsi="Arial" w:cs="Arial"/>
          <w:b/>
          <w:sz w:val="24"/>
          <w:szCs w:val="24"/>
        </w:rPr>
      </w:pPr>
    </w:p>
    <w:p w14:paraId="4B00A848" w14:textId="77777777" w:rsidR="00415C49" w:rsidRPr="001B5CD6" w:rsidRDefault="001B5CD6" w:rsidP="00415C49">
      <w:pPr>
        <w:rPr>
          <w:rFonts w:ascii="Arial" w:hAnsi="Arial" w:cs="Arial"/>
          <w:bCs/>
          <w:sz w:val="24"/>
          <w:szCs w:val="24"/>
        </w:rPr>
      </w:pPr>
      <w:r w:rsidRPr="001B5CD6">
        <w:rPr>
          <w:rFonts w:ascii="Arial" w:hAnsi="Arial" w:cs="Arial"/>
          <w:b/>
          <w:sz w:val="24"/>
          <w:szCs w:val="24"/>
        </w:rPr>
        <w:t xml:space="preserve">Art. 1. </w:t>
      </w:r>
      <w:r w:rsidRPr="001B5CD6">
        <w:rPr>
          <w:rFonts w:ascii="Arial" w:hAnsi="Arial" w:cs="Arial"/>
          <w:sz w:val="24"/>
          <w:szCs w:val="24"/>
        </w:rPr>
        <w:t xml:space="preserve">Se deleagă exercitarea atribuțiilor de ofițer de stare civilă </w:t>
      </w:r>
      <w:proofErr w:type="spellStart"/>
      <w:r w:rsidR="00415C49" w:rsidRPr="001B5CD6">
        <w:rPr>
          <w:rFonts w:ascii="Arial" w:hAnsi="Arial" w:cs="Arial"/>
          <w:bCs/>
          <w:sz w:val="24"/>
          <w:szCs w:val="24"/>
        </w:rPr>
        <w:t>d</w:t>
      </w:r>
      <w:r w:rsidR="00415C49" w:rsidRPr="00415C49">
        <w:rPr>
          <w:rFonts w:ascii="Arial" w:hAnsi="Arial" w:cs="Arial"/>
          <w:bCs/>
          <w:sz w:val="24"/>
          <w:szCs w:val="24"/>
        </w:rPr>
        <w:t>-lui</w:t>
      </w:r>
      <w:proofErr w:type="spellEnd"/>
      <w:r w:rsidR="00415C49" w:rsidRPr="001B5CD6">
        <w:rPr>
          <w:rFonts w:ascii="Arial" w:hAnsi="Arial" w:cs="Arial"/>
          <w:bCs/>
          <w:sz w:val="24"/>
          <w:szCs w:val="24"/>
        </w:rPr>
        <w:t xml:space="preserve"> </w:t>
      </w:r>
      <w:r w:rsidR="00415C49" w:rsidRPr="00415C49">
        <w:rPr>
          <w:rFonts w:ascii="Arial" w:hAnsi="Arial" w:cs="Arial"/>
          <w:bCs/>
          <w:sz w:val="24"/>
          <w:szCs w:val="24"/>
        </w:rPr>
        <w:t>Garcea Gheorghe Mircea</w:t>
      </w:r>
      <w:r w:rsidR="00415C49" w:rsidRPr="001B5CD6">
        <w:rPr>
          <w:rFonts w:ascii="Arial" w:hAnsi="Arial" w:cs="Arial"/>
          <w:bCs/>
          <w:sz w:val="24"/>
          <w:szCs w:val="24"/>
        </w:rPr>
        <w:t xml:space="preserve"> </w:t>
      </w:r>
      <w:r w:rsidR="00415C49" w:rsidRPr="00415C49">
        <w:rPr>
          <w:rFonts w:ascii="Arial" w:hAnsi="Arial" w:cs="Arial"/>
          <w:bCs/>
          <w:sz w:val="24"/>
          <w:szCs w:val="24"/>
        </w:rPr>
        <w:t>–</w:t>
      </w:r>
      <w:r w:rsidR="00415C49" w:rsidRPr="001B5CD6">
        <w:rPr>
          <w:rFonts w:ascii="Arial" w:hAnsi="Arial" w:cs="Arial"/>
          <w:bCs/>
          <w:sz w:val="24"/>
          <w:szCs w:val="24"/>
        </w:rPr>
        <w:t xml:space="preserve"> </w:t>
      </w:r>
      <w:r w:rsidR="00415C49" w:rsidRPr="00415C49">
        <w:rPr>
          <w:rFonts w:ascii="Arial" w:hAnsi="Arial" w:cs="Arial"/>
          <w:bCs/>
          <w:sz w:val="24"/>
          <w:szCs w:val="24"/>
        </w:rPr>
        <w:t>Secretar general al comunei Augustin</w:t>
      </w:r>
    </w:p>
    <w:p w14:paraId="5D898EF3" w14:textId="55AB1C8E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b/>
          <w:sz w:val="24"/>
          <w:szCs w:val="24"/>
        </w:rPr>
        <w:lastRenderedPageBreak/>
        <w:t xml:space="preserve">Art. 2. </w:t>
      </w:r>
      <w:r w:rsidRPr="001B5CD6">
        <w:rPr>
          <w:rFonts w:ascii="Arial" w:hAnsi="Arial" w:cs="Arial"/>
          <w:sz w:val="24"/>
          <w:szCs w:val="24"/>
        </w:rPr>
        <w:t xml:space="preserve">În exercitarea atribuțiilor delegate, </w:t>
      </w:r>
      <w:proofErr w:type="spellStart"/>
      <w:r w:rsidRPr="001B5CD6">
        <w:rPr>
          <w:rFonts w:ascii="Arial" w:hAnsi="Arial" w:cs="Arial"/>
          <w:sz w:val="24"/>
          <w:szCs w:val="24"/>
        </w:rPr>
        <w:t>doamn</w:t>
      </w:r>
      <w:r w:rsidR="00415C49">
        <w:rPr>
          <w:rFonts w:ascii="Arial" w:hAnsi="Arial" w:cs="Arial"/>
          <w:sz w:val="24"/>
          <w:szCs w:val="24"/>
        </w:rPr>
        <w:t>ul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r w:rsidR="00415C49" w:rsidRPr="00415C49">
        <w:rPr>
          <w:rFonts w:ascii="Arial" w:hAnsi="Arial" w:cs="Arial"/>
          <w:bCs/>
          <w:sz w:val="24"/>
          <w:szCs w:val="24"/>
        </w:rPr>
        <w:t>Garcea Gheorghe Mircea</w:t>
      </w:r>
      <w:r w:rsidR="00415C49" w:rsidRPr="001B5CD6">
        <w:rPr>
          <w:rFonts w:ascii="Arial" w:hAnsi="Arial" w:cs="Arial"/>
          <w:sz w:val="24"/>
          <w:szCs w:val="24"/>
        </w:rPr>
        <w:t xml:space="preserve"> </w:t>
      </w:r>
      <w:r w:rsidRPr="001B5CD6">
        <w:rPr>
          <w:rFonts w:ascii="Arial" w:hAnsi="Arial" w:cs="Arial"/>
          <w:sz w:val="24"/>
          <w:szCs w:val="24"/>
        </w:rPr>
        <w:t>îndeplinește atribuțiile menționate la art. 1 în numele autorității primarului comunei Șincai, și nu în nume propriu.</w:t>
      </w:r>
    </w:p>
    <w:p w14:paraId="4032551D" w14:textId="7793A378" w:rsidR="00415C49" w:rsidRDefault="001B5CD6" w:rsidP="00415C49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b/>
          <w:sz w:val="24"/>
          <w:szCs w:val="24"/>
        </w:rPr>
        <w:t xml:space="preserve">Art. 3. </w:t>
      </w:r>
      <w:r w:rsidRPr="001B5CD6">
        <w:rPr>
          <w:rFonts w:ascii="Arial" w:hAnsi="Arial" w:cs="Arial"/>
          <w:sz w:val="24"/>
          <w:szCs w:val="24"/>
        </w:rPr>
        <w:t xml:space="preserve">Cu data emiterii prezentei dispoziții se revocă Dispoziția Primarului comunei </w:t>
      </w:r>
      <w:r w:rsidR="00415C49" w:rsidRPr="00415C49">
        <w:rPr>
          <w:rFonts w:ascii="Arial" w:hAnsi="Arial" w:cs="Arial"/>
          <w:bCs/>
          <w:sz w:val="24"/>
          <w:szCs w:val="24"/>
        </w:rPr>
        <w:t>Augustin</w:t>
      </w:r>
      <w:r w:rsidRPr="001B5CD6">
        <w:rPr>
          <w:rFonts w:ascii="Arial" w:hAnsi="Arial" w:cs="Arial"/>
          <w:sz w:val="24"/>
          <w:szCs w:val="24"/>
        </w:rPr>
        <w:t xml:space="preserve"> </w:t>
      </w:r>
    </w:p>
    <w:p w14:paraId="3CB4A4C5" w14:textId="5B293624" w:rsidR="001B5CD6" w:rsidRPr="001B5CD6" w:rsidRDefault="001B5CD6" w:rsidP="00415C49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privind exercitarea atribuțiilor de ofițer de stare civilă delegat de către d-na </w:t>
      </w:r>
      <w:proofErr w:type="spellStart"/>
      <w:r w:rsidR="00415C49">
        <w:rPr>
          <w:rFonts w:ascii="Arial" w:hAnsi="Arial" w:cs="Arial"/>
          <w:sz w:val="24"/>
          <w:szCs w:val="24"/>
        </w:rPr>
        <w:t>Pălășan</w:t>
      </w:r>
      <w:proofErr w:type="spellEnd"/>
      <w:r w:rsidR="00415C49">
        <w:rPr>
          <w:rFonts w:ascii="Arial" w:hAnsi="Arial" w:cs="Arial"/>
          <w:sz w:val="24"/>
          <w:szCs w:val="24"/>
        </w:rPr>
        <w:t xml:space="preserve"> Adriana</w:t>
      </w:r>
    </w:p>
    <w:p w14:paraId="2572A634" w14:textId="31858551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b/>
          <w:sz w:val="24"/>
          <w:szCs w:val="24"/>
        </w:rPr>
        <w:t xml:space="preserve">Art. </w:t>
      </w:r>
      <w:r w:rsidR="00415C49">
        <w:rPr>
          <w:rFonts w:ascii="Arial" w:hAnsi="Arial" w:cs="Arial"/>
          <w:b/>
          <w:sz w:val="24"/>
          <w:szCs w:val="24"/>
        </w:rPr>
        <w:t>4</w:t>
      </w:r>
      <w:r w:rsidRPr="001B5CD6">
        <w:rPr>
          <w:rFonts w:ascii="Arial" w:hAnsi="Arial" w:cs="Arial"/>
          <w:b/>
          <w:sz w:val="24"/>
          <w:szCs w:val="24"/>
        </w:rPr>
        <w:t xml:space="preserve">. </w:t>
      </w:r>
      <w:r w:rsidRPr="001B5CD6">
        <w:rPr>
          <w:rFonts w:ascii="Arial" w:hAnsi="Arial" w:cs="Arial"/>
          <w:sz w:val="24"/>
          <w:szCs w:val="24"/>
        </w:rPr>
        <w:t xml:space="preserve">Prezenta dispoziție se comunică prin intermediul secretarului general al U.A.T. – ului, în termenul prevăzut de lege, Prefectului Județului </w:t>
      </w:r>
      <w:r w:rsidR="00415C49">
        <w:rPr>
          <w:rFonts w:ascii="Arial" w:hAnsi="Arial" w:cs="Arial"/>
          <w:sz w:val="24"/>
          <w:szCs w:val="24"/>
        </w:rPr>
        <w:t>Brașov</w:t>
      </w:r>
      <w:r w:rsidRPr="001B5CD6">
        <w:rPr>
          <w:rFonts w:ascii="Arial" w:hAnsi="Arial" w:cs="Arial"/>
          <w:sz w:val="24"/>
          <w:szCs w:val="24"/>
        </w:rPr>
        <w:t xml:space="preserve">, persoanei prevăzute la art. 1, și se aduce la cunoștință publică prin afișare, precum și prin publicarea pe pagina de internet </w:t>
      </w:r>
      <w:r w:rsidR="00415C49">
        <w:rPr>
          <w:rFonts w:ascii="Arial" w:hAnsi="Arial" w:cs="Arial"/>
          <w:sz w:val="24"/>
          <w:szCs w:val="24"/>
        </w:rPr>
        <w:t>.</w:t>
      </w:r>
    </w:p>
    <w:p w14:paraId="3A5EF222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</w:p>
    <w:p w14:paraId="41D5A55A" w14:textId="77777777" w:rsidR="00415C49" w:rsidRDefault="00415C49" w:rsidP="00415C49">
      <w:pPr>
        <w:rPr>
          <w:rFonts w:ascii="Arial" w:hAnsi="Arial" w:cs="Arial"/>
          <w:b/>
          <w:sz w:val="24"/>
          <w:szCs w:val="24"/>
        </w:rPr>
      </w:pPr>
    </w:p>
    <w:p w14:paraId="3FCACF27" w14:textId="77777777" w:rsidR="00415C49" w:rsidRDefault="00415C49" w:rsidP="00415C49">
      <w:pPr>
        <w:rPr>
          <w:rFonts w:ascii="Arial" w:hAnsi="Arial" w:cs="Arial"/>
          <w:b/>
          <w:sz w:val="24"/>
          <w:szCs w:val="24"/>
        </w:rPr>
      </w:pPr>
    </w:p>
    <w:p w14:paraId="7902D304" w14:textId="77777777" w:rsidR="00415C49" w:rsidRDefault="00415C49" w:rsidP="00415C49">
      <w:pPr>
        <w:rPr>
          <w:rFonts w:ascii="Arial" w:hAnsi="Arial" w:cs="Arial"/>
          <w:b/>
          <w:sz w:val="24"/>
          <w:szCs w:val="24"/>
        </w:rPr>
      </w:pPr>
    </w:p>
    <w:p w14:paraId="79C57F09" w14:textId="77777777" w:rsidR="00415C49" w:rsidRPr="00AD663B" w:rsidRDefault="00415C49" w:rsidP="00415C49">
      <w:pPr>
        <w:rPr>
          <w:rFonts w:ascii="Arial" w:hAnsi="Arial" w:cs="Arial"/>
          <w:b/>
          <w:sz w:val="24"/>
          <w:szCs w:val="24"/>
        </w:rPr>
      </w:pPr>
    </w:p>
    <w:p w14:paraId="3C353D58" w14:textId="77777777" w:rsidR="00415C49" w:rsidRPr="00AD663B" w:rsidRDefault="00415C49" w:rsidP="00415C49">
      <w:pPr>
        <w:rPr>
          <w:rFonts w:ascii="Arial" w:hAnsi="Arial" w:cs="Arial"/>
          <w:b/>
          <w:sz w:val="24"/>
          <w:szCs w:val="24"/>
        </w:rPr>
      </w:pPr>
      <w:r w:rsidRPr="00AD663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Contrasemnează pentru legalitate,</w:t>
      </w:r>
    </w:p>
    <w:p w14:paraId="617F3607" w14:textId="77777777" w:rsidR="00415C49" w:rsidRPr="00AD663B" w:rsidRDefault="00415C49" w:rsidP="00415C49">
      <w:pPr>
        <w:rPr>
          <w:rFonts w:ascii="Arial" w:hAnsi="Arial" w:cs="Arial"/>
          <w:b/>
          <w:sz w:val="24"/>
          <w:szCs w:val="24"/>
        </w:rPr>
      </w:pPr>
      <w:r w:rsidRPr="00AD663B">
        <w:rPr>
          <w:rFonts w:ascii="Arial" w:hAnsi="Arial" w:cs="Arial"/>
          <w:b/>
          <w:sz w:val="24"/>
          <w:szCs w:val="24"/>
        </w:rPr>
        <w:t xml:space="preserve">Primar,                                                     </w:t>
      </w:r>
      <w:r w:rsidRPr="00AD663B">
        <w:rPr>
          <w:rFonts w:ascii="Arial" w:hAnsi="Arial" w:cs="Arial"/>
          <w:b/>
          <w:sz w:val="24"/>
          <w:szCs w:val="24"/>
          <w:lang w:val="it-IT"/>
        </w:rPr>
        <w:t>Secretar</w:t>
      </w:r>
      <w:proofErr w:type="spellStart"/>
      <w:r w:rsidRPr="00AD663B">
        <w:rPr>
          <w:rFonts w:ascii="Arial" w:hAnsi="Arial" w:cs="Arial"/>
          <w:b/>
          <w:sz w:val="24"/>
          <w:szCs w:val="24"/>
        </w:rPr>
        <w:t>ul</w:t>
      </w:r>
      <w:proofErr w:type="spellEnd"/>
      <w:r w:rsidRPr="00AD663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g</w:t>
      </w:r>
      <w:r w:rsidRPr="00AD663B">
        <w:rPr>
          <w:rFonts w:ascii="Arial" w:hAnsi="Arial" w:cs="Arial"/>
          <w:b/>
          <w:sz w:val="24"/>
          <w:szCs w:val="24"/>
        </w:rPr>
        <w:t xml:space="preserve">eneral al </w:t>
      </w:r>
      <w:r>
        <w:rPr>
          <w:rFonts w:ascii="Arial" w:hAnsi="Arial" w:cs="Arial"/>
          <w:b/>
          <w:sz w:val="24"/>
          <w:szCs w:val="24"/>
        </w:rPr>
        <w:t>c</w:t>
      </w:r>
      <w:r w:rsidRPr="00AD663B">
        <w:rPr>
          <w:rFonts w:ascii="Arial" w:hAnsi="Arial" w:cs="Arial"/>
          <w:b/>
          <w:sz w:val="24"/>
          <w:szCs w:val="24"/>
          <w:lang w:val="it-IT"/>
        </w:rPr>
        <w:t>omun</w:t>
      </w:r>
      <w:r w:rsidRPr="00AD663B">
        <w:rPr>
          <w:rFonts w:ascii="Arial" w:hAnsi="Arial" w:cs="Arial"/>
          <w:b/>
          <w:sz w:val="24"/>
          <w:szCs w:val="24"/>
        </w:rPr>
        <w:t>ei  Augustin</w:t>
      </w:r>
    </w:p>
    <w:p w14:paraId="68489B4F" w14:textId="77777777" w:rsidR="00415C49" w:rsidRPr="00AD663B" w:rsidRDefault="00415C49" w:rsidP="00415C49">
      <w:pPr>
        <w:rPr>
          <w:rFonts w:ascii="Arial" w:hAnsi="Arial" w:cs="Arial"/>
          <w:b/>
          <w:sz w:val="24"/>
          <w:szCs w:val="24"/>
        </w:rPr>
      </w:pPr>
      <w:r w:rsidRPr="00AD663B">
        <w:rPr>
          <w:rFonts w:ascii="Arial" w:hAnsi="Arial" w:cs="Arial"/>
          <w:b/>
          <w:sz w:val="24"/>
          <w:szCs w:val="24"/>
          <w:lang w:val="it-IT"/>
        </w:rPr>
        <w:t>Porumb Sebastian-Nicolae</w:t>
      </w:r>
      <w:r w:rsidRPr="00AD663B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AD663B">
        <w:rPr>
          <w:rFonts w:ascii="Arial" w:hAnsi="Arial" w:cs="Arial"/>
          <w:b/>
          <w:sz w:val="24"/>
          <w:szCs w:val="24"/>
        </w:rPr>
        <w:t>Garcea Gheorghe Mircea</w:t>
      </w:r>
    </w:p>
    <w:p w14:paraId="447B0DB3" w14:textId="77777777" w:rsidR="00415C49" w:rsidRPr="00AD663B" w:rsidRDefault="00415C49" w:rsidP="00415C49">
      <w:pPr>
        <w:rPr>
          <w:rFonts w:ascii="Arial" w:hAnsi="Arial" w:cs="Arial"/>
          <w:sz w:val="24"/>
          <w:szCs w:val="24"/>
        </w:rPr>
      </w:pPr>
    </w:p>
    <w:p w14:paraId="11E6E193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  <w:sectPr w:rsidR="001B5CD6" w:rsidRPr="001B5CD6" w:rsidSect="001B5CD6">
          <w:pgSz w:w="12240" w:h="15840"/>
          <w:pgMar w:top="2700" w:right="1080" w:bottom="280" w:left="1340" w:header="427" w:footer="0" w:gutter="0"/>
          <w:pgNumType w:start="1"/>
          <w:cols w:space="708"/>
        </w:sectPr>
      </w:pPr>
    </w:p>
    <w:p w14:paraId="4E979DA7" w14:textId="77777777" w:rsidR="00412471" w:rsidRDefault="00412471" w:rsidP="001B5C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1B5CD6" w:rsidRPr="001B5CD6">
        <w:rPr>
          <w:rFonts w:ascii="Arial" w:hAnsi="Arial" w:cs="Arial"/>
          <w:b/>
          <w:sz w:val="24"/>
          <w:szCs w:val="24"/>
        </w:rPr>
        <w:t xml:space="preserve">ANEXA nr. 1 la </w:t>
      </w:r>
      <w:proofErr w:type="spellStart"/>
      <w:r w:rsidR="001B5CD6" w:rsidRPr="001B5CD6">
        <w:rPr>
          <w:rFonts w:ascii="Arial" w:hAnsi="Arial" w:cs="Arial"/>
          <w:b/>
          <w:sz w:val="24"/>
          <w:szCs w:val="24"/>
        </w:rPr>
        <w:t>Dispozitia</w:t>
      </w:r>
      <w:proofErr w:type="spellEnd"/>
      <w:r w:rsidR="001B5CD6" w:rsidRPr="001B5CD6">
        <w:rPr>
          <w:rFonts w:ascii="Arial" w:hAnsi="Arial" w:cs="Arial"/>
          <w:b/>
          <w:sz w:val="24"/>
          <w:szCs w:val="24"/>
        </w:rPr>
        <w:t xml:space="preserve"> Primarului Comunei </w:t>
      </w:r>
      <w:proofErr w:type="spellStart"/>
      <w:r w:rsidR="00684CA0">
        <w:rPr>
          <w:rFonts w:ascii="Arial" w:hAnsi="Arial" w:cs="Arial"/>
          <w:b/>
          <w:sz w:val="24"/>
          <w:szCs w:val="24"/>
        </w:rPr>
        <w:t>Augustin</w:t>
      </w:r>
      <w:r w:rsidR="001B5CD6" w:rsidRPr="001B5CD6">
        <w:rPr>
          <w:rFonts w:ascii="Arial" w:hAnsi="Arial" w:cs="Arial"/>
          <w:b/>
          <w:sz w:val="24"/>
          <w:szCs w:val="24"/>
        </w:rPr>
        <w:t>nr</w:t>
      </w:r>
      <w:proofErr w:type="spellEnd"/>
      <w:r w:rsidR="001B5CD6" w:rsidRPr="001B5CD6">
        <w:rPr>
          <w:rFonts w:ascii="Arial" w:hAnsi="Arial" w:cs="Arial"/>
          <w:b/>
          <w:sz w:val="24"/>
          <w:szCs w:val="24"/>
        </w:rPr>
        <w:t>. 1</w:t>
      </w:r>
      <w:r w:rsidR="00684CA0">
        <w:rPr>
          <w:rFonts w:ascii="Arial" w:hAnsi="Arial" w:cs="Arial"/>
          <w:b/>
          <w:sz w:val="24"/>
          <w:szCs w:val="24"/>
        </w:rPr>
        <w:t>22</w:t>
      </w:r>
      <w:r w:rsidR="001B5CD6" w:rsidRPr="001B5CD6">
        <w:rPr>
          <w:rFonts w:ascii="Arial" w:hAnsi="Arial" w:cs="Arial"/>
          <w:b/>
          <w:sz w:val="24"/>
          <w:szCs w:val="24"/>
        </w:rPr>
        <w:t>/11.11.202</w:t>
      </w:r>
      <w:r w:rsidR="00684CA0">
        <w:rPr>
          <w:rFonts w:ascii="Arial" w:hAnsi="Arial" w:cs="Arial"/>
          <w:b/>
          <w:sz w:val="24"/>
          <w:szCs w:val="24"/>
        </w:rPr>
        <w:t>4</w:t>
      </w:r>
      <w:r w:rsidR="001B5CD6" w:rsidRPr="001B5CD6">
        <w:rPr>
          <w:rFonts w:ascii="Arial" w:hAnsi="Arial" w:cs="Arial"/>
          <w:b/>
          <w:sz w:val="24"/>
          <w:szCs w:val="24"/>
        </w:rPr>
        <w:t xml:space="preserve"> </w:t>
      </w:r>
    </w:p>
    <w:p w14:paraId="5EAE4B0B" w14:textId="77777777" w:rsidR="00412471" w:rsidRDefault="00412471" w:rsidP="001B5CD6">
      <w:pPr>
        <w:rPr>
          <w:rFonts w:ascii="Arial" w:hAnsi="Arial" w:cs="Arial"/>
          <w:b/>
          <w:sz w:val="24"/>
          <w:szCs w:val="24"/>
        </w:rPr>
      </w:pPr>
    </w:p>
    <w:p w14:paraId="61688FA1" w14:textId="69326D4A" w:rsidR="001B5CD6" w:rsidRDefault="001B5CD6" w:rsidP="001B5CD6">
      <w:pPr>
        <w:rPr>
          <w:rFonts w:ascii="Arial" w:hAnsi="Arial" w:cs="Arial"/>
          <w:b/>
          <w:sz w:val="24"/>
          <w:szCs w:val="24"/>
        </w:rPr>
      </w:pPr>
      <w:r w:rsidRPr="001B5CD6">
        <w:rPr>
          <w:rFonts w:ascii="Arial" w:hAnsi="Arial" w:cs="Arial"/>
          <w:b/>
          <w:sz w:val="24"/>
          <w:szCs w:val="24"/>
        </w:rPr>
        <w:t>Atribuțiile ofițerului de stare civilă delegat</w:t>
      </w:r>
    </w:p>
    <w:p w14:paraId="56830CB8" w14:textId="77777777" w:rsidR="00684CA0" w:rsidRPr="001B5CD6" w:rsidRDefault="00684CA0" w:rsidP="001B5CD6">
      <w:pPr>
        <w:rPr>
          <w:rFonts w:ascii="Arial" w:hAnsi="Arial" w:cs="Arial"/>
          <w:b/>
          <w:sz w:val="24"/>
          <w:szCs w:val="24"/>
        </w:rPr>
      </w:pPr>
    </w:p>
    <w:p w14:paraId="035AFB6B" w14:textId="1134F5E4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-înscri</w:t>
      </w:r>
      <w:r w:rsidR="00412471">
        <w:rPr>
          <w:rFonts w:ascii="Arial" w:hAnsi="Arial" w:cs="Arial"/>
          <w:sz w:val="24"/>
          <w:szCs w:val="24"/>
        </w:rPr>
        <w:t>e</w:t>
      </w:r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menţiuni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pe marginea actelor de stare civilă aflate în păstrare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trimit comunicări de </w:t>
      </w:r>
      <w:proofErr w:type="spellStart"/>
      <w:r w:rsidRPr="001B5CD6">
        <w:rPr>
          <w:rFonts w:ascii="Arial" w:hAnsi="Arial" w:cs="Arial"/>
          <w:sz w:val="24"/>
          <w:szCs w:val="24"/>
        </w:rPr>
        <w:t>menţiuni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pentru înscriere în registrele de stare civilă - exemplarul I sau, după caz, exemplarul ÎI, în </w:t>
      </w:r>
      <w:proofErr w:type="spellStart"/>
      <w:r w:rsidRPr="001B5CD6">
        <w:rPr>
          <w:rFonts w:ascii="Arial" w:hAnsi="Arial" w:cs="Arial"/>
          <w:sz w:val="24"/>
          <w:szCs w:val="24"/>
        </w:rPr>
        <w:t>condiţiile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prezentei metodologii;</w:t>
      </w:r>
    </w:p>
    <w:p w14:paraId="4AD1AB45" w14:textId="55327466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-eliberează gratuit, la cererea </w:t>
      </w:r>
      <w:proofErr w:type="spellStart"/>
      <w:r w:rsidRPr="001B5CD6">
        <w:rPr>
          <w:rFonts w:ascii="Arial" w:hAnsi="Arial" w:cs="Arial"/>
          <w:sz w:val="24"/>
          <w:szCs w:val="24"/>
        </w:rPr>
        <w:t>autorităţilor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publice, extrase pentru uz oficial de pe actele de stare civilă, precum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fotocopii ale documentelor aflate în arhiva proprie, cu respectarea prevederilor</w:t>
      </w:r>
      <w:r w:rsidR="00412471">
        <w:rPr>
          <w:rFonts w:ascii="Arial" w:hAnsi="Arial" w:cs="Arial"/>
          <w:sz w:val="24"/>
          <w:szCs w:val="24"/>
        </w:rPr>
        <w:t xml:space="preserve"> </w:t>
      </w:r>
      <w:r w:rsidRPr="001B5CD6">
        <w:rPr>
          <w:rFonts w:ascii="Arial" w:hAnsi="Arial" w:cs="Arial"/>
          <w:sz w:val="24"/>
          <w:szCs w:val="24"/>
        </w:rPr>
        <w:t xml:space="preserve">Legii nr. 16/1996, cu modificările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completările ulterioare, precum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ale Legii nr. 677/2001, cu modificările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completările ulterioare;</w:t>
      </w:r>
    </w:p>
    <w:p w14:paraId="68A4645C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-eliberează, la cererea persoanelor fizice, dovezi privind înregistrarea unui act de stare civilă, potrivit modelului prevăzut în anexa nr. 9; dovezile cuprind, după caz, precizări referitoare la </w:t>
      </w:r>
      <w:proofErr w:type="spellStart"/>
      <w:r w:rsidRPr="001B5CD6">
        <w:rPr>
          <w:rFonts w:ascii="Arial" w:hAnsi="Arial" w:cs="Arial"/>
          <w:sz w:val="24"/>
          <w:szCs w:val="24"/>
        </w:rPr>
        <w:t>menţiunile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existente pe marginea actului de stare civilă;</w:t>
      </w:r>
    </w:p>
    <w:p w14:paraId="0D047E2F" w14:textId="1B3F8EE2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-trimit structurilor de </w:t>
      </w:r>
      <w:proofErr w:type="spellStart"/>
      <w:r w:rsidRPr="001B5CD6">
        <w:rPr>
          <w:rFonts w:ascii="Arial" w:hAnsi="Arial" w:cs="Arial"/>
          <w:sz w:val="24"/>
          <w:szCs w:val="24"/>
        </w:rPr>
        <w:t>evidenţă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 persoanelor din cadrul S.P.C.L.E.P., la care este arondată</w:t>
      </w:r>
      <w:r w:rsidR="00684CA0">
        <w:rPr>
          <w:rFonts w:ascii="Arial" w:hAnsi="Arial" w:cs="Arial"/>
          <w:sz w:val="24"/>
          <w:szCs w:val="24"/>
        </w:rPr>
        <w:t xml:space="preserve"> </w:t>
      </w:r>
      <w:r w:rsidRPr="001B5CD6">
        <w:rPr>
          <w:rFonts w:ascii="Arial" w:hAnsi="Arial" w:cs="Arial"/>
          <w:sz w:val="24"/>
          <w:szCs w:val="24"/>
        </w:rPr>
        <w:t xml:space="preserve">unitatea administrativ teritorială, în termen de 10 zile de la data întocmirii actului de stare civilă sau a modificărilor intervenite în statutul civil, comunicări nominale pentru </w:t>
      </w:r>
      <w:proofErr w:type="spellStart"/>
      <w:r w:rsidRPr="001B5CD6">
        <w:rPr>
          <w:rFonts w:ascii="Arial" w:hAnsi="Arial" w:cs="Arial"/>
          <w:sz w:val="24"/>
          <w:szCs w:val="24"/>
        </w:rPr>
        <w:t>născuţii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vii, </w:t>
      </w:r>
      <w:proofErr w:type="spellStart"/>
      <w:r w:rsidRPr="001B5CD6">
        <w:rPr>
          <w:rFonts w:ascii="Arial" w:hAnsi="Arial" w:cs="Arial"/>
          <w:sz w:val="24"/>
          <w:szCs w:val="24"/>
        </w:rPr>
        <w:t>cetăţeni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români, ori cu privire la modificările intervenite în statutul civil al </w:t>
      </w:r>
      <w:proofErr w:type="spellStart"/>
      <w:r w:rsidRPr="001B5CD6">
        <w:rPr>
          <w:rFonts w:ascii="Arial" w:hAnsi="Arial" w:cs="Arial"/>
          <w:sz w:val="24"/>
          <w:szCs w:val="24"/>
        </w:rPr>
        <w:t>cetăţenilor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români; actele de identitate ale persoanelor decedate ori </w:t>
      </w:r>
      <w:proofErr w:type="spellStart"/>
      <w:r w:rsidRPr="001B5CD6">
        <w:rPr>
          <w:rFonts w:ascii="Arial" w:hAnsi="Arial" w:cs="Arial"/>
          <w:sz w:val="24"/>
          <w:szCs w:val="24"/>
        </w:rPr>
        <w:t>declaraţiile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din care rezultă că persoanele decedate nu au avut act de identitate se trimit la structura de </w:t>
      </w:r>
      <w:proofErr w:type="spellStart"/>
      <w:r w:rsidRPr="001B5CD6">
        <w:rPr>
          <w:rFonts w:ascii="Arial" w:hAnsi="Arial" w:cs="Arial"/>
          <w:sz w:val="24"/>
          <w:szCs w:val="24"/>
        </w:rPr>
        <w:t>evidenţă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 persoanelor din cadrul S.P.C.L.E.P. de ultimul loc de domiciliu;</w:t>
      </w:r>
    </w:p>
    <w:p w14:paraId="0069927E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-trimit centrelor militare, până la data de 5 a lunii următoare înregistrării decesului, documentul de </w:t>
      </w:r>
      <w:proofErr w:type="spellStart"/>
      <w:r w:rsidRPr="001B5CD6">
        <w:rPr>
          <w:rFonts w:ascii="Arial" w:hAnsi="Arial" w:cs="Arial"/>
          <w:sz w:val="24"/>
          <w:szCs w:val="24"/>
        </w:rPr>
        <w:t>evidenţă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militară aflat asupra </w:t>
      </w:r>
      <w:proofErr w:type="spellStart"/>
      <w:r w:rsidRPr="001B5CD6">
        <w:rPr>
          <w:rFonts w:ascii="Arial" w:hAnsi="Arial" w:cs="Arial"/>
          <w:sz w:val="24"/>
          <w:szCs w:val="24"/>
        </w:rPr>
        <w:t>cetăţenilor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incorporabili sau </w:t>
      </w:r>
      <w:proofErr w:type="spellStart"/>
      <w:r w:rsidRPr="001B5CD6">
        <w:rPr>
          <w:rFonts w:ascii="Arial" w:hAnsi="Arial" w:cs="Arial"/>
          <w:sz w:val="24"/>
          <w:szCs w:val="24"/>
        </w:rPr>
        <w:t>recruţilor</w:t>
      </w:r>
      <w:proofErr w:type="spellEnd"/>
      <w:r w:rsidRPr="001B5CD6">
        <w:rPr>
          <w:rFonts w:ascii="Arial" w:hAnsi="Arial" w:cs="Arial"/>
          <w:sz w:val="24"/>
          <w:szCs w:val="24"/>
        </w:rPr>
        <w:t>, potrivit modelului</w:t>
      </w:r>
    </w:p>
    <w:p w14:paraId="6D258ED6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prevăzut în anexa nr. 10;</w:t>
      </w:r>
    </w:p>
    <w:p w14:paraId="54E5A83F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-trimit structurilor de stare civilă din cadrul S.P.C.L.E.P, la care este arondată unitatea administrativ teritorială, până la data de 5 a lunii următoare, certificatele anulate la completare;</w:t>
      </w:r>
    </w:p>
    <w:p w14:paraId="4DF5827C" w14:textId="28F9974D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-întocmesc buletine statistice de </w:t>
      </w:r>
      <w:proofErr w:type="spellStart"/>
      <w:r w:rsidRPr="001B5CD6">
        <w:rPr>
          <w:rFonts w:ascii="Arial" w:hAnsi="Arial" w:cs="Arial"/>
          <w:sz w:val="24"/>
          <w:szCs w:val="24"/>
        </w:rPr>
        <w:t>naştere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, de căsătorie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deces, în conformitate cu normele</w:t>
      </w:r>
      <w:r w:rsidR="00684CA0">
        <w:rPr>
          <w:rFonts w:ascii="Arial" w:hAnsi="Arial" w:cs="Arial"/>
          <w:sz w:val="24"/>
          <w:szCs w:val="24"/>
        </w:rPr>
        <w:t xml:space="preserve"> </w:t>
      </w:r>
      <w:r w:rsidRPr="001B5CD6">
        <w:rPr>
          <w:rFonts w:ascii="Arial" w:hAnsi="Arial" w:cs="Arial"/>
          <w:sz w:val="24"/>
          <w:szCs w:val="24"/>
        </w:rPr>
        <w:t xml:space="preserve">Institutului </w:t>
      </w:r>
      <w:proofErr w:type="spellStart"/>
      <w:r w:rsidRPr="001B5CD6">
        <w:rPr>
          <w:rFonts w:ascii="Arial" w:hAnsi="Arial" w:cs="Arial"/>
          <w:sz w:val="24"/>
          <w:szCs w:val="24"/>
        </w:rPr>
        <w:t>Naţional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Statistică, pe care le trimit, până la data de 5 a lunii următoare înregistrării, la </w:t>
      </w:r>
      <w:proofErr w:type="spellStart"/>
      <w:r w:rsidRPr="001B5CD6">
        <w:rPr>
          <w:rFonts w:ascii="Arial" w:hAnsi="Arial" w:cs="Arial"/>
          <w:sz w:val="24"/>
          <w:szCs w:val="24"/>
        </w:rPr>
        <w:t>Direcţia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Judeţeană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Statistică sau a municipiului </w:t>
      </w:r>
      <w:proofErr w:type="spellStart"/>
      <w:r w:rsidRPr="001B5CD6">
        <w:rPr>
          <w:rFonts w:ascii="Arial" w:hAnsi="Arial" w:cs="Arial"/>
          <w:sz w:val="24"/>
          <w:szCs w:val="24"/>
        </w:rPr>
        <w:t>Bucureşti</w:t>
      </w:r>
      <w:proofErr w:type="spellEnd"/>
      <w:r w:rsidRPr="001B5CD6">
        <w:rPr>
          <w:rFonts w:ascii="Arial" w:hAnsi="Arial" w:cs="Arial"/>
          <w:sz w:val="24"/>
          <w:szCs w:val="24"/>
        </w:rPr>
        <w:t>;</w:t>
      </w:r>
    </w:p>
    <w:p w14:paraId="5E9BA909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-dispun măsurile necesare păstrării registrelor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certificatelor de stare civilă în </w:t>
      </w:r>
      <w:proofErr w:type="spellStart"/>
      <w:r w:rsidRPr="001B5CD6">
        <w:rPr>
          <w:rFonts w:ascii="Arial" w:hAnsi="Arial" w:cs="Arial"/>
          <w:sz w:val="24"/>
          <w:szCs w:val="24"/>
        </w:rPr>
        <w:t>condiţii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care să asigure evitarea deteriorării sau a </w:t>
      </w:r>
      <w:proofErr w:type="spellStart"/>
      <w:r w:rsidRPr="001B5CD6">
        <w:rPr>
          <w:rFonts w:ascii="Arial" w:hAnsi="Arial" w:cs="Arial"/>
          <w:sz w:val="24"/>
          <w:szCs w:val="24"/>
        </w:rPr>
        <w:t>dispariţiei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acestora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asigură </w:t>
      </w:r>
      <w:proofErr w:type="spellStart"/>
      <w:r w:rsidRPr="001B5CD6">
        <w:rPr>
          <w:rFonts w:ascii="Arial" w:hAnsi="Arial" w:cs="Arial"/>
          <w:sz w:val="24"/>
          <w:szCs w:val="24"/>
        </w:rPr>
        <w:t>spaţiul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necesar destinat </w:t>
      </w:r>
      <w:proofErr w:type="spellStart"/>
      <w:r w:rsidRPr="001B5CD6">
        <w:rPr>
          <w:rFonts w:ascii="Arial" w:hAnsi="Arial" w:cs="Arial"/>
          <w:sz w:val="24"/>
          <w:szCs w:val="24"/>
        </w:rPr>
        <w:t>desfăşurării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activităţii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stare civilă;</w:t>
      </w:r>
    </w:p>
    <w:p w14:paraId="14B09DE2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-atribuie codurile numerice personale, denumite în continuare C.N.P., din listele de coduri precalculate, pe care le păstrează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le arhivează în </w:t>
      </w:r>
      <w:proofErr w:type="spellStart"/>
      <w:r w:rsidRPr="001B5CD6">
        <w:rPr>
          <w:rFonts w:ascii="Arial" w:hAnsi="Arial" w:cs="Arial"/>
          <w:sz w:val="24"/>
          <w:szCs w:val="24"/>
        </w:rPr>
        <w:t>condiţii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deplină securitate;</w:t>
      </w:r>
    </w:p>
    <w:p w14:paraId="56A591E2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-propun necesarul de registre, certificate de stare civilă, formulare, imprimate auxiliare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</w:p>
    <w:p w14:paraId="28DA8071" w14:textId="77777777" w:rsidR="001B5CD6" w:rsidRPr="001B5CD6" w:rsidRDefault="001B5CD6" w:rsidP="001B5CD6">
      <w:pPr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cerneală specială, pentru anul următor,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îl comunică anual structurii de stare civilă din cadrul S.P.C.J.E.P.;</w:t>
      </w:r>
    </w:p>
    <w:p w14:paraId="1CBEA2F0" w14:textId="77777777" w:rsidR="00684CA0" w:rsidRPr="001B5CD6" w:rsidRDefault="001B5CD6" w:rsidP="00684CA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-reconstituie registrele de stare civilă pierdute ori distruse - </w:t>
      </w:r>
      <w:proofErr w:type="spellStart"/>
      <w:r w:rsidRPr="001B5CD6">
        <w:rPr>
          <w:rFonts w:ascii="Arial" w:hAnsi="Arial" w:cs="Arial"/>
          <w:sz w:val="24"/>
          <w:szCs w:val="24"/>
        </w:rPr>
        <w:t>parţial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sau total -, prin copierea textului din exemplarul existent, certificând exactitatea datelor înscrise prin semnare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aplicarea sigiliului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parafe</w:t>
      </w:r>
      <w:r w:rsidR="00684CA0" w:rsidRPr="001B5CD6">
        <w:rPr>
          <w:rFonts w:ascii="Arial" w:hAnsi="Arial" w:cs="Arial"/>
          <w:sz w:val="24"/>
          <w:szCs w:val="24"/>
        </w:rPr>
        <w:t xml:space="preserve">-primesc cererile de schimbare a numelui pe cale administrativă </w:t>
      </w:r>
      <w:proofErr w:type="spellStart"/>
      <w:r w:rsidR="00684CA0" w:rsidRPr="001B5CD6">
        <w:rPr>
          <w:rFonts w:ascii="Arial" w:hAnsi="Arial" w:cs="Arial"/>
          <w:sz w:val="24"/>
          <w:szCs w:val="24"/>
        </w:rPr>
        <w:t>şi</w:t>
      </w:r>
      <w:proofErr w:type="spellEnd"/>
      <w:r w:rsidR="00684CA0" w:rsidRPr="001B5CD6">
        <w:rPr>
          <w:rFonts w:ascii="Arial" w:hAnsi="Arial" w:cs="Arial"/>
          <w:sz w:val="24"/>
          <w:szCs w:val="24"/>
        </w:rPr>
        <w:t xml:space="preserve"> documentele prezentate în motivare, pentru a fi transmise, spre verificare, S.P.C.L.E.P. la care este arondată unitatea administrativ teritorială;</w:t>
      </w:r>
    </w:p>
    <w:p w14:paraId="587D8FC0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-primesc cererile de înscriere de </w:t>
      </w:r>
      <w:proofErr w:type="spellStart"/>
      <w:r w:rsidRPr="001B5CD6">
        <w:rPr>
          <w:rFonts w:ascii="Arial" w:hAnsi="Arial" w:cs="Arial"/>
          <w:sz w:val="24"/>
          <w:szCs w:val="24"/>
        </w:rPr>
        <w:t>menţiuni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cu privire la modificările intervenite în străinătate, în statutul civil al persoanei, determinate de </w:t>
      </w:r>
      <w:proofErr w:type="spellStart"/>
      <w:r w:rsidRPr="001B5CD6">
        <w:rPr>
          <w:rFonts w:ascii="Arial" w:hAnsi="Arial" w:cs="Arial"/>
          <w:sz w:val="24"/>
          <w:szCs w:val="24"/>
        </w:rPr>
        <w:t>divorţ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5CD6">
        <w:rPr>
          <w:rFonts w:ascii="Arial" w:hAnsi="Arial" w:cs="Arial"/>
          <w:sz w:val="24"/>
          <w:szCs w:val="24"/>
        </w:rPr>
        <w:t>adopţie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, schimbare de nume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>/sau prenume,</w:t>
      </w:r>
    </w:p>
    <w:p w14:paraId="6400AC4A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precum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documentele ce </w:t>
      </w:r>
      <w:proofErr w:type="spellStart"/>
      <w:r w:rsidRPr="001B5CD6">
        <w:rPr>
          <w:rFonts w:ascii="Arial" w:hAnsi="Arial" w:cs="Arial"/>
          <w:sz w:val="24"/>
          <w:szCs w:val="24"/>
        </w:rPr>
        <w:t>susţin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cererile respective, pe care le înaintează D.E.P.A.B.D., în vederea avizării înscrierii </w:t>
      </w:r>
      <w:proofErr w:type="spellStart"/>
      <w:r w:rsidRPr="001B5CD6">
        <w:rPr>
          <w:rFonts w:ascii="Arial" w:hAnsi="Arial" w:cs="Arial"/>
          <w:sz w:val="24"/>
          <w:szCs w:val="24"/>
        </w:rPr>
        <w:t>menţiunilor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corespunzătoare sau, după caz, a emiterii aprobării;</w:t>
      </w:r>
    </w:p>
    <w:p w14:paraId="08DE702C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-primesc cererile de transcriere a certificatelor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extraselor de stare civilă procurate din</w:t>
      </w:r>
    </w:p>
    <w:p w14:paraId="588200EE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străinătate, </w:t>
      </w:r>
      <w:proofErr w:type="spellStart"/>
      <w:r w:rsidRPr="001B5CD6">
        <w:rPr>
          <w:rFonts w:ascii="Arial" w:hAnsi="Arial" w:cs="Arial"/>
          <w:sz w:val="24"/>
          <w:szCs w:val="24"/>
        </w:rPr>
        <w:t>însoţite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actele ce le </w:t>
      </w:r>
      <w:proofErr w:type="spellStart"/>
      <w:r w:rsidRPr="001B5CD6">
        <w:rPr>
          <w:rFonts w:ascii="Arial" w:hAnsi="Arial" w:cs="Arial"/>
          <w:sz w:val="24"/>
          <w:szCs w:val="24"/>
        </w:rPr>
        <w:t>susţin</w:t>
      </w:r>
      <w:proofErr w:type="spellEnd"/>
      <w:r w:rsidRPr="001B5CD6">
        <w:rPr>
          <w:rFonts w:ascii="Arial" w:hAnsi="Arial" w:cs="Arial"/>
          <w:sz w:val="24"/>
          <w:szCs w:val="24"/>
        </w:rPr>
        <w:t>, întocmesc referatul cu propunere de aprobare sau</w:t>
      </w:r>
    </w:p>
    <w:p w14:paraId="0E6A861A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respingere a cererii de transcriere pe care îl înaintează, împreună cu întreaga </w:t>
      </w:r>
      <w:proofErr w:type="spellStart"/>
      <w:r w:rsidRPr="001B5CD6">
        <w:rPr>
          <w:rFonts w:ascii="Arial" w:hAnsi="Arial" w:cs="Arial"/>
          <w:sz w:val="24"/>
          <w:szCs w:val="24"/>
        </w:rPr>
        <w:t>documentaţie</w:t>
      </w:r>
      <w:proofErr w:type="spellEnd"/>
      <w:r w:rsidRPr="001B5CD6">
        <w:rPr>
          <w:rFonts w:ascii="Arial" w:hAnsi="Arial" w:cs="Arial"/>
          <w:sz w:val="24"/>
          <w:szCs w:val="24"/>
        </w:rPr>
        <w:t>, în vederea avizării prealabile de către S.P.C.J.E.P. în coordonarea cărora se află;</w:t>
      </w:r>
    </w:p>
    <w:p w14:paraId="27A74C8B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-primesc cererile de rectificare a actelor de stare civilă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efectuează verificări pentru stabilirea cu exactitate a erorilor depistate în cuprinsul actelor de stare civilă sau a </w:t>
      </w:r>
      <w:proofErr w:type="spellStart"/>
      <w:r w:rsidRPr="001B5CD6">
        <w:rPr>
          <w:rFonts w:ascii="Arial" w:hAnsi="Arial" w:cs="Arial"/>
          <w:sz w:val="24"/>
          <w:szCs w:val="24"/>
        </w:rPr>
        <w:t>menţiunilor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înscrise pe</w:t>
      </w:r>
    </w:p>
    <w:p w14:paraId="583033B5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acestea, întocmesc </w:t>
      </w:r>
      <w:proofErr w:type="spellStart"/>
      <w:r w:rsidRPr="001B5CD6">
        <w:rPr>
          <w:rFonts w:ascii="Arial" w:hAnsi="Arial" w:cs="Arial"/>
          <w:sz w:val="24"/>
          <w:szCs w:val="24"/>
        </w:rPr>
        <w:t>documentaţia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referatul cu propunere de aprobare sau respingere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le înaintează S.P.C.J.E.P, pentru aviz prealabil, în vederea emiterii </w:t>
      </w:r>
      <w:proofErr w:type="spellStart"/>
      <w:r w:rsidRPr="001B5CD6">
        <w:rPr>
          <w:rFonts w:ascii="Arial" w:hAnsi="Arial" w:cs="Arial"/>
          <w:sz w:val="24"/>
          <w:szCs w:val="24"/>
        </w:rPr>
        <w:t>dispoziţiei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aprobare/respingere de rectificare de către primarul </w:t>
      </w:r>
      <w:proofErr w:type="spellStart"/>
      <w:r w:rsidRPr="001B5CD6">
        <w:rPr>
          <w:rFonts w:ascii="Arial" w:hAnsi="Arial" w:cs="Arial"/>
          <w:sz w:val="24"/>
          <w:szCs w:val="24"/>
        </w:rPr>
        <w:t>unităţii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administrativ-teritoriale competente;</w:t>
      </w:r>
    </w:p>
    <w:p w14:paraId="4C3C7DF8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-primesc cererile de reconstituire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întocmire ulterioară a actelor de stare civilă, întocmesc </w:t>
      </w:r>
      <w:proofErr w:type="spellStart"/>
      <w:r w:rsidRPr="001B5CD6">
        <w:rPr>
          <w:rFonts w:ascii="Arial" w:hAnsi="Arial" w:cs="Arial"/>
          <w:sz w:val="24"/>
          <w:szCs w:val="24"/>
        </w:rPr>
        <w:t>documentaţia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referatul prin care se propune primarului </w:t>
      </w:r>
      <w:proofErr w:type="spellStart"/>
      <w:r w:rsidRPr="001B5CD6">
        <w:rPr>
          <w:rFonts w:ascii="Arial" w:hAnsi="Arial" w:cs="Arial"/>
          <w:sz w:val="24"/>
          <w:szCs w:val="24"/>
        </w:rPr>
        <w:t>unităţii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administrativ-teritoriale</w:t>
      </w:r>
    </w:p>
    <w:p w14:paraId="47B97D6B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emiterea </w:t>
      </w:r>
      <w:proofErr w:type="spellStart"/>
      <w:r w:rsidRPr="001B5CD6">
        <w:rPr>
          <w:rFonts w:ascii="Arial" w:hAnsi="Arial" w:cs="Arial"/>
          <w:sz w:val="24"/>
          <w:szCs w:val="24"/>
        </w:rPr>
        <w:t>dispoziţiei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aprobare sau respingere, cu avizul prealabil al S.P.C.J.E.P.;</w:t>
      </w:r>
    </w:p>
    <w:p w14:paraId="320D420C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-înaintează S.P.C.J.E.P. exemplarul II al registrelor de stare civilă, în termen de 30 de zile de la</w:t>
      </w:r>
    </w:p>
    <w:p w14:paraId="41AB8779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dată când toate filele din registru au fost completate, după ce au fost operate toate </w:t>
      </w:r>
      <w:proofErr w:type="spellStart"/>
      <w:r w:rsidRPr="001B5CD6">
        <w:rPr>
          <w:rFonts w:ascii="Arial" w:hAnsi="Arial" w:cs="Arial"/>
          <w:sz w:val="24"/>
          <w:szCs w:val="24"/>
        </w:rPr>
        <w:t>menţiunile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din registrul de stare civilă - exemplarul I;</w:t>
      </w:r>
    </w:p>
    <w:p w14:paraId="6C7900E0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-sesizează imediat S.P.C.J.E.P./D.G.E.P.M. </w:t>
      </w:r>
      <w:proofErr w:type="spellStart"/>
      <w:r w:rsidRPr="001B5CD6">
        <w:rPr>
          <w:rFonts w:ascii="Arial" w:hAnsi="Arial" w:cs="Arial"/>
          <w:sz w:val="24"/>
          <w:szCs w:val="24"/>
        </w:rPr>
        <w:t>Bucureşti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- D.S.C., în cazul pierderii sau furtului unor documente de stare civilă cu regim special.</w:t>
      </w:r>
    </w:p>
    <w:p w14:paraId="79237BFF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-sesizează imediat S.P.C.J.E.P./D.G.E.P.M.B., în cazul pierderii sau furtului unor documente de stare civilă cu regim special.</w:t>
      </w:r>
    </w:p>
    <w:p w14:paraId="6158D1C2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-</w:t>
      </w:r>
      <w:proofErr w:type="spellStart"/>
      <w:r w:rsidRPr="001B5CD6">
        <w:rPr>
          <w:rFonts w:ascii="Arial" w:hAnsi="Arial" w:cs="Arial"/>
          <w:sz w:val="24"/>
          <w:szCs w:val="24"/>
        </w:rPr>
        <w:t>Ofiţerii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stare civilă </w:t>
      </w:r>
      <w:proofErr w:type="spellStart"/>
      <w:r w:rsidRPr="001B5CD6">
        <w:rPr>
          <w:rFonts w:ascii="Arial" w:hAnsi="Arial" w:cs="Arial"/>
          <w:sz w:val="24"/>
          <w:szCs w:val="24"/>
        </w:rPr>
        <w:t>delegaţi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personalul cu </w:t>
      </w:r>
      <w:proofErr w:type="spellStart"/>
      <w:r w:rsidRPr="001B5CD6">
        <w:rPr>
          <w:rFonts w:ascii="Arial" w:hAnsi="Arial" w:cs="Arial"/>
          <w:sz w:val="24"/>
          <w:szCs w:val="24"/>
        </w:rPr>
        <w:t>atribuţii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stare civilă din cadrul S.P.C.L.E.P. îndeplinesc </w:t>
      </w:r>
      <w:proofErr w:type="spellStart"/>
      <w:r w:rsidRPr="001B5CD6">
        <w:rPr>
          <w:rFonts w:ascii="Arial" w:hAnsi="Arial" w:cs="Arial"/>
          <w:sz w:val="24"/>
          <w:szCs w:val="24"/>
        </w:rPr>
        <w:t>atribuţiile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prevăzute la art. 10, precum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următoarele </w:t>
      </w:r>
      <w:proofErr w:type="spellStart"/>
      <w:r w:rsidRPr="001B5CD6">
        <w:rPr>
          <w:rFonts w:ascii="Arial" w:hAnsi="Arial" w:cs="Arial"/>
          <w:sz w:val="24"/>
          <w:szCs w:val="24"/>
        </w:rPr>
        <w:t>atribuţii</w:t>
      </w:r>
      <w:proofErr w:type="spellEnd"/>
      <w:r w:rsidRPr="001B5CD6">
        <w:rPr>
          <w:rFonts w:ascii="Arial" w:hAnsi="Arial" w:cs="Arial"/>
          <w:sz w:val="24"/>
          <w:szCs w:val="24"/>
        </w:rPr>
        <w:t>:</w:t>
      </w:r>
    </w:p>
    <w:p w14:paraId="2773DD83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-eliberează, la cererea persoanelor fizice </w:t>
      </w:r>
      <w:proofErr w:type="spellStart"/>
      <w:r w:rsidRPr="001B5CD6">
        <w:rPr>
          <w:rFonts w:ascii="Arial" w:hAnsi="Arial" w:cs="Arial"/>
          <w:sz w:val="24"/>
          <w:szCs w:val="24"/>
        </w:rPr>
        <w:t>îndreptăţite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, certificate care să ateste </w:t>
      </w:r>
      <w:proofErr w:type="spellStart"/>
      <w:r w:rsidRPr="001B5CD6">
        <w:rPr>
          <w:rFonts w:ascii="Arial" w:hAnsi="Arial" w:cs="Arial"/>
          <w:sz w:val="24"/>
          <w:szCs w:val="24"/>
        </w:rPr>
        <w:t>componenţa</w:t>
      </w:r>
      <w:proofErr w:type="spellEnd"/>
    </w:p>
    <w:p w14:paraId="2305C2DC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familiei, necesare reîntregirii familiei aflate în străinătate, potrivit modelelor prevăzute în anexele nr. 11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12;</w:t>
      </w:r>
    </w:p>
    <w:p w14:paraId="2F11245A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-efectuează verificările necesare avizării cererilor de reconstituire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întocmire ulterioară a</w:t>
      </w:r>
    </w:p>
    <w:p w14:paraId="3FAC4D8A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actelor de stare civilă pentru </w:t>
      </w:r>
      <w:proofErr w:type="spellStart"/>
      <w:r w:rsidRPr="001B5CD6">
        <w:rPr>
          <w:rFonts w:ascii="Arial" w:hAnsi="Arial" w:cs="Arial"/>
          <w:sz w:val="24"/>
          <w:szCs w:val="24"/>
        </w:rPr>
        <w:t>cetăţenii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români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persoanele fără </w:t>
      </w:r>
      <w:proofErr w:type="spellStart"/>
      <w:r w:rsidRPr="001B5CD6">
        <w:rPr>
          <w:rFonts w:ascii="Arial" w:hAnsi="Arial" w:cs="Arial"/>
          <w:sz w:val="24"/>
          <w:szCs w:val="24"/>
        </w:rPr>
        <w:t>cetăţenie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domiciliate în România;</w:t>
      </w:r>
    </w:p>
    <w:p w14:paraId="50276D7D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-efectuează verificări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întocmesc referate cu propuneri în vederea avizării de către S.P.C.J.E.P. a cererilor de transcriere a certificatelor/extraselor de stare civilă eliberate de </w:t>
      </w:r>
      <w:proofErr w:type="spellStart"/>
      <w:r w:rsidRPr="001B5CD6">
        <w:rPr>
          <w:rFonts w:ascii="Arial" w:hAnsi="Arial" w:cs="Arial"/>
          <w:sz w:val="24"/>
          <w:szCs w:val="24"/>
        </w:rPr>
        <w:t>autorităţile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străine, precum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 cererilor de rectificare a actelor de stare civilă;</w:t>
      </w:r>
    </w:p>
    <w:p w14:paraId="13A043C2" w14:textId="77777777" w:rsidR="00684CA0" w:rsidRPr="001B5CD6" w:rsidRDefault="00684CA0" w:rsidP="00684CA0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-efectuează verificări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întocmesc referate cu propuneri în dosarele având drept obiect anularea, completarea, modificarea pe cale judecătorească a actelor de stare civilă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B5CD6">
        <w:rPr>
          <w:rFonts w:ascii="Arial" w:hAnsi="Arial" w:cs="Arial"/>
          <w:sz w:val="24"/>
          <w:szCs w:val="24"/>
        </w:rPr>
        <w:t>menţiunilor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existente</w:t>
      </w:r>
    </w:p>
    <w:p w14:paraId="3F4651FA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pe marginea acestora, declararea judecătorească a </w:t>
      </w:r>
      <w:proofErr w:type="spellStart"/>
      <w:r w:rsidRPr="001B5CD6">
        <w:rPr>
          <w:rFonts w:ascii="Arial" w:hAnsi="Arial" w:cs="Arial"/>
          <w:sz w:val="24"/>
          <w:szCs w:val="24"/>
        </w:rPr>
        <w:t>dispariţiei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B5CD6">
        <w:rPr>
          <w:rFonts w:ascii="Arial" w:hAnsi="Arial" w:cs="Arial"/>
          <w:sz w:val="24"/>
          <w:szCs w:val="24"/>
        </w:rPr>
        <w:t>morţii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unei persoane, precum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înregistrarea tardivă a </w:t>
      </w:r>
      <w:proofErr w:type="spellStart"/>
      <w:r w:rsidRPr="001B5CD6">
        <w:rPr>
          <w:rFonts w:ascii="Arial" w:hAnsi="Arial" w:cs="Arial"/>
          <w:sz w:val="24"/>
          <w:szCs w:val="24"/>
        </w:rPr>
        <w:t>naşterii</w:t>
      </w:r>
      <w:proofErr w:type="spellEnd"/>
      <w:r w:rsidRPr="001B5CD6">
        <w:rPr>
          <w:rFonts w:ascii="Arial" w:hAnsi="Arial" w:cs="Arial"/>
          <w:sz w:val="24"/>
          <w:szCs w:val="24"/>
        </w:rPr>
        <w:t>;</w:t>
      </w:r>
    </w:p>
    <w:p w14:paraId="07C3AEC1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-înscriu în registrele de stare civilă, de îndată, </w:t>
      </w:r>
      <w:proofErr w:type="spellStart"/>
      <w:r w:rsidRPr="001B5CD6">
        <w:rPr>
          <w:rFonts w:ascii="Arial" w:hAnsi="Arial" w:cs="Arial"/>
          <w:sz w:val="24"/>
          <w:szCs w:val="24"/>
        </w:rPr>
        <w:t>menţiunile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privind dobândirea, redobândirea sau </w:t>
      </w:r>
      <w:proofErr w:type="spellStart"/>
      <w:r w:rsidRPr="001B5CD6">
        <w:rPr>
          <w:rFonts w:ascii="Arial" w:hAnsi="Arial" w:cs="Arial"/>
          <w:sz w:val="24"/>
          <w:szCs w:val="24"/>
        </w:rPr>
        <w:t>renunţarea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B5CD6">
        <w:rPr>
          <w:rFonts w:ascii="Arial" w:hAnsi="Arial" w:cs="Arial"/>
          <w:sz w:val="24"/>
          <w:szCs w:val="24"/>
        </w:rPr>
        <w:t>cetăţenia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română, în baza comunicărilor primite de la D.E.P.A.B.D. prin structura de stare civilă din cadrul S.P.C.J.E.P;</w:t>
      </w:r>
    </w:p>
    <w:p w14:paraId="7913C7CD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-efectuează verificări cu privire la cererile de schimbare a numelui pe cale administrativă;</w:t>
      </w:r>
    </w:p>
    <w:p w14:paraId="06E4EB54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-colaborează cu </w:t>
      </w:r>
      <w:proofErr w:type="spellStart"/>
      <w:r w:rsidRPr="001B5CD6">
        <w:rPr>
          <w:rFonts w:ascii="Arial" w:hAnsi="Arial" w:cs="Arial"/>
          <w:sz w:val="24"/>
          <w:szCs w:val="24"/>
        </w:rPr>
        <w:t>direcţiile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sănătate </w:t>
      </w:r>
      <w:proofErr w:type="spellStart"/>
      <w:r w:rsidRPr="001B5CD6">
        <w:rPr>
          <w:rFonts w:ascii="Arial" w:hAnsi="Arial" w:cs="Arial"/>
          <w:sz w:val="24"/>
          <w:szCs w:val="24"/>
        </w:rPr>
        <w:t>judeţene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 municipiului </w:t>
      </w:r>
      <w:proofErr w:type="spellStart"/>
      <w:r w:rsidRPr="001B5CD6">
        <w:rPr>
          <w:rFonts w:ascii="Arial" w:hAnsi="Arial" w:cs="Arial"/>
          <w:sz w:val="24"/>
          <w:szCs w:val="24"/>
        </w:rPr>
        <w:t>Bucureşti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B5CD6">
        <w:rPr>
          <w:rFonts w:ascii="Arial" w:hAnsi="Arial" w:cs="Arial"/>
          <w:sz w:val="24"/>
          <w:szCs w:val="24"/>
        </w:rPr>
        <w:t>maternităţile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pentru prevenirea cazurilor de internare a gravidelor fără acte de identitate asupra lor sau a căror identitate nu este cunoscută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 cazurilor de părăsire a copiilor nou-</w:t>
      </w:r>
      <w:proofErr w:type="spellStart"/>
      <w:r w:rsidRPr="001B5CD6">
        <w:rPr>
          <w:rFonts w:ascii="Arial" w:hAnsi="Arial" w:cs="Arial"/>
          <w:sz w:val="24"/>
          <w:szCs w:val="24"/>
        </w:rPr>
        <w:t>născuţi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neînregistraţi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la</w:t>
      </w:r>
    </w:p>
    <w:p w14:paraId="17249FB4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starea civilă;</w:t>
      </w:r>
    </w:p>
    <w:p w14:paraId="730F79FB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-colaborează cu </w:t>
      </w:r>
      <w:proofErr w:type="spellStart"/>
      <w:r w:rsidRPr="001B5CD6">
        <w:rPr>
          <w:rFonts w:ascii="Arial" w:hAnsi="Arial" w:cs="Arial"/>
          <w:sz w:val="24"/>
          <w:szCs w:val="24"/>
        </w:rPr>
        <w:t>unităţile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sanitare, </w:t>
      </w:r>
      <w:proofErr w:type="spellStart"/>
      <w:r w:rsidRPr="001B5CD6">
        <w:rPr>
          <w:rFonts w:ascii="Arial" w:hAnsi="Arial" w:cs="Arial"/>
          <w:sz w:val="24"/>
          <w:szCs w:val="24"/>
        </w:rPr>
        <w:t>Direcţia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Generală de </w:t>
      </w:r>
      <w:proofErr w:type="spellStart"/>
      <w:r w:rsidRPr="001B5CD6">
        <w:rPr>
          <w:rFonts w:ascii="Arial" w:hAnsi="Arial" w:cs="Arial"/>
          <w:sz w:val="24"/>
          <w:szCs w:val="24"/>
        </w:rPr>
        <w:t>Asistenţă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Socială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Protecţia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Copilului, denumită în continuare D.G.A.S.P.C.,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reprezentanţii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serviciului public de </w:t>
      </w:r>
      <w:proofErr w:type="spellStart"/>
      <w:r w:rsidRPr="001B5CD6">
        <w:rPr>
          <w:rFonts w:ascii="Arial" w:hAnsi="Arial" w:cs="Arial"/>
          <w:sz w:val="24"/>
          <w:szCs w:val="24"/>
        </w:rPr>
        <w:t>asistenţă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socială, denumit în continuare S.P.A.S.,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CD6">
        <w:rPr>
          <w:rFonts w:ascii="Arial" w:hAnsi="Arial" w:cs="Arial"/>
          <w:sz w:val="24"/>
          <w:szCs w:val="24"/>
        </w:rPr>
        <w:t>unităţile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5CD6">
        <w:rPr>
          <w:rFonts w:ascii="Arial" w:hAnsi="Arial" w:cs="Arial"/>
          <w:sz w:val="24"/>
          <w:szCs w:val="24"/>
        </w:rPr>
        <w:t>poliţie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, după caz, pentru </w:t>
      </w:r>
      <w:proofErr w:type="spellStart"/>
      <w:r w:rsidRPr="001B5CD6">
        <w:rPr>
          <w:rFonts w:ascii="Arial" w:hAnsi="Arial" w:cs="Arial"/>
          <w:sz w:val="24"/>
          <w:szCs w:val="24"/>
        </w:rPr>
        <w:t>cunoaşterea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permanentă a </w:t>
      </w:r>
      <w:proofErr w:type="spellStart"/>
      <w:r w:rsidRPr="001B5CD6">
        <w:rPr>
          <w:rFonts w:ascii="Arial" w:hAnsi="Arial" w:cs="Arial"/>
          <w:sz w:val="24"/>
          <w:szCs w:val="24"/>
        </w:rPr>
        <w:t>situaţiei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numerice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nominale a persoanelor cu </w:t>
      </w:r>
      <w:proofErr w:type="spellStart"/>
      <w:r w:rsidRPr="001B5CD6">
        <w:rPr>
          <w:rFonts w:ascii="Arial" w:hAnsi="Arial" w:cs="Arial"/>
          <w:sz w:val="24"/>
          <w:szCs w:val="24"/>
        </w:rPr>
        <w:t>situaţie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neclară pe linie de stare civilă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B5CD6">
        <w:rPr>
          <w:rFonts w:ascii="Arial" w:hAnsi="Arial" w:cs="Arial"/>
          <w:sz w:val="24"/>
          <w:szCs w:val="24"/>
        </w:rPr>
        <w:t>evidenţă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a persoanelor, a demersurilor ce se fac pentru punerea acestora în legalitate, până la</w:t>
      </w:r>
    </w:p>
    <w:p w14:paraId="33C777DD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rezolvarea fiecărui caz în parte, precum </w:t>
      </w:r>
      <w:proofErr w:type="spellStart"/>
      <w:r w:rsidRPr="001B5CD6">
        <w:rPr>
          <w:rFonts w:ascii="Arial" w:hAnsi="Arial" w:cs="Arial"/>
          <w:sz w:val="24"/>
          <w:szCs w:val="24"/>
        </w:rPr>
        <w:t>şi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pentru clarificarea </w:t>
      </w:r>
      <w:proofErr w:type="spellStart"/>
      <w:r w:rsidRPr="001B5CD6">
        <w:rPr>
          <w:rFonts w:ascii="Arial" w:hAnsi="Arial" w:cs="Arial"/>
          <w:sz w:val="24"/>
          <w:szCs w:val="24"/>
        </w:rPr>
        <w:t>situaţiei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persoanelor/cadavrelor cu identitate necunoscută;</w:t>
      </w:r>
    </w:p>
    <w:p w14:paraId="064E1F7F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-transmit lunar la S.P.C.J.E.P. </w:t>
      </w:r>
      <w:proofErr w:type="spellStart"/>
      <w:r w:rsidRPr="001B5CD6">
        <w:rPr>
          <w:rFonts w:ascii="Arial" w:hAnsi="Arial" w:cs="Arial"/>
          <w:sz w:val="24"/>
          <w:szCs w:val="24"/>
        </w:rPr>
        <w:t>situaţia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indicatorilor specifici, potrivit modelului prevăzut în anexa nr. 7;</w:t>
      </w:r>
    </w:p>
    <w:p w14:paraId="7E1B062D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-transmit semestrial la S.P.C.J.E.P. </w:t>
      </w:r>
      <w:proofErr w:type="spellStart"/>
      <w:r w:rsidRPr="001B5CD6">
        <w:rPr>
          <w:rFonts w:ascii="Arial" w:hAnsi="Arial" w:cs="Arial"/>
          <w:sz w:val="24"/>
          <w:szCs w:val="24"/>
        </w:rPr>
        <w:t>situaţia</w:t>
      </w:r>
      <w:proofErr w:type="spellEnd"/>
      <w:r w:rsidRPr="001B5CD6">
        <w:rPr>
          <w:rFonts w:ascii="Arial" w:hAnsi="Arial" w:cs="Arial"/>
          <w:sz w:val="24"/>
          <w:szCs w:val="24"/>
        </w:rPr>
        <w:t xml:space="preserve"> căsătoriilor mixte.</w:t>
      </w:r>
    </w:p>
    <w:p w14:paraId="6DC8F1A5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-oficiază căsătorii</w:t>
      </w:r>
    </w:p>
    <w:p w14:paraId="50EB262D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-Execută orice alte atribuții de ofițer de stare civilă delegate de către primar, prevăzute de Legea nr. 119/1995 cu privire la actele de stare civilă, republicată, și de dispozițiile art. 10 și art. 11 din</w:t>
      </w:r>
    </w:p>
    <w:p w14:paraId="68246117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>H.G. nr. 64/2011, pentru aprobarea Metodologiei cu privire la aplicarea unitară a dispozițiilor în materie de stare civilă, cu modificările și completările ulterioare.</w:t>
      </w:r>
    </w:p>
    <w:p w14:paraId="56AD99E7" w14:textId="77777777" w:rsidR="00412471" w:rsidRDefault="00412471" w:rsidP="00412471">
      <w:pPr>
        <w:jc w:val="both"/>
        <w:rPr>
          <w:rFonts w:ascii="Arial" w:hAnsi="Arial" w:cs="Arial"/>
          <w:sz w:val="24"/>
          <w:szCs w:val="24"/>
        </w:rPr>
      </w:pPr>
    </w:p>
    <w:p w14:paraId="50643FFE" w14:textId="77777777" w:rsidR="00412471" w:rsidRDefault="00412471" w:rsidP="00412471">
      <w:pPr>
        <w:jc w:val="both"/>
        <w:rPr>
          <w:rFonts w:ascii="Arial" w:hAnsi="Arial" w:cs="Arial"/>
          <w:sz w:val="24"/>
          <w:szCs w:val="24"/>
        </w:rPr>
      </w:pPr>
    </w:p>
    <w:p w14:paraId="30B7DE5A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</w:p>
    <w:p w14:paraId="5CF617FF" w14:textId="0CE6461F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  <w:r w:rsidRPr="001B5CD6">
        <w:rPr>
          <w:rFonts w:ascii="Arial" w:hAnsi="Arial" w:cs="Arial"/>
          <w:sz w:val="24"/>
          <w:szCs w:val="24"/>
        </w:rPr>
        <w:t xml:space="preserve">Primar, </w:t>
      </w:r>
      <w:r>
        <w:rPr>
          <w:rFonts w:ascii="Arial" w:hAnsi="Arial" w:cs="Arial"/>
          <w:sz w:val="24"/>
          <w:szCs w:val="24"/>
        </w:rPr>
        <w:t>Porumb Sebastian Nicolae</w:t>
      </w:r>
    </w:p>
    <w:p w14:paraId="6B9009CD" w14:textId="77777777" w:rsidR="00412471" w:rsidRPr="001B5CD6" w:rsidRDefault="00412471" w:rsidP="00412471">
      <w:pPr>
        <w:jc w:val="both"/>
        <w:rPr>
          <w:rFonts w:ascii="Arial" w:hAnsi="Arial" w:cs="Arial"/>
          <w:sz w:val="24"/>
          <w:szCs w:val="24"/>
        </w:rPr>
      </w:pPr>
    </w:p>
    <w:p w14:paraId="419488F8" w14:textId="065419CF" w:rsidR="001B5CD6" w:rsidRPr="001B5CD6" w:rsidRDefault="001B5CD6" w:rsidP="00684CA0">
      <w:pPr>
        <w:spacing w:after="0"/>
        <w:jc w:val="both"/>
        <w:rPr>
          <w:rFonts w:ascii="Arial" w:hAnsi="Arial" w:cs="Arial"/>
          <w:sz w:val="24"/>
          <w:szCs w:val="24"/>
        </w:rPr>
        <w:sectPr w:rsidR="001B5CD6" w:rsidRPr="001B5CD6" w:rsidSect="001B5CD6">
          <w:pgSz w:w="12240" w:h="15840"/>
          <w:pgMar w:top="2700" w:right="1080" w:bottom="280" w:left="1340" w:header="427" w:footer="0" w:gutter="0"/>
          <w:cols w:space="708"/>
        </w:sectPr>
      </w:pPr>
    </w:p>
    <w:p w14:paraId="7B52A466" w14:textId="77777777" w:rsidR="001B5CD6" w:rsidRPr="001B5CD6" w:rsidRDefault="001B5CD6" w:rsidP="00684CA0">
      <w:pPr>
        <w:jc w:val="both"/>
        <w:rPr>
          <w:rFonts w:ascii="Arial" w:hAnsi="Arial" w:cs="Arial"/>
          <w:sz w:val="24"/>
          <w:szCs w:val="24"/>
        </w:rPr>
        <w:sectPr w:rsidR="001B5CD6" w:rsidRPr="001B5CD6" w:rsidSect="001B5CD6">
          <w:pgSz w:w="12240" w:h="15840"/>
          <w:pgMar w:top="2700" w:right="1080" w:bottom="280" w:left="1340" w:header="427" w:footer="0" w:gutter="0"/>
          <w:cols w:space="708"/>
        </w:sectPr>
      </w:pPr>
    </w:p>
    <w:p w14:paraId="1064C26A" w14:textId="77777777" w:rsidR="001B5CD6" w:rsidRPr="001B5CD6" w:rsidRDefault="001B5CD6" w:rsidP="00684CA0">
      <w:pPr>
        <w:jc w:val="both"/>
        <w:rPr>
          <w:rFonts w:ascii="Arial" w:hAnsi="Arial" w:cs="Arial"/>
          <w:sz w:val="24"/>
          <w:szCs w:val="24"/>
        </w:rPr>
      </w:pPr>
    </w:p>
    <w:sectPr w:rsidR="001B5CD6" w:rsidRPr="001B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6303C"/>
    <w:multiLevelType w:val="hybridMultilevel"/>
    <w:tmpl w:val="420E9694"/>
    <w:lvl w:ilvl="0" w:tplc="2B94459C">
      <w:numFmt w:val="bullet"/>
      <w:lvlText w:val="-"/>
      <w:lvlJc w:val="left"/>
      <w:pPr>
        <w:ind w:left="100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FBD023E8">
      <w:numFmt w:val="bullet"/>
      <w:lvlText w:val="•"/>
      <w:lvlJc w:val="left"/>
      <w:pPr>
        <w:ind w:left="1072" w:hanging="118"/>
      </w:pPr>
      <w:rPr>
        <w:lang w:val="ro-RO" w:eastAsia="en-US" w:bidi="ar-SA"/>
      </w:rPr>
    </w:lvl>
    <w:lvl w:ilvl="2" w:tplc="C602DF58">
      <w:numFmt w:val="bullet"/>
      <w:lvlText w:val="•"/>
      <w:lvlJc w:val="left"/>
      <w:pPr>
        <w:ind w:left="2044" w:hanging="118"/>
      </w:pPr>
      <w:rPr>
        <w:lang w:val="ro-RO" w:eastAsia="en-US" w:bidi="ar-SA"/>
      </w:rPr>
    </w:lvl>
    <w:lvl w:ilvl="3" w:tplc="DC100BF6">
      <w:numFmt w:val="bullet"/>
      <w:lvlText w:val="•"/>
      <w:lvlJc w:val="left"/>
      <w:pPr>
        <w:ind w:left="3016" w:hanging="118"/>
      </w:pPr>
      <w:rPr>
        <w:lang w:val="ro-RO" w:eastAsia="en-US" w:bidi="ar-SA"/>
      </w:rPr>
    </w:lvl>
    <w:lvl w:ilvl="4" w:tplc="365819CE">
      <w:numFmt w:val="bullet"/>
      <w:lvlText w:val="•"/>
      <w:lvlJc w:val="left"/>
      <w:pPr>
        <w:ind w:left="3988" w:hanging="118"/>
      </w:pPr>
      <w:rPr>
        <w:lang w:val="ro-RO" w:eastAsia="en-US" w:bidi="ar-SA"/>
      </w:rPr>
    </w:lvl>
    <w:lvl w:ilvl="5" w:tplc="31DE9B66">
      <w:numFmt w:val="bullet"/>
      <w:lvlText w:val="•"/>
      <w:lvlJc w:val="left"/>
      <w:pPr>
        <w:ind w:left="4960" w:hanging="118"/>
      </w:pPr>
      <w:rPr>
        <w:lang w:val="ro-RO" w:eastAsia="en-US" w:bidi="ar-SA"/>
      </w:rPr>
    </w:lvl>
    <w:lvl w:ilvl="6" w:tplc="35661AF2">
      <w:numFmt w:val="bullet"/>
      <w:lvlText w:val="•"/>
      <w:lvlJc w:val="left"/>
      <w:pPr>
        <w:ind w:left="5932" w:hanging="118"/>
      </w:pPr>
      <w:rPr>
        <w:lang w:val="ro-RO" w:eastAsia="en-US" w:bidi="ar-SA"/>
      </w:rPr>
    </w:lvl>
    <w:lvl w:ilvl="7" w:tplc="28CEB628">
      <w:numFmt w:val="bullet"/>
      <w:lvlText w:val="•"/>
      <w:lvlJc w:val="left"/>
      <w:pPr>
        <w:ind w:left="6904" w:hanging="118"/>
      </w:pPr>
      <w:rPr>
        <w:lang w:val="ro-RO" w:eastAsia="en-US" w:bidi="ar-SA"/>
      </w:rPr>
    </w:lvl>
    <w:lvl w:ilvl="8" w:tplc="A52C01B0">
      <w:numFmt w:val="bullet"/>
      <w:lvlText w:val="•"/>
      <w:lvlJc w:val="left"/>
      <w:pPr>
        <w:ind w:left="7876" w:hanging="118"/>
      </w:pPr>
      <w:rPr>
        <w:lang w:val="ro-RO" w:eastAsia="en-US" w:bidi="ar-SA"/>
      </w:rPr>
    </w:lvl>
  </w:abstractNum>
  <w:num w:numId="1" w16cid:durableId="31660326">
    <w:abstractNumId w:val="0"/>
  </w:num>
  <w:num w:numId="2" w16cid:durableId="195305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D6"/>
    <w:rsid w:val="001B5CD6"/>
    <w:rsid w:val="00225BDC"/>
    <w:rsid w:val="003177C6"/>
    <w:rsid w:val="00412471"/>
    <w:rsid w:val="00415C49"/>
    <w:rsid w:val="00684CA0"/>
    <w:rsid w:val="0090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9698"/>
  <w15:chartTrackingRefBased/>
  <w15:docId w15:val="{94CC48B9-2DBF-480C-9F06-796155F2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rsid w:val="001B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1B5CD6"/>
    <w:pPr>
      <w:widowControl w:val="0"/>
      <w:autoSpaceDE w:val="0"/>
      <w:autoSpaceDN w:val="0"/>
      <w:spacing w:after="0" w:line="240" w:lineRule="auto"/>
      <w:ind w:left="100"/>
    </w:pPr>
    <w:rPr>
      <w:rFonts w:ascii="Carlito" w:eastAsia="Carlito" w:hAnsi="Carlito" w:cs="Carlito"/>
      <w:kern w:val="0"/>
      <w:sz w:val="24"/>
      <w:szCs w:val="24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1B5CD6"/>
    <w:rPr>
      <w:rFonts w:ascii="Carlito" w:eastAsia="Carlito" w:hAnsi="Carlito" w:cs="Carlito"/>
      <w:kern w:val="0"/>
      <w:sz w:val="24"/>
      <w:szCs w:val="24"/>
      <w14:ligatures w14:val="none"/>
    </w:rPr>
  </w:style>
  <w:style w:type="paragraph" w:styleId="Listparagraf">
    <w:name w:val="List Paragraph"/>
    <w:basedOn w:val="Normal"/>
    <w:uiPriority w:val="1"/>
    <w:qFormat/>
    <w:rsid w:val="001B5CD6"/>
    <w:pPr>
      <w:widowControl w:val="0"/>
      <w:autoSpaceDE w:val="0"/>
      <w:autoSpaceDN w:val="0"/>
      <w:spacing w:after="0" w:line="240" w:lineRule="auto"/>
      <w:ind w:left="100" w:firstLine="719"/>
    </w:pPr>
    <w:rPr>
      <w:rFonts w:ascii="Carlito" w:eastAsia="Carlito" w:hAnsi="Carlito" w:cs="Carlito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5CD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1B5C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1B5CD6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B5CD6"/>
    <w:rPr>
      <w:color w:val="800080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B5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1600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2024-09-04T09:13:00Z</dcterms:created>
  <dcterms:modified xsi:type="dcterms:W3CDTF">2024-09-04T10:10:00Z</dcterms:modified>
</cp:coreProperties>
</file>