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751DA" w14:textId="1AFEBF45" w:rsidR="00D25273" w:rsidRPr="00D25273" w:rsidRDefault="00D25273" w:rsidP="00D252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Pr="00D25273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5980270F" wp14:editId="3318DE7D">
            <wp:extent cx="716280" cy="883920"/>
            <wp:effectExtent l="0" t="0" r="7620" b="0"/>
            <wp:docPr id="105697925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E526" w14:textId="7D2F33B1" w:rsidR="00D25273" w:rsidRPr="00D25273" w:rsidRDefault="00D25273" w:rsidP="00D25273">
      <w:pPr>
        <w:rPr>
          <w:rFonts w:ascii="Arial" w:hAnsi="Arial" w:cs="Arial"/>
          <w:b/>
          <w:bCs/>
          <w:sz w:val="24"/>
          <w:szCs w:val="24"/>
        </w:rPr>
      </w:pPr>
      <w:r w:rsidRPr="00D2527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JUDEŢUL BRAŞOV</w:t>
      </w:r>
    </w:p>
    <w:p w14:paraId="0552AB30" w14:textId="25F6BD06" w:rsidR="00D25273" w:rsidRPr="00D25273" w:rsidRDefault="00D25273" w:rsidP="00D25273">
      <w:pPr>
        <w:rPr>
          <w:rFonts w:ascii="Arial" w:hAnsi="Arial" w:cs="Arial"/>
          <w:b/>
          <w:bCs/>
          <w:sz w:val="24"/>
          <w:szCs w:val="24"/>
        </w:rPr>
      </w:pPr>
      <w:r w:rsidRPr="00D2527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COMUNA AUGUSTIN</w:t>
      </w:r>
    </w:p>
    <w:p w14:paraId="4F7E15BF" w14:textId="09DFBE69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D25273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33151AE7" w14:textId="77875638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D25273">
        <w:rPr>
          <w:rFonts w:ascii="Arial" w:hAnsi="Arial" w:cs="Arial"/>
          <w:sz w:val="24"/>
          <w:szCs w:val="24"/>
        </w:rPr>
        <w:t xml:space="preserve">www.primariaaugustin.ro,E-mail: </w:t>
      </w:r>
      <w:hyperlink r:id="rId6" w:history="1">
        <w:r w:rsidRPr="00D25273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4BB5D394" w14:textId="77777777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</w:p>
    <w:p w14:paraId="1982AF6E" w14:textId="0C5B53C0" w:rsidR="00D25273" w:rsidRPr="00D25273" w:rsidRDefault="00D25273" w:rsidP="00D25273">
      <w:pPr>
        <w:rPr>
          <w:rFonts w:ascii="Arial" w:hAnsi="Arial" w:cs="Arial"/>
          <w:b/>
          <w:sz w:val="24"/>
          <w:szCs w:val="24"/>
        </w:rPr>
      </w:pPr>
      <w:r w:rsidRPr="00D25273">
        <w:rPr>
          <w:rFonts w:ascii="Arial" w:hAnsi="Arial" w:cs="Arial"/>
          <w:b/>
          <w:sz w:val="24"/>
          <w:szCs w:val="24"/>
        </w:rPr>
        <w:tab/>
      </w:r>
      <w:r w:rsidRPr="00D25273">
        <w:rPr>
          <w:rFonts w:ascii="Arial" w:hAnsi="Arial" w:cs="Arial"/>
          <w:b/>
          <w:sz w:val="24"/>
          <w:szCs w:val="24"/>
        </w:rPr>
        <w:tab/>
      </w:r>
      <w:r w:rsidRPr="00D25273">
        <w:rPr>
          <w:rFonts w:ascii="Arial" w:hAnsi="Arial" w:cs="Arial"/>
          <w:b/>
          <w:sz w:val="24"/>
          <w:szCs w:val="24"/>
        </w:rPr>
        <w:tab/>
      </w:r>
      <w:r w:rsidRPr="00D25273">
        <w:rPr>
          <w:rFonts w:ascii="Arial" w:hAnsi="Arial" w:cs="Arial"/>
          <w:b/>
          <w:sz w:val="24"/>
          <w:szCs w:val="24"/>
        </w:rPr>
        <w:tab/>
      </w:r>
      <w:r w:rsidRPr="00D25273">
        <w:rPr>
          <w:rFonts w:ascii="Arial" w:hAnsi="Arial" w:cs="Arial"/>
          <w:b/>
          <w:sz w:val="24"/>
          <w:szCs w:val="24"/>
        </w:rPr>
        <w:tab/>
        <w:t xml:space="preserve">        PRIMAR</w:t>
      </w:r>
    </w:p>
    <w:p w14:paraId="4590E08F" w14:textId="6AED4615" w:rsidR="00D25273" w:rsidRPr="00D25273" w:rsidRDefault="00D25273" w:rsidP="00D25273">
      <w:pPr>
        <w:rPr>
          <w:rFonts w:ascii="Arial" w:hAnsi="Arial" w:cs="Arial"/>
          <w:b/>
          <w:sz w:val="24"/>
          <w:szCs w:val="24"/>
        </w:rPr>
      </w:pPr>
      <w:r w:rsidRPr="00D25273">
        <w:rPr>
          <w:rFonts w:ascii="Arial" w:hAnsi="Arial" w:cs="Arial"/>
          <w:b/>
          <w:sz w:val="24"/>
          <w:szCs w:val="24"/>
        </w:rPr>
        <w:t xml:space="preserve">                                         DISPOZIȚIA Nr.1</w:t>
      </w:r>
      <w:r>
        <w:rPr>
          <w:rFonts w:ascii="Arial" w:hAnsi="Arial" w:cs="Arial"/>
          <w:b/>
          <w:sz w:val="24"/>
          <w:szCs w:val="24"/>
        </w:rPr>
        <w:t>39</w:t>
      </w:r>
      <w:r w:rsidRPr="00D25273">
        <w:rPr>
          <w:rFonts w:ascii="Arial" w:hAnsi="Arial" w:cs="Arial"/>
          <w:b/>
          <w:sz w:val="24"/>
          <w:szCs w:val="24"/>
        </w:rPr>
        <w:t xml:space="preserve"> din </w:t>
      </w:r>
      <w:r>
        <w:rPr>
          <w:rFonts w:ascii="Arial" w:hAnsi="Arial" w:cs="Arial"/>
          <w:b/>
          <w:sz w:val="24"/>
          <w:szCs w:val="24"/>
        </w:rPr>
        <w:t>1</w:t>
      </w:r>
      <w:r w:rsidRPr="00D25273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>10</w:t>
      </w:r>
      <w:r w:rsidRPr="00D25273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4</w:t>
      </w:r>
      <w:r w:rsidRPr="00D25273">
        <w:rPr>
          <w:rFonts w:ascii="Arial" w:hAnsi="Arial" w:cs="Arial"/>
          <w:b/>
          <w:sz w:val="24"/>
          <w:szCs w:val="24"/>
        </w:rPr>
        <w:t xml:space="preserve"> </w:t>
      </w:r>
    </w:p>
    <w:p w14:paraId="6203A05E" w14:textId="77777777" w:rsidR="00D25273" w:rsidRPr="00D25273" w:rsidRDefault="00D25273" w:rsidP="00D25273">
      <w:pPr>
        <w:rPr>
          <w:rFonts w:ascii="Arial" w:hAnsi="Arial" w:cs="Arial"/>
          <w:b/>
          <w:sz w:val="24"/>
          <w:szCs w:val="24"/>
        </w:rPr>
      </w:pPr>
    </w:p>
    <w:p w14:paraId="402C2EDC" w14:textId="77777777" w:rsidR="00D25273" w:rsidRPr="00D25273" w:rsidRDefault="00D25273" w:rsidP="00D25273">
      <w:pPr>
        <w:rPr>
          <w:rFonts w:ascii="Arial" w:hAnsi="Arial" w:cs="Arial"/>
          <w:b/>
          <w:iCs/>
          <w:sz w:val="24"/>
          <w:szCs w:val="24"/>
        </w:rPr>
      </w:pPr>
      <w:r w:rsidRPr="00D25273">
        <w:rPr>
          <w:rFonts w:ascii="Arial" w:hAnsi="Arial" w:cs="Arial"/>
          <w:b/>
          <w:iCs/>
          <w:sz w:val="24"/>
          <w:szCs w:val="24"/>
        </w:rPr>
        <w:t>privind delegarea atribuțiilor de achiziții publice ,</w:t>
      </w:r>
      <w:proofErr w:type="spellStart"/>
      <w:r w:rsidRPr="00D25273">
        <w:rPr>
          <w:rFonts w:ascii="Arial" w:hAnsi="Arial" w:cs="Arial"/>
          <w:b/>
          <w:iCs/>
          <w:sz w:val="24"/>
          <w:szCs w:val="24"/>
        </w:rPr>
        <w:t>funcţionarului</w:t>
      </w:r>
      <w:proofErr w:type="spellEnd"/>
      <w:r w:rsidRPr="00D25273">
        <w:rPr>
          <w:rFonts w:ascii="Arial" w:hAnsi="Arial" w:cs="Arial"/>
          <w:b/>
          <w:iCs/>
          <w:sz w:val="24"/>
          <w:szCs w:val="24"/>
        </w:rPr>
        <w:t xml:space="preserve"> public de </w:t>
      </w:r>
      <w:proofErr w:type="spellStart"/>
      <w:r w:rsidRPr="00D25273">
        <w:rPr>
          <w:rFonts w:ascii="Arial" w:hAnsi="Arial" w:cs="Arial"/>
          <w:b/>
          <w:iCs/>
          <w:sz w:val="24"/>
          <w:szCs w:val="24"/>
        </w:rPr>
        <w:t>execuţie</w:t>
      </w:r>
      <w:proofErr w:type="spellEnd"/>
      <w:r w:rsidRPr="00D25273">
        <w:rPr>
          <w:rFonts w:ascii="Arial" w:hAnsi="Arial" w:cs="Arial"/>
          <w:b/>
          <w:iCs/>
          <w:sz w:val="24"/>
          <w:szCs w:val="24"/>
        </w:rPr>
        <w:t xml:space="preserve"> din cadrul aparatului de specialitate al primarului comunei Augustin </w:t>
      </w:r>
      <w:proofErr w:type="spellStart"/>
      <w:r w:rsidRPr="00D25273">
        <w:rPr>
          <w:rFonts w:ascii="Arial" w:hAnsi="Arial" w:cs="Arial"/>
          <w:b/>
          <w:iCs/>
          <w:sz w:val="24"/>
          <w:szCs w:val="24"/>
        </w:rPr>
        <w:t>jud.Brașov</w:t>
      </w:r>
      <w:proofErr w:type="spellEnd"/>
    </w:p>
    <w:p w14:paraId="7A0E794C" w14:textId="77777777" w:rsidR="00D25273" w:rsidRPr="00D25273" w:rsidRDefault="00D25273" w:rsidP="00D25273">
      <w:pPr>
        <w:rPr>
          <w:rFonts w:ascii="Arial" w:hAnsi="Arial" w:cs="Arial"/>
          <w:b/>
          <w:iCs/>
          <w:sz w:val="24"/>
          <w:szCs w:val="24"/>
        </w:rPr>
      </w:pPr>
    </w:p>
    <w:p w14:paraId="1FB9A326" w14:textId="77777777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</w:p>
    <w:p w14:paraId="520966FF" w14:textId="5CE55325" w:rsidR="003E1721" w:rsidRDefault="00D25273" w:rsidP="00D25273">
      <w:pPr>
        <w:rPr>
          <w:rFonts w:ascii="Arial" w:hAnsi="Arial" w:cs="Arial"/>
          <w:b/>
          <w:iCs/>
          <w:sz w:val="24"/>
          <w:szCs w:val="24"/>
        </w:rPr>
      </w:pPr>
      <w:proofErr w:type="spellStart"/>
      <w:r w:rsidRPr="00D25273">
        <w:rPr>
          <w:rFonts w:ascii="Arial" w:hAnsi="Arial" w:cs="Arial"/>
          <w:b/>
          <w:iCs/>
          <w:sz w:val="24"/>
          <w:szCs w:val="24"/>
        </w:rPr>
        <w:t>Avand</w:t>
      </w:r>
      <w:proofErr w:type="spellEnd"/>
      <w:r w:rsidRPr="00D25273">
        <w:rPr>
          <w:rFonts w:ascii="Arial" w:hAnsi="Arial" w:cs="Arial"/>
          <w:b/>
          <w:iCs/>
          <w:sz w:val="24"/>
          <w:szCs w:val="24"/>
        </w:rPr>
        <w:t xml:space="preserve"> în vedere ,</w:t>
      </w:r>
    </w:p>
    <w:p w14:paraId="4040B7CB" w14:textId="6DCC97B8" w:rsidR="00D25273" w:rsidRPr="00D25273" w:rsidRDefault="003E1721" w:rsidP="00D25273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E1721">
        <w:rPr>
          <w:rFonts w:ascii="Arial" w:hAnsi="Arial" w:cs="Arial"/>
          <w:bCs/>
          <w:iCs/>
          <w:sz w:val="24"/>
          <w:szCs w:val="24"/>
        </w:rPr>
        <w:t>Raport de specialitate</w:t>
      </w:r>
      <w:r>
        <w:rPr>
          <w:rFonts w:ascii="Arial" w:hAnsi="Arial" w:cs="Arial"/>
          <w:bCs/>
          <w:iCs/>
          <w:sz w:val="24"/>
          <w:szCs w:val="24"/>
        </w:rPr>
        <w:t xml:space="preserve"> nr.3194/15.10.2024</w:t>
      </w:r>
    </w:p>
    <w:p w14:paraId="0DD7B3DA" w14:textId="77777777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 xml:space="preserve">HG nr. 485/2020 din 25 iunie 2020 pentru modificarea </w:t>
      </w:r>
      <w:proofErr w:type="spellStart"/>
      <w:r w:rsidRPr="00D25273">
        <w:rPr>
          <w:rFonts w:ascii="Arial" w:hAnsi="Arial" w:cs="Arial"/>
          <w:sz w:val="24"/>
          <w:szCs w:val="24"/>
        </w:rPr>
        <w:t>şi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completarea Normelor metodologice de aplicare a prevederilor referitoare la atribuirea contractului sectorial/acordului-cadru din Legea nr. 99/2016 privind </w:t>
      </w:r>
      <w:proofErr w:type="spellStart"/>
      <w:r w:rsidRPr="00D25273">
        <w:rPr>
          <w:rFonts w:ascii="Arial" w:hAnsi="Arial" w:cs="Arial"/>
          <w:sz w:val="24"/>
          <w:szCs w:val="24"/>
        </w:rPr>
        <w:t>achiziţiile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sectoriale, aprobate prin Hotărârea Guvernului nr. 394/2016, precum </w:t>
      </w:r>
      <w:proofErr w:type="spellStart"/>
      <w:r w:rsidRPr="00D25273">
        <w:rPr>
          <w:rFonts w:ascii="Arial" w:hAnsi="Arial" w:cs="Arial"/>
          <w:sz w:val="24"/>
          <w:szCs w:val="24"/>
        </w:rPr>
        <w:t>şi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pentru modificarea </w:t>
      </w:r>
      <w:proofErr w:type="spellStart"/>
      <w:r w:rsidRPr="00D25273">
        <w:rPr>
          <w:rFonts w:ascii="Arial" w:hAnsi="Arial" w:cs="Arial"/>
          <w:sz w:val="24"/>
          <w:szCs w:val="24"/>
        </w:rPr>
        <w:t>şi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completarea Normelor metodologice de aplicare a prevederilor referitoare la atribuirea contractului de </w:t>
      </w:r>
      <w:proofErr w:type="spellStart"/>
      <w:r w:rsidRPr="00D25273">
        <w:rPr>
          <w:rFonts w:ascii="Arial" w:hAnsi="Arial" w:cs="Arial"/>
          <w:sz w:val="24"/>
          <w:szCs w:val="24"/>
        </w:rPr>
        <w:t>achiziţie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publică/acordului-cadru din Legea nr. 98/2016 privind </w:t>
      </w:r>
      <w:proofErr w:type="spellStart"/>
      <w:r w:rsidRPr="00D25273">
        <w:rPr>
          <w:rFonts w:ascii="Arial" w:hAnsi="Arial" w:cs="Arial"/>
          <w:sz w:val="24"/>
          <w:szCs w:val="24"/>
        </w:rPr>
        <w:t>achiziţiile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publice, aprobate prin Hotărârea Guvernului nr. 395/2016</w:t>
      </w:r>
    </w:p>
    <w:p w14:paraId="60912F3C" w14:textId="70B4D1E7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 xml:space="preserve">În temeiul prevederilor art.155 alin.6 </w:t>
      </w:r>
      <w:proofErr w:type="spellStart"/>
      <w:r w:rsidRPr="00D25273">
        <w:rPr>
          <w:rFonts w:ascii="Arial" w:hAnsi="Arial" w:cs="Arial"/>
          <w:sz w:val="24"/>
          <w:szCs w:val="24"/>
        </w:rPr>
        <w:t>lit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(e), art.196 alin1 lit. (b), art.197 și art.198, coroborate cu art. 240 alin.1, 243 alin.1 lit.(a) </w:t>
      </w:r>
      <w:proofErr w:type="spellStart"/>
      <w:r w:rsidRPr="00D25273">
        <w:rPr>
          <w:rFonts w:ascii="Arial" w:hAnsi="Arial" w:cs="Arial"/>
          <w:sz w:val="24"/>
          <w:szCs w:val="24"/>
        </w:rPr>
        <w:t>şi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art.438 din OUG nr.57/2019 privind Codul Administrativ, cu modificările și completările ulterioare</w:t>
      </w:r>
    </w:p>
    <w:p w14:paraId="2DA2453C" w14:textId="554CE394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Primarul comunei Augustin</w:t>
      </w:r>
      <w:r>
        <w:rPr>
          <w:rFonts w:ascii="Arial" w:hAnsi="Arial" w:cs="Arial"/>
          <w:sz w:val="24"/>
          <w:szCs w:val="24"/>
        </w:rPr>
        <w:t xml:space="preserve"> emite următoarea dispoziție</w:t>
      </w:r>
    </w:p>
    <w:p w14:paraId="42E5DE6E" w14:textId="77777777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</w:p>
    <w:p w14:paraId="0792F9C8" w14:textId="115122E8" w:rsidR="00D25273" w:rsidRPr="00D25273" w:rsidRDefault="00D25273" w:rsidP="00D252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D25273">
        <w:rPr>
          <w:rFonts w:ascii="Arial" w:hAnsi="Arial" w:cs="Arial"/>
          <w:b/>
          <w:sz w:val="24"/>
          <w:szCs w:val="24"/>
        </w:rPr>
        <w:t>DISPUN:</w:t>
      </w:r>
    </w:p>
    <w:p w14:paraId="2C851CA3" w14:textId="77777777" w:rsidR="00D25273" w:rsidRPr="00D25273" w:rsidRDefault="00D25273" w:rsidP="00D25273">
      <w:pPr>
        <w:rPr>
          <w:rFonts w:ascii="Arial" w:hAnsi="Arial" w:cs="Arial"/>
          <w:b/>
          <w:sz w:val="24"/>
          <w:szCs w:val="24"/>
        </w:rPr>
      </w:pPr>
    </w:p>
    <w:p w14:paraId="09A86EC9" w14:textId="77777777" w:rsidR="00D25273" w:rsidRPr="00D25273" w:rsidRDefault="00D25273" w:rsidP="00D25273">
      <w:pPr>
        <w:rPr>
          <w:rFonts w:ascii="Arial" w:hAnsi="Arial" w:cs="Arial"/>
          <w:b/>
          <w:sz w:val="24"/>
          <w:szCs w:val="24"/>
        </w:rPr>
      </w:pPr>
    </w:p>
    <w:p w14:paraId="0139A665" w14:textId="77777777" w:rsidR="003E1721" w:rsidRDefault="00D25273" w:rsidP="00D25273">
      <w:pPr>
        <w:rPr>
          <w:rFonts w:ascii="Arial" w:hAnsi="Arial" w:cs="Arial"/>
          <w:b/>
          <w:sz w:val="24"/>
          <w:szCs w:val="24"/>
        </w:rPr>
      </w:pPr>
      <w:r w:rsidRPr="00D25273">
        <w:rPr>
          <w:rFonts w:ascii="Arial" w:hAnsi="Arial" w:cs="Arial"/>
          <w:b/>
          <w:sz w:val="24"/>
          <w:szCs w:val="24"/>
        </w:rPr>
        <w:lastRenderedPageBreak/>
        <w:t xml:space="preserve">Art.1. </w:t>
      </w:r>
      <w:r w:rsidRPr="00D25273">
        <w:rPr>
          <w:rFonts w:ascii="Arial" w:hAnsi="Arial" w:cs="Arial"/>
          <w:sz w:val="24"/>
          <w:szCs w:val="24"/>
        </w:rPr>
        <w:t xml:space="preserve">Începând cu data de </w:t>
      </w:r>
      <w:r>
        <w:rPr>
          <w:rFonts w:ascii="Arial" w:hAnsi="Arial" w:cs="Arial"/>
          <w:b/>
          <w:sz w:val="24"/>
          <w:szCs w:val="24"/>
        </w:rPr>
        <w:t>1</w:t>
      </w:r>
      <w:r w:rsidRPr="00D25273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>10</w:t>
      </w:r>
      <w:r w:rsidRPr="00D25273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4</w:t>
      </w:r>
      <w:r w:rsidRPr="00D25273">
        <w:rPr>
          <w:rFonts w:ascii="Arial" w:hAnsi="Arial" w:cs="Arial"/>
          <w:b/>
          <w:sz w:val="24"/>
          <w:szCs w:val="24"/>
        </w:rPr>
        <w:t xml:space="preserve"> </w:t>
      </w:r>
      <w:r w:rsidRPr="00D25273">
        <w:rPr>
          <w:rFonts w:ascii="Arial" w:hAnsi="Arial" w:cs="Arial"/>
          <w:sz w:val="24"/>
          <w:szCs w:val="24"/>
        </w:rPr>
        <w:t xml:space="preserve">se deleagă atribuțiile privind achizițiile publice, </w:t>
      </w:r>
      <w:proofErr w:type="spellStart"/>
      <w:r w:rsidRPr="00D25273">
        <w:rPr>
          <w:rFonts w:ascii="Arial" w:hAnsi="Arial" w:cs="Arial"/>
          <w:b/>
          <w:bCs/>
          <w:sz w:val="24"/>
          <w:szCs w:val="24"/>
        </w:rPr>
        <w:t>d-</w:t>
      </w:r>
      <w:r>
        <w:rPr>
          <w:rFonts w:ascii="Arial" w:hAnsi="Arial" w:cs="Arial"/>
          <w:b/>
          <w:bCs/>
          <w:sz w:val="24"/>
          <w:szCs w:val="24"/>
        </w:rPr>
        <w:t>lui</w:t>
      </w:r>
      <w:proofErr w:type="spellEnd"/>
      <w:r w:rsidRPr="00D252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Szasz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Levente</w:t>
      </w:r>
      <w:r w:rsidRPr="00D252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25273">
        <w:rPr>
          <w:rFonts w:ascii="Arial" w:hAnsi="Arial" w:cs="Arial"/>
          <w:b/>
          <w:iCs/>
          <w:sz w:val="24"/>
          <w:szCs w:val="24"/>
        </w:rPr>
        <w:t>funcţionar</w:t>
      </w:r>
      <w:proofErr w:type="spellEnd"/>
      <w:r w:rsidRPr="00D25273">
        <w:rPr>
          <w:rFonts w:ascii="Arial" w:hAnsi="Arial" w:cs="Arial"/>
          <w:b/>
          <w:iCs/>
          <w:sz w:val="24"/>
          <w:szCs w:val="24"/>
        </w:rPr>
        <w:t xml:space="preserve"> public de </w:t>
      </w:r>
      <w:proofErr w:type="spellStart"/>
      <w:r w:rsidRPr="00D25273">
        <w:rPr>
          <w:rFonts w:ascii="Arial" w:hAnsi="Arial" w:cs="Arial"/>
          <w:b/>
          <w:iCs/>
          <w:sz w:val="24"/>
          <w:szCs w:val="24"/>
        </w:rPr>
        <w:t>execuţie</w:t>
      </w:r>
      <w:proofErr w:type="spellEnd"/>
      <w:r w:rsidRPr="00D25273">
        <w:rPr>
          <w:rFonts w:ascii="Arial" w:hAnsi="Arial" w:cs="Arial"/>
          <w:b/>
          <w:iCs/>
          <w:sz w:val="24"/>
          <w:szCs w:val="24"/>
        </w:rPr>
        <w:t xml:space="preserve"> din cadrul aparatului de specialitate al primarului comunei Augustin </w:t>
      </w:r>
      <w:proofErr w:type="spellStart"/>
      <w:r w:rsidRPr="00D25273">
        <w:rPr>
          <w:rFonts w:ascii="Arial" w:hAnsi="Arial" w:cs="Arial"/>
          <w:b/>
          <w:iCs/>
          <w:sz w:val="24"/>
          <w:szCs w:val="24"/>
        </w:rPr>
        <w:t>jud.Brașov</w:t>
      </w:r>
      <w:proofErr w:type="spellEnd"/>
      <w:r w:rsidRPr="00D25273">
        <w:rPr>
          <w:rFonts w:ascii="Arial" w:hAnsi="Arial" w:cs="Arial"/>
          <w:b/>
          <w:iCs/>
          <w:sz w:val="24"/>
          <w:szCs w:val="24"/>
        </w:rPr>
        <w:t>,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D25273">
        <w:rPr>
          <w:rFonts w:ascii="Arial" w:hAnsi="Arial" w:cs="Arial"/>
          <w:b/>
          <w:iCs/>
          <w:sz w:val="24"/>
          <w:szCs w:val="24"/>
        </w:rPr>
        <w:t xml:space="preserve">pe o durată de </w:t>
      </w:r>
      <w:r w:rsidRPr="00D25273">
        <w:rPr>
          <w:rFonts w:ascii="Arial" w:hAnsi="Arial" w:cs="Arial"/>
          <w:b/>
          <w:bCs/>
          <w:sz w:val="24"/>
          <w:szCs w:val="24"/>
        </w:rPr>
        <w:t>6 luni</w:t>
      </w:r>
      <w:r w:rsidRPr="00D25273">
        <w:rPr>
          <w:rFonts w:ascii="Arial" w:hAnsi="Arial" w:cs="Arial"/>
          <w:b/>
          <w:sz w:val="24"/>
          <w:szCs w:val="24"/>
        </w:rPr>
        <w:t xml:space="preserve"> ,respectiv până la data de </w:t>
      </w:r>
      <w:r>
        <w:rPr>
          <w:rFonts w:ascii="Arial" w:hAnsi="Arial" w:cs="Arial"/>
          <w:b/>
          <w:sz w:val="24"/>
          <w:szCs w:val="24"/>
        </w:rPr>
        <w:t>15</w:t>
      </w:r>
      <w:r w:rsidRPr="00D252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04</w:t>
      </w:r>
      <w:r w:rsidRPr="00D25273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4</w:t>
      </w:r>
    </w:p>
    <w:p w14:paraId="57CCA519" w14:textId="60178441" w:rsidR="00D25273" w:rsidRPr="00D25273" w:rsidRDefault="00D25273" w:rsidP="00D25273">
      <w:pPr>
        <w:rPr>
          <w:rFonts w:ascii="Arial" w:hAnsi="Arial" w:cs="Arial"/>
          <w:b/>
          <w:sz w:val="24"/>
          <w:szCs w:val="24"/>
        </w:rPr>
      </w:pPr>
      <w:r w:rsidRPr="00D25273">
        <w:rPr>
          <w:rFonts w:ascii="Arial" w:hAnsi="Arial" w:cs="Arial"/>
          <w:b/>
          <w:sz w:val="24"/>
          <w:szCs w:val="24"/>
        </w:rPr>
        <w:t xml:space="preserve"> Art.2. </w:t>
      </w:r>
      <w:proofErr w:type="spellStart"/>
      <w:r w:rsidRPr="00D25273">
        <w:rPr>
          <w:rFonts w:ascii="Arial" w:hAnsi="Arial" w:cs="Arial"/>
          <w:b/>
          <w:bCs/>
          <w:sz w:val="24"/>
          <w:szCs w:val="24"/>
        </w:rPr>
        <w:t>Atributiile</w:t>
      </w:r>
      <w:proofErr w:type="spellEnd"/>
      <w:r w:rsidRPr="00D25273">
        <w:rPr>
          <w:rFonts w:ascii="Arial" w:hAnsi="Arial" w:cs="Arial"/>
          <w:b/>
          <w:bCs/>
          <w:sz w:val="24"/>
          <w:szCs w:val="24"/>
        </w:rPr>
        <w:t xml:space="preserve"> persoanei responsabile ,nominalizata la art.1 sunt </w:t>
      </w:r>
      <w:proofErr w:type="spellStart"/>
      <w:r w:rsidRPr="00D25273">
        <w:rPr>
          <w:rFonts w:ascii="Arial" w:hAnsi="Arial" w:cs="Arial"/>
          <w:b/>
          <w:bCs/>
          <w:sz w:val="24"/>
          <w:szCs w:val="24"/>
        </w:rPr>
        <w:t>urmatoarele</w:t>
      </w:r>
      <w:proofErr w:type="spellEnd"/>
      <w:r w:rsidRPr="00D25273">
        <w:rPr>
          <w:rFonts w:ascii="Arial" w:hAnsi="Arial" w:cs="Arial"/>
          <w:b/>
          <w:bCs/>
          <w:sz w:val="24"/>
          <w:szCs w:val="24"/>
        </w:rPr>
        <w:t>:</w:t>
      </w:r>
    </w:p>
    <w:p w14:paraId="60E68F50" w14:textId="77777777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Aplică corect legislația în vigoare privind achizițiile publice;</w:t>
      </w:r>
    </w:p>
    <w:p w14:paraId="0814EB19" w14:textId="77777777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Elaborează strategia de achiziții publice;</w:t>
      </w:r>
    </w:p>
    <w:p w14:paraId="258BDB4D" w14:textId="77777777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Urmărește aplicarea principiilor legale în elaborarea cerințelor de selecție și elaborare a caietului de sarcini;</w:t>
      </w:r>
    </w:p>
    <w:p w14:paraId="0168DBD0" w14:textId="77777777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Derulează procedurile specifice de achiziție publică;</w:t>
      </w:r>
    </w:p>
    <w:p w14:paraId="2EC56EF0" w14:textId="77777777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Asigură, întocmește și răspunde de organizarea și desfășurarea procedurilor de achiziții publice conform legislației în vigoare;</w:t>
      </w:r>
    </w:p>
    <w:p w14:paraId="673DC5C0" w14:textId="77777777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Gestionează contestațiile formulate în procedura de atribuire a contractului;</w:t>
      </w:r>
    </w:p>
    <w:p w14:paraId="47D856EA" w14:textId="77777777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Participă la evaluarea ofertele depuse;</w:t>
      </w:r>
    </w:p>
    <w:p w14:paraId="51EE9B35" w14:textId="1080AC50" w:rsidR="00D25273" w:rsidRPr="00D25273" w:rsidRDefault="00D25273" w:rsidP="00D252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Participă, împreună cu comisia de evaluare, la atribuirea contractului de achiziție publică;</w:t>
      </w:r>
    </w:p>
    <w:p w14:paraId="46A4B797" w14:textId="50540D2D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b/>
          <w:sz w:val="24"/>
          <w:szCs w:val="24"/>
        </w:rPr>
        <w:t xml:space="preserve"> Art.3. </w:t>
      </w:r>
      <w:r w:rsidRPr="00D25273">
        <w:rPr>
          <w:rFonts w:ascii="Arial" w:hAnsi="Arial" w:cs="Arial"/>
          <w:sz w:val="24"/>
          <w:szCs w:val="24"/>
        </w:rPr>
        <w:t>Prevederile prezentei dispoziții pot fi contestate la Tribunalul Brașov în termen de 30 zile de la data luării la cunoștință.</w:t>
      </w:r>
    </w:p>
    <w:p w14:paraId="442FC4DE" w14:textId="438A4772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b/>
          <w:sz w:val="24"/>
          <w:szCs w:val="24"/>
        </w:rPr>
        <w:t xml:space="preserve"> Art.4. </w:t>
      </w:r>
      <w:proofErr w:type="spellStart"/>
      <w:r w:rsidRPr="00D25273">
        <w:rPr>
          <w:rFonts w:ascii="Arial" w:hAnsi="Arial" w:cs="Arial"/>
          <w:sz w:val="24"/>
          <w:szCs w:val="24"/>
        </w:rPr>
        <w:t>Compartinmentul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resurse umane și contabilitate din aparatul de specialitate al primarului vor urmării ducerea la îndeplinire a prevederilor prezentei dispoziții.</w:t>
      </w:r>
    </w:p>
    <w:p w14:paraId="77A0497E" w14:textId="20F18716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b/>
          <w:sz w:val="24"/>
          <w:szCs w:val="24"/>
        </w:rPr>
        <w:t xml:space="preserve"> Art.5. </w:t>
      </w:r>
      <w:r w:rsidRPr="00D25273">
        <w:rPr>
          <w:rFonts w:ascii="Arial" w:hAnsi="Arial" w:cs="Arial"/>
          <w:sz w:val="24"/>
          <w:szCs w:val="24"/>
        </w:rPr>
        <w:t xml:space="preserve">Prezenta dispoziție, prin grija secretarului general, va fi comunicată: </w:t>
      </w:r>
      <w:proofErr w:type="spellStart"/>
      <w:r w:rsidRPr="00D25273">
        <w:rPr>
          <w:rFonts w:ascii="Arial" w:hAnsi="Arial" w:cs="Arial"/>
          <w:sz w:val="24"/>
          <w:szCs w:val="24"/>
        </w:rPr>
        <w:t>d-</w:t>
      </w:r>
      <w:r>
        <w:rPr>
          <w:rFonts w:ascii="Arial" w:hAnsi="Arial" w:cs="Arial"/>
          <w:sz w:val="24"/>
          <w:szCs w:val="24"/>
        </w:rPr>
        <w:t>lui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273">
        <w:rPr>
          <w:rFonts w:ascii="Arial" w:hAnsi="Arial" w:cs="Arial"/>
          <w:sz w:val="24"/>
          <w:szCs w:val="24"/>
        </w:rPr>
        <w:t>Sza</w:t>
      </w:r>
      <w:r>
        <w:rPr>
          <w:rFonts w:ascii="Arial" w:hAnsi="Arial" w:cs="Arial"/>
          <w:sz w:val="24"/>
          <w:szCs w:val="24"/>
        </w:rPr>
        <w:t>sz</w:t>
      </w:r>
      <w:proofErr w:type="spellEnd"/>
      <w:r w:rsidRPr="00D252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Levente</w:t>
      </w:r>
      <w:r w:rsidRPr="00D25273">
        <w:rPr>
          <w:rFonts w:ascii="Arial" w:hAnsi="Arial" w:cs="Arial"/>
          <w:sz w:val="24"/>
          <w:szCs w:val="24"/>
        </w:rPr>
        <w:t xml:space="preserve">, Instituției Prefectului – județul </w:t>
      </w:r>
      <w:proofErr w:type="spellStart"/>
      <w:r w:rsidRPr="00D25273">
        <w:rPr>
          <w:rFonts w:ascii="Arial" w:hAnsi="Arial" w:cs="Arial"/>
          <w:sz w:val="24"/>
          <w:szCs w:val="24"/>
        </w:rPr>
        <w:t>Braşov</w:t>
      </w:r>
      <w:proofErr w:type="spellEnd"/>
      <w:r w:rsidRPr="00D25273">
        <w:rPr>
          <w:rFonts w:ascii="Arial" w:hAnsi="Arial" w:cs="Arial"/>
          <w:sz w:val="24"/>
          <w:szCs w:val="24"/>
        </w:rPr>
        <w:t>, Agenției Naționale a Funcționarilor Publici și tuturor instituțiilor abilitate</w:t>
      </w:r>
    </w:p>
    <w:p w14:paraId="5B30669A" w14:textId="77777777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</w:p>
    <w:p w14:paraId="6ADCF749" w14:textId="77777777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</w:p>
    <w:p w14:paraId="3E01221A" w14:textId="77777777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</w:p>
    <w:p w14:paraId="4C861670" w14:textId="77777777" w:rsidR="00D25273" w:rsidRPr="00D25273" w:rsidRDefault="00D25273" w:rsidP="00D25273"/>
    <w:p w14:paraId="4F179C1B" w14:textId="0001C3FF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 w:rsidRPr="00D25273">
        <w:rPr>
          <w:rFonts w:ascii="Arial" w:hAnsi="Arial" w:cs="Arial"/>
          <w:sz w:val="24"/>
          <w:szCs w:val="24"/>
        </w:rPr>
        <w:t>Primar,</w:t>
      </w:r>
      <w:r w:rsidRPr="003E1721">
        <w:rPr>
          <w:rFonts w:ascii="Arial" w:hAnsi="Arial" w:cs="Arial"/>
          <w:sz w:val="24"/>
          <w:szCs w:val="24"/>
        </w:rPr>
        <w:t xml:space="preserve">                       </w:t>
      </w:r>
      <w:r w:rsidRPr="00D25273">
        <w:rPr>
          <w:rFonts w:ascii="Arial" w:hAnsi="Arial" w:cs="Arial"/>
          <w:sz w:val="24"/>
          <w:szCs w:val="24"/>
        </w:rPr>
        <w:tab/>
      </w:r>
      <w:r w:rsidRPr="003E1721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D25273">
        <w:rPr>
          <w:rFonts w:ascii="Arial" w:hAnsi="Arial" w:cs="Arial"/>
          <w:sz w:val="24"/>
          <w:szCs w:val="24"/>
        </w:rPr>
        <w:t>Avizat pentru legalitate ,</w:t>
      </w:r>
    </w:p>
    <w:p w14:paraId="57CC9458" w14:textId="542472FD" w:rsidR="00D25273" w:rsidRPr="00D25273" w:rsidRDefault="00D25273" w:rsidP="00D25273">
      <w:pPr>
        <w:rPr>
          <w:rFonts w:ascii="Arial" w:hAnsi="Arial" w:cs="Arial"/>
          <w:sz w:val="24"/>
          <w:szCs w:val="24"/>
        </w:rPr>
      </w:pPr>
      <w:r w:rsidRPr="003E172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D25273">
        <w:rPr>
          <w:rFonts w:ascii="Arial" w:hAnsi="Arial" w:cs="Arial"/>
          <w:sz w:val="24"/>
          <w:szCs w:val="24"/>
        </w:rPr>
        <w:t>Secretar general,</w:t>
      </w:r>
    </w:p>
    <w:p w14:paraId="5E63DA52" w14:textId="13D82BF7" w:rsidR="00D25273" w:rsidRPr="00D25273" w:rsidRDefault="00D25273" w:rsidP="00D25273">
      <w:pPr>
        <w:rPr>
          <w:b/>
          <w:bCs/>
          <w:i/>
          <w:iCs/>
        </w:rPr>
      </w:pPr>
      <w:r w:rsidRPr="00D25273">
        <w:rPr>
          <w:b/>
          <w:bCs/>
        </w:rPr>
        <w:t>PORUMB SEBASTIAN NICOLAE</w:t>
      </w:r>
      <w:r w:rsidRPr="00D25273">
        <w:rPr>
          <w:b/>
          <w:bCs/>
          <w:i/>
          <w:iCs/>
        </w:rPr>
        <w:t xml:space="preserve">                                                 </w:t>
      </w:r>
      <w:r w:rsidR="003E1721">
        <w:rPr>
          <w:b/>
          <w:bCs/>
          <w:i/>
          <w:iCs/>
        </w:rPr>
        <w:t xml:space="preserve">                 </w:t>
      </w:r>
      <w:r w:rsidRPr="00D25273">
        <w:rPr>
          <w:b/>
          <w:bCs/>
        </w:rPr>
        <w:t>GARCEA GHEORGHE MIRCEA</w:t>
      </w:r>
    </w:p>
    <w:p w14:paraId="37BB5A46" w14:textId="77777777" w:rsidR="00D25273" w:rsidRPr="00D25273" w:rsidRDefault="00D25273" w:rsidP="00D25273">
      <w:pPr>
        <w:rPr>
          <w:b/>
          <w:i/>
        </w:rPr>
      </w:pPr>
    </w:p>
    <w:p w14:paraId="29830B25" w14:textId="77777777" w:rsidR="00D25273" w:rsidRPr="00D25273" w:rsidRDefault="00D25273" w:rsidP="00D25273"/>
    <w:p w14:paraId="234F4A82" w14:textId="77777777" w:rsidR="00D25273" w:rsidRPr="00D25273" w:rsidRDefault="00D25273" w:rsidP="00D25273"/>
    <w:p w14:paraId="33EA1C51" w14:textId="77777777" w:rsidR="00D25273" w:rsidRPr="00D25273" w:rsidRDefault="00D25273" w:rsidP="00D25273"/>
    <w:p w14:paraId="374D2705" w14:textId="77777777" w:rsidR="00D25273" w:rsidRPr="00D25273" w:rsidRDefault="00D25273" w:rsidP="00D25273"/>
    <w:p w14:paraId="25DEAB42" w14:textId="77777777" w:rsidR="00D25273" w:rsidRPr="00D25273" w:rsidRDefault="00D25273" w:rsidP="00D25273"/>
    <w:p w14:paraId="7654B10C" w14:textId="77777777" w:rsidR="00D25273" w:rsidRDefault="00D25273"/>
    <w:sectPr w:rsidR="00D2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D79A7"/>
    <w:multiLevelType w:val="hybridMultilevel"/>
    <w:tmpl w:val="81563AA4"/>
    <w:lvl w:ilvl="0" w:tplc="1DE4FAFA">
      <w:numFmt w:val="bullet"/>
      <w:lvlText w:val=""/>
      <w:lvlJc w:val="left"/>
      <w:pPr>
        <w:ind w:left="112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88C5DA0">
      <w:numFmt w:val="bullet"/>
      <w:lvlText w:val="•"/>
      <w:lvlJc w:val="left"/>
      <w:pPr>
        <w:ind w:left="1214" w:hanging="252"/>
      </w:pPr>
      <w:rPr>
        <w:lang w:val="ro-RO" w:eastAsia="en-US" w:bidi="ar-SA"/>
      </w:rPr>
    </w:lvl>
    <w:lvl w:ilvl="2" w:tplc="4A90F9EA">
      <w:numFmt w:val="bullet"/>
      <w:lvlText w:val="•"/>
      <w:lvlJc w:val="left"/>
      <w:pPr>
        <w:ind w:left="2308" w:hanging="252"/>
      </w:pPr>
      <w:rPr>
        <w:lang w:val="ro-RO" w:eastAsia="en-US" w:bidi="ar-SA"/>
      </w:rPr>
    </w:lvl>
    <w:lvl w:ilvl="3" w:tplc="14E27DF8">
      <w:numFmt w:val="bullet"/>
      <w:lvlText w:val="•"/>
      <w:lvlJc w:val="left"/>
      <w:pPr>
        <w:ind w:left="3402" w:hanging="252"/>
      </w:pPr>
      <w:rPr>
        <w:lang w:val="ro-RO" w:eastAsia="en-US" w:bidi="ar-SA"/>
      </w:rPr>
    </w:lvl>
    <w:lvl w:ilvl="4" w:tplc="FB5223CA">
      <w:numFmt w:val="bullet"/>
      <w:lvlText w:val="•"/>
      <w:lvlJc w:val="left"/>
      <w:pPr>
        <w:ind w:left="4496" w:hanging="252"/>
      </w:pPr>
      <w:rPr>
        <w:lang w:val="ro-RO" w:eastAsia="en-US" w:bidi="ar-SA"/>
      </w:rPr>
    </w:lvl>
    <w:lvl w:ilvl="5" w:tplc="8892C102">
      <w:numFmt w:val="bullet"/>
      <w:lvlText w:val="•"/>
      <w:lvlJc w:val="left"/>
      <w:pPr>
        <w:ind w:left="5590" w:hanging="252"/>
      </w:pPr>
      <w:rPr>
        <w:lang w:val="ro-RO" w:eastAsia="en-US" w:bidi="ar-SA"/>
      </w:rPr>
    </w:lvl>
    <w:lvl w:ilvl="6" w:tplc="F72E2E84">
      <w:numFmt w:val="bullet"/>
      <w:lvlText w:val="•"/>
      <w:lvlJc w:val="left"/>
      <w:pPr>
        <w:ind w:left="6684" w:hanging="252"/>
      </w:pPr>
      <w:rPr>
        <w:lang w:val="ro-RO" w:eastAsia="en-US" w:bidi="ar-SA"/>
      </w:rPr>
    </w:lvl>
    <w:lvl w:ilvl="7" w:tplc="EEA4B06C">
      <w:numFmt w:val="bullet"/>
      <w:lvlText w:val="•"/>
      <w:lvlJc w:val="left"/>
      <w:pPr>
        <w:ind w:left="7778" w:hanging="252"/>
      </w:pPr>
      <w:rPr>
        <w:lang w:val="ro-RO" w:eastAsia="en-US" w:bidi="ar-SA"/>
      </w:rPr>
    </w:lvl>
    <w:lvl w:ilvl="8" w:tplc="959AB440">
      <w:numFmt w:val="bullet"/>
      <w:lvlText w:val="•"/>
      <w:lvlJc w:val="left"/>
      <w:pPr>
        <w:ind w:left="8872" w:hanging="252"/>
      </w:pPr>
      <w:rPr>
        <w:lang w:val="ro-RO" w:eastAsia="en-US" w:bidi="ar-SA"/>
      </w:rPr>
    </w:lvl>
  </w:abstractNum>
  <w:num w:numId="1" w16cid:durableId="223639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3"/>
    <w:rsid w:val="003E1721"/>
    <w:rsid w:val="005137C2"/>
    <w:rsid w:val="00D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DA83"/>
  <w15:chartTrackingRefBased/>
  <w15:docId w15:val="{3E74C2D6-498D-449F-9A2D-3A0EA60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2527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25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2024-10-15T12:51:00Z</cp:lastPrinted>
  <dcterms:created xsi:type="dcterms:W3CDTF">2024-10-15T12:34:00Z</dcterms:created>
  <dcterms:modified xsi:type="dcterms:W3CDTF">2024-10-15T12:52:00Z</dcterms:modified>
</cp:coreProperties>
</file>