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5BEC" w14:textId="7A6AE4A3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E0A65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CE0A65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5905546A" wp14:editId="29F36B5F">
            <wp:extent cx="708660" cy="876300"/>
            <wp:effectExtent l="0" t="0" r="0" b="0"/>
            <wp:docPr id="114858233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386A" w14:textId="77777777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E0A65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JUDEŢUL BRAŞOV</w:t>
      </w:r>
    </w:p>
    <w:p w14:paraId="41CBFF84" w14:textId="77777777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E0A65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COMUNA AUGUSTIN</w:t>
      </w:r>
    </w:p>
    <w:p w14:paraId="4A164FF5" w14:textId="77777777" w:rsidR="00CE0A65" w:rsidRPr="00CE0A65" w:rsidRDefault="00CE0A65" w:rsidP="00CE0A65">
      <w:pPr>
        <w:rPr>
          <w:rFonts w:ascii="Arial" w:hAnsi="Arial" w:cs="Arial"/>
          <w:sz w:val="24"/>
          <w:szCs w:val="24"/>
          <w:lang w:val="en-US"/>
        </w:rPr>
      </w:pPr>
      <w:r w:rsidRPr="00CE0A65">
        <w:rPr>
          <w:rFonts w:ascii="Arial" w:hAnsi="Arial" w:cs="Arial"/>
          <w:sz w:val="24"/>
          <w:szCs w:val="24"/>
          <w:lang w:val="en-US"/>
        </w:rPr>
        <w:t xml:space="preserve">                     Str. Lung</w:t>
      </w:r>
      <w:r w:rsidRPr="00CE0A65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CE0A65">
        <w:rPr>
          <w:rFonts w:ascii="Arial" w:hAnsi="Arial" w:cs="Arial"/>
          <w:sz w:val="24"/>
          <w:szCs w:val="24"/>
        </w:rPr>
        <w:t>co</w:t>
      </w:r>
      <w:proofErr w:type="spellEnd"/>
      <w:r w:rsidRPr="00CE0A65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55063E26" w14:textId="77777777" w:rsidR="00CE0A65" w:rsidRPr="00CE0A65" w:rsidRDefault="00CE0A65" w:rsidP="00CE0A65">
      <w:pPr>
        <w:rPr>
          <w:rFonts w:ascii="Arial" w:hAnsi="Arial" w:cs="Arial"/>
          <w:sz w:val="24"/>
          <w:szCs w:val="24"/>
          <w:lang w:val="en-US"/>
        </w:rPr>
      </w:pPr>
      <w:r w:rsidRPr="00CE0A65">
        <w:rPr>
          <w:rFonts w:ascii="Arial" w:hAnsi="Arial" w:cs="Arial"/>
          <w:sz w:val="24"/>
          <w:szCs w:val="24"/>
          <w:lang w:val="en-US"/>
        </w:rPr>
        <w:t xml:space="preserve">                      www.primariaaugustin.ro,E-mail: primariaaugustin@yahoo.com</w:t>
      </w:r>
    </w:p>
    <w:p w14:paraId="6B8B10F8" w14:textId="77777777" w:rsidR="00CE0A65" w:rsidRPr="00CE0A65" w:rsidRDefault="00CE0A65" w:rsidP="00CE0A65">
      <w:pPr>
        <w:rPr>
          <w:rFonts w:ascii="Arial" w:hAnsi="Arial" w:cs="Arial"/>
          <w:sz w:val="24"/>
          <w:szCs w:val="24"/>
          <w:lang w:val="es-ES_tradnl"/>
        </w:rPr>
      </w:pPr>
      <w:r w:rsidRPr="00CE0A65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</w:t>
      </w:r>
    </w:p>
    <w:p w14:paraId="5116D9C7" w14:textId="77777777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E0A65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PRIMAR</w:t>
      </w:r>
    </w:p>
    <w:p w14:paraId="3F0089DE" w14:textId="29D7B191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E0A65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DISPOZIŢIA NR. 1</w:t>
      </w:r>
      <w:r w:rsidR="00C77818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="0039162A"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CE0A65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 w:rsidR="00C77818">
        <w:rPr>
          <w:rFonts w:ascii="Arial" w:hAnsi="Arial" w:cs="Arial"/>
          <w:b/>
          <w:bCs/>
          <w:sz w:val="24"/>
          <w:szCs w:val="24"/>
          <w:lang w:val="es-ES_tradnl"/>
        </w:rPr>
        <w:t>15</w:t>
      </w:r>
      <w:r w:rsidRPr="00CE0A65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C77818">
        <w:rPr>
          <w:rFonts w:ascii="Arial" w:hAnsi="Arial" w:cs="Arial"/>
          <w:b/>
          <w:bCs/>
          <w:sz w:val="24"/>
          <w:szCs w:val="24"/>
          <w:lang w:val="es-ES_tradnl"/>
        </w:rPr>
        <w:t>11</w:t>
      </w:r>
      <w:r w:rsidRPr="00CE0A65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12B5F0FA" w14:textId="77777777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45CE757" w14:textId="23DE1902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E0A65">
        <w:rPr>
          <w:rFonts w:ascii="Arial" w:hAnsi="Arial" w:cs="Arial"/>
          <w:sz w:val="24"/>
          <w:szCs w:val="24"/>
        </w:rPr>
        <w:t xml:space="preserve">   Privind constituirea comisiei de recepție </w:t>
      </w:r>
      <w:r>
        <w:rPr>
          <w:rFonts w:ascii="Arial" w:hAnsi="Arial" w:cs="Arial"/>
          <w:sz w:val="24"/>
          <w:szCs w:val="24"/>
        </w:rPr>
        <w:t xml:space="preserve">a lucrărilor prestate </w:t>
      </w: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Branşament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electric pentru obiectivul: ,,</w:t>
      </w: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Înfinţare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reţea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de canalizare şi staţie e</w:t>
      </w:r>
      <w:r w:rsidR="003F68EE">
        <w:rPr>
          <w:rFonts w:ascii="Arial" w:hAnsi="Arial" w:cs="Arial"/>
          <w:b/>
          <w:bCs/>
          <w:sz w:val="24"/>
          <w:szCs w:val="24"/>
          <w:lang w:val="es-ES_tradnl"/>
        </w:rPr>
        <w:t>pu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rare în</w:t>
      </w:r>
      <w:r w:rsidR="004A1D56">
        <w:rPr>
          <w:rFonts w:ascii="Arial" w:hAnsi="Arial" w:cs="Arial"/>
          <w:b/>
          <w:bCs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com.</w:t>
      </w:r>
      <w:r w:rsidR="004A1D56">
        <w:rPr>
          <w:rFonts w:ascii="Arial" w:hAnsi="Arial" w:cs="Arial"/>
          <w:b/>
          <w:bCs/>
          <w:sz w:val="24"/>
          <w:szCs w:val="24"/>
          <w:lang w:val="es-ES_tradnl"/>
        </w:rPr>
        <w:t xml:space="preserve"> Augustin ,jud.Brașov,</w:t>
      </w:r>
    </w:p>
    <w:p w14:paraId="7B23B989" w14:textId="5CF204BF" w:rsidR="00CE0A65" w:rsidRPr="00CE0A65" w:rsidRDefault="00CE0A65" w:rsidP="00CE0A65">
      <w:pPr>
        <w:rPr>
          <w:rFonts w:ascii="Arial" w:hAnsi="Arial" w:cs="Arial"/>
          <w:b/>
          <w:sz w:val="24"/>
          <w:szCs w:val="24"/>
        </w:rPr>
      </w:pPr>
      <w:r w:rsidRPr="00CE0A65">
        <w:rPr>
          <w:rFonts w:ascii="Arial" w:hAnsi="Arial" w:cs="Arial"/>
          <w:b/>
          <w:sz w:val="24"/>
          <w:szCs w:val="24"/>
        </w:rPr>
        <w:t xml:space="preserve">primarul comunei Augustin, </w:t>
      </w:r>
      <w:proofErr w:type="spellStart"/>
      <w:r w:rsidRPr="00CE0A65">
        <w:rPr>
          <w:rFonts w:ascii="Arial" w:hAnsi="Arial" w:cs="Arial"/>
          <w:b/>
          <w:sz w:val="24"/>
          <w:szCs w:val="24"/>
        </w:rPr>
        <w:t>judetul</w:t>
      </w:r>
      <w:proofErr w:type="spellEnd"/>
      <w:r w:rsidRPr="00CE0A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E0A65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CE0A65">
        <w:rPr>
          <w:rFonts w:ascii="Arial" w:hAnsi="Arial" w:cs="Arial"/>
          <w:b/>
          <w:sz w:val="24"/>
          <w:szCs w:val="24"/>
        </w:rPr>
        <w:t>:</w:t>
      </w:r>
    </w:p>
    <w:p w14:paraId="1F47C445" w14:textId="6EB93639" w:rsidR="004A1D56" w:rsidRPr="00CE0A65" w:rsidRDefault="00CE0A65" w:rsidP="004A1D56">
      <w:pPr>
        <w:rPr>
          <w:rFonts w:ascii="Arial" w:hAnsi="Arial" w:cs="Arial"/>
          <w:b/>
          <w:bCs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E0A65">
        <w:rPr>
          <w:rFonts w:ascii="Arial" w:hAnsi="Arial" w:cs="Arial"/>
          <w:sz w:val="24"/>
          <w:szCs w:val="24"/>
        </w:rPr>
        <w:t>Avand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in vedere referatul nr.</w:t>
      </w:r>
      <w:r w:rsidR="004A1D56">
        <w:rPr>
          <w:rFonts w:ascii="Arial" w:hAnsi="Arial" w:cs="Arial"/>
          <w:sz w:val="24"/>
          <w:szCs w:val="24"/>
        </w:rPr>
        <w:t>3564</w:t>
      </w:r>
      <w:r w:rsidRPr="00CE0A65">
        <w:rPr>
          <w:rFonts w:ascii="Arial" w:hAnsi="Arial" w:cs="Arial"/>
          <w:sz w:val="24"/>
          <w:szCs w:val="24"/>
        </w:rPr>
        <w:t>/</w:t>
      </w:r>
      <w:r w:rsidR="004A1D56">
        <w:rPr>
          <w:rFonts w:ascii="Arial" w:hAnsi="Arial" w:cs="Arial"/>
          <w:sz w:val="24"/>
          <w:szCs w:val="24"/>
        </w:rPr>
        <w:t>15</w:t>
      </w:r>
      <w:r w:rsidRPr="00CE0A65">
        <w:rPr>
          <w:rFonts w:ascii="Arial" w:hAnsi="Arial" w:cs="Arial"/>
          <w:sz w:val="24"/>
          <w:szCs w:val="24"/>
        </w:rPr>
        <w:t>.</w:t>
      </w:r>
      <w:r w:rsidR="004A1D56">
        <w:rPr>
          <w:rFonts w:ascii="Arial" w:hAnsi="Arial" w:cs="Arial"/>
          <w:sz w:val="24"/>
          <w:szCs w:val="24"/>
        </w:rPr>
        <w:t>11</w:t>
      </w:r>
      <w:r w:rsidRPr="00CE0A65">
        <w:rPr>
          <w:rFonts w:ascii="Arial" w:hAnsi="Arial" w:cs="Arial"/>
          <w:sz w:val="24"/>
          <w:szCs w:val="24"/>
        </w:rPr>
        <w:t>.2024 a domnului Primar al comunei Augustin, privind necesitatea numirii comisiei de recepție</w:t>
      </w:r>
      <w:r w:rsidR="004A1D56">
        <w:rPr>
          <w:rFonts w:ascii="Arial" w:hAnsi="Arial" w:cs="Arial"/>
          <w:sz w:val="24"/>
          <w:szCs w:val="24"/>
        </w:rPr>
        <w:t xml:space="preserve"> a</w:t>
      </w:r>
      <w:r w:rsidR="004A1D56" w:rsidRPr="004A1D56">
        <w:rPr>
          <w:rFonts w:ascii="Arial" w:hAnsi="Arial" w:cs="Arial"/>
          <w:sz w:val="24"/>
          <w:szCs w:val="24"/>
        </w:rPr>
        <w:t xml:space="preserve"> </w:t>
      </w:r>
      <w:r w:rsidR="004A1D56">
        <w:rPr>
          <w:rFonts w:ascii="Arial" w:hAnsi="Arial" w:cs="Arial"/>
          <w:sz w:val="24"/>
          <w:szCs w:val="24"/>
        </w:rPr>
        <w:t>lucrărilor prestate</w:t>
      </w:r>
      <w:r w:rsidRPr="00CE0A6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Branşament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electric pentru obiectivul: ,,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Înfinţare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reţea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de canalizare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staţie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 e</w:t>
      </w:r>
      <w:r w:rsidR="003F68EE">
        <w:rPr>
          <w:rFonts w:ascii="Arial" w:hAnsi="Arial" w:cs="Arial"/>
          <w:b/>
          <w:bCs/>
          <w:sz w:val="24"/>
          <w:szCs w:val="24"/>
        </w:rPr>
        <w:t>pu</w:t>
      </w:r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rare în 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com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>. Augustin ,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jud.Brașov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>,</w:t>
      </w:r>
    </w:p>
    <w:p w14:paraId="06AC66F7" w14:textId="1F413C5F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CE0A65">
        <w:rPr>
          <w:rFonts w:ascii="Arial" w:hAnsi="Arial" w:cs="Arial"/>
          <w:sz w:val="24"/>
          <w:szCs w:val="24"/>
        </w:rPr>
        <w:t>achizitiile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publice, cu modificările 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completările ulterioare, a Legii nr. 273/2006- privind finanțele publice, cu modificările 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completările ulterioare,</w:t>
      </w:r>
    </w:p>
    <w:p w14:paraId="1EF6CB21" w14:textId="77777777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</w:rPr>
      </w:pPr>
      <w:r w:rsidRPr="00CE0A65">
        <w:rPr>
          <w:rFonts w:ascii="Arial" w:hAnsi="Arial" w:cs="Arial"/>
          <w:b/>
          <w:bCs/>
          <w:sz w:val="24"/>
          <w:szCs w:val="24"/>
        </w:rPr>
        <w:t>În temeiul:</w:t>
      </w:r>
      <w:r w:rsidRPr="00CE0A65">
        <w:rPr>
          <w:rFonts w:ascii="Arial" w:hAnsi="Arial" w:cs="Arial"/>
          <w:sz w:val="24"/>
          <w:szCs w:val="24"/>
        </w:rPr>
        <w:t xml:space="preserve"> dispozițiilor art. 198,art. 199  din O.U.G. nr. 57/2019 privind Codul administrativ,</w:t>
      </w:r>
      <w:r w:rsidRPr="00CE0A65">
        <w:rPr>
          <w:rFonts w:ascii="Arial" w:hAnsi="Arial" w:cs="Arial"/>
          <w:b/>
          <w:bCs/>
          <w:sz w:val="24"/>
          <w:szCs w:val="24"/>
        </w:rPr>
        <w:t xml:space="preserve"> Primarul comunei Augustin</w:t>
      </w:r>
      <w:r w:rsidRPr="00CE0A65">
        <w:rPr>
          <w:rFonts w:ascii="Arial" w:hAnsi="Arial" w:cs="Arial"/>
          <w:sz w:val="24"/>
          <w:szCs w:val="24"/>
        </w:rPr>
        <w:t xml:space="preserve"> </w:t>
      </w:r>
      <w:r w:rsidRPr="00CE0A65">
        <w:rPr>
          <w:rFonts w:ascii="Arial" w:hAnsi="Arial" w:cs="Arial"/>
          <w:b/>
          <w:sz w:val="24"/>
          <w:szCs w:val="24"/>
        </w:rPr>
        <w:t>emite prezenta</w:t>
      </w:r>
      <w:r w:rsidRPr="00CE0A65">
        <w:rPr>
          <w:rFonts w:ascii="Arial" w:hAnsi="Arial" w:cs="Arial"/>
          <w:sz w:val="24"/>
          <w:szCs w:val="24"/>
        </w:rPr>
        <w:t>:</w:t>
      </w:r>
    </w:p>
    <w:p w14:paraId="7CDB69B5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</w:p>
    <w:p w14:paraId="087331DA" w14:textId="77777777" w:rsidR="00CE0A65" w:rsidRPr="00CE0A65" w:rsidRDefault="00CE0A65" w:rsidP="00CE0A65">
      <w:pPr>
        <w:rPr>
          <w:rFonts w:ascii="Arial" w:hAnsi="Arial" w:cs="Arial"/>
          <w:b/>
          <w:sz w:val="24"/>
          <w:szCs w:val="24"/>
        </w:rPr>
      </w:pPr>
      <w:r w:rsidRPr="00CE0A65">
        <w:rPr>
          <w:rFonts w:ascii="Arial" w:hAnsi="Arial" w:cs="Arial"/>
          <w:b/>
          <w:sz w:val="24"/>
          <w:szCs w:val="24"/>
        </w:rPr>
        <w:t xml:space="preserve">                                                        DISPOZIŢIE:</w:t>
      </w:r>
    </w:p>
    <w:p w14:paraId="464C3DA7" w14:textId="77777777" w:rsidR="00CE0A65" w:rsidRPr="00CE0A65" w:rsidRDefault="00CE0A65" w:rsidP="00CE0A65">
      <w:pPr>
        <w:rPr>
          <w:rFonts w:ascii="Arial" w:hAnsi="Arial" w:cs="Arial"/>
          <w:b/>
          <w:sz w:val="24"/>
          <w:szCs w:val="24"/>
        </w:rPr>
      </w:pPr>
    </w:p>
    <w:p w14:paraId="75E6181D" w14:textId="17196ED0" w:rsidR="00CE0A65" w:rsidRPr="00CE0A65" w:rsidRDefault="00CE0A65" w:rsidP="00CE0A65">
      <w:pPr>
        <w:rPr>
          <w:rFonts w:ascii="Arial" w:hAnsi="Arial" w:cs="Arial"/>
          <w:b/>
          <w:bCs/>
          <w:sz w:val="24"/>
          <w:szCs w:val="24"/>
        </w:rPr>
      </w:pPr>
      <w:bookmarkStart w:id="0" w:name="_Hlk183519424"/>
      <w:r w:rsidRPr="00CE0A65">
        <w:rPr>
          <w:rFonts w:ascii="Arial" w:hAnsi="Arial" w:cs="Arial"/>
          <w:b/>
          <w:sz w:val="24"/>
          <w:szCs w:val="24"/>
        </w:rPr>
        <w:lastRenderedPageBreak/>
        <w:t>Art. 1</w:t>
      </w:r>
      <w:r w:rsidRPr="00CE0A65">
        <w:rPr>
          <w:rFonts w:ascii="Arial" w:hAnsi="Arial" w:cs="Arial"/>
          <w:sz w:val="24"/>
          <w:szCs w:val="24"/>
        </w:rPr>
        <w:t xml:space="preserve">.- Se </w:t>
      </w:r>
      <w:proofErr w:type="spellStart"/>
      <w:r w:rsidRPr="00CE0A65">
        <w:rPr>
          <w:rFonts w:ascii="Arial" w:hAnsi="Arial" w:cs="Arial"/>
          <w:sz w:val="24"/>
          <w:szCs w:val="24"/>
        </w:rPr>
        <w:t>numeşte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comisia de </w:t>
      </w:r>
      <w:r w:rsidR="004A1D56" w:rsidRPr="00CE0A65">
        <w:rPr>
          <w:rFonts w:ascii="Arial" w:hAnsi="Arial" w:cs="Arial"/>
          <w:sz w:val="24"/>
          <w:szCs w:val="24"/>
        </w:rPr>
        <w:t>recepție</w:t>
      </w:r>
      <w:r w:rsidR="004A1D56">
        <w:rPr>
          <w:rFonts w:ascii="Arial" w:hAnsi="Arial" w:cs="Arial"/>
          <w:sz w:val="24"/>
          <w:szCs w:val="24"/>
        </w:rPr>
        <w:t xml:space="preserve"> a</w:t>
      </w:r>
      <w:r w:rsidR="004A1D56" w:rsidRPr="004A1D56">
        <w:rPr>
          <w:rFonts w:ascii="Arial" w:hAnsi="Arial" w:cs="Arial"/>
          <w:sz w:val="24"/>
          <w:szCs w:val="24"/>
        </w:rPr>
        <w:t xml:space="preserve"> </w:t>
      </w:r>
      <w:r w:rsidR="004A1D56">
        <w:rPr>
          <w:rFonts w:ascii="Arial" w:hAnsi="Arial" w:cs="Arial"/>
          <w:sz w:val="24"/>
          <w:szCs w:val="24"/>
        </w:rPr>
        <w:t>lucrărilor prestate</w:t>
      </w:r>
      <w:r w:rsidR="004A1D56" w:rsidRPr="00CE0A6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Branşament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electric pentru obiectivul: ,,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Înfinţare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1D56" w:rsidRPr="00CE0A65">
        <w:rPr>
          <w:rFonts w:ascii="Arial" w:hAnsi="Arial" w:cs="Arial"/>
          <w:b/>
          <w:bCs/>
          <w:sz w:val="24"/>
          <w:szCs w:val="24"/>
        </w:rPr>
        <w:t>reţea</w:t>
      </w:r>
      <w:proofErr w:type="spellEnd"/>
      <w:r w:rsidR="004A1D56" w:rsidRPr="00CE0A65">
        <w:rPr>
          <w:rFonts w:ascii="Arial" w:hAnsi="Arial" w:cs="Arial"/>
          <w:b/>
          <w:bCs/>
          <w:sz w:val="24"/>
          <w:szCs w:val="24"/>
        </w:rPr>
        <w:t xml:space="preserve"> </w:t>
      </w:r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de canalizare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staţie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 ep</w:t>
      </w:r>
      <w:r w:rsidR="003F68EE">
        <w:rPr>
          <w:rFonts w:ascii="Arial" w:hAnsi="Arial" w:cs="Arial"/>
          <w:b/>
          <w:bCs/>
          <w:sz w:val="24"/>
          <w:szCs w:val="24"/>
        </w:rPr>
        <w:t>u</w:t>
      </w:r>
      <w:r w:rsidR="004A1D56" w:rsidRPr="004A1D56">
        <w:rPr>
          <w:rFonts w:ascii="Arial" w:hAnsi="Arial" w:cs="Arial"/>
          <w:b/>
          <w:bCs/>
          <w:sz w:val="24"/>
          <w:szCs w:val="24"/>
        </w:rPr>
        <w:t xml:space="preserve">rare în  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com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>. Augustin ,</w:t>
      </w:r>
      <w:proofErr w:type="spellStart"/>
      <w:r w:rsidR="004A1D56" w:rsidRPr="004A1D56">
        <w:rPr>
          <w:rFonts w:ascii="Arial" w:hAnsi="Arial" w:cs="Arial"/>
          <w:b/>
          <w:bCs/>
          <w:sz w:val="24"/>
          <w:szCs w:val="24"/>
        </w:rPr>
        <w:t>jud.Brașov</w:t>
      </w:r>
      <w:proofErr w:type="spellEnd"/>
      <w:r w:rsidR="004A1D56" w:rsidRPr="004A1D56">
        <w:rPr>
          <w:rFonts w:ascii="Arial" w:hAnsi="Arial" w:cs="Arial"/>
          <w:b/>
          <w:bCs/>
          <w:sz w:val="24"/>
          <w:szCs w:val="24"/>
        </w:rPr>
        <w:t>,</w:t>
      </w:r>
      <w:r w:rsidRPr="00CE0A65">
        <w:rPr>
          <w:rFonts w:ascii="Arial" w:hAnsi="Arial" w:cs="Arial"/>
          <w:sz w:val="24"/>
          <w:szCs w:val="24"/>
        </w:rPr>
        <w:t xml:space="preserve">, în următoarea componență: </w:t>
      </w:r>
    </w:p>
    <w:p w14:paraId="173818AF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sz w:val="24"/>
          <w:szCs w:val="24"/>
        </w:rPr>
        <w:t>Preşedinte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cu drept de vot:</w:t>
      </w:r>
    </w:p>
    <w:p w14:paraId="5E17A6B2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Denes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Emese</w:t>
      </w:r>
      <w:r w:rsidRPr="00CE0A65">
        <w:rPr>
          <w:rFonts w:ascii="Arial" w:hAnsi="Arial" w:cs="Arial"/>
          <w:sz w:val="24"/>
          <w:szCs w:val="24"/>
        </w:rPr>
        <w:t xml:space="preserve"> , Consilier superior ( Funcționar public)</w:t>
      </w:r>
    </w:p>
    <w:p w14:paraId="4C62F28D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 xml:space="preserve">Membrii: </w:t>
      </w:r>
    </w:p>
    <w:p w14:paraId="0AFFD6AE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CE0A65">
        <w:rPr>
          <w:rFonts w:ascii="Arial" w:hAnsi="Arial" w:cs="Arial"/>
          <w:sz w:val="24"/>
          <w:szCs w:val="24"/>
        </w:rPr>
        <w:t xml:space="preserve"> , Consilier superior( Funcționar public)</w:t>
      </w:r>
    </w:p>
    <w:p w14:paraId="13DB8151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Kisgyorgy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Beata</w:t>
      </w:r>
      <w:r w:rsidRPr="00CE0A65">
        <w:rPr>
          <w:rFonts w:ascii="Arial" w:hAnsi="Arial" w:cs="Arial"/>
          <w:sz w:val="24"/>
          <w:szCs w:val="24"/>
        </w:rPr>
        <w:t xml:space="preserve"> , Consilier compartiment asistență socială</w:t>
      </w:r>
    </w:p>
    <w:p w14:paraId="66FCCB6D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b/>
          <w:sz w:val="24"/>
          <w:szCs w:val="24"/>
        </w:rPr>
        <w:t>Art.2</w:t>
      </w:r>
      <w:r w:rsidRPr="00CE0A65">
        <w:rPr>
          <w:rFonts w:ascii="Arial" w:hAnsi="Arial" w:cs="Arial"/>
          <w:sz w:val="24"/>
          <w:szCs w:val="24"/>
        </w:rPr>
        <w:t xml:space="preserve">. - (1) Se numesc ca membrii de rezervă pentru membrii comisiei de evaluare următorii: </w:t>
      </w:r>
    </w:p>
    <w:p w14:paraId="0B150DFC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sz w:val="24"/>
          <w:szCs w:val="24"/>
        </w:rPr>
        <w:t>Preşedinte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cu drept de vot:</w:t>
      </w:r>
    </w:p>
    <w:p w14:paraId="41C639EA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Aniţa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Denisa-Valentina</w:t>
      </w:r>
      <w:r w:rsidRPr="00CE0A65">
        <w:rPr>
          <w:rFonts w:ascii="Arial" w:hAnsi="Arial" w:cs="Arial"/>
          <w:sz w:val="24"/>
          <w:szCs w:val="24"/>
        </w:rPr>
        <w:t xml:space="preserve">  , Șef serviciu S.V.S.U</w:t>
      </w:r>
    </w:p>
    <w:p w14:paraId="6CA896C7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 xml:space="preserve">Membrii: </w:t>
      </w:r>
    </w:p>
    <w:p w14:paraId="1AAD4928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b/>
          <w:bCs/>
          <w:sz w:val="24"/>
          <w:szCs w:val="24"/>
        </w:rPr>
        <w:t>Susan Ruxandra Maria</w:t>
      </w:r>
      <w:r w:rsidRPr="00CE0A65">
        <w:rPr>
          <w:rFonts w:ascii="Arial" w:hAnsi="Arial" w:cs="Arial"/>
          <w:sz w:val="24"/>
          <w:szCs w:val="24"/>
        </w:rPr>
        <w:t>, Referent ( Funcționar public)</w:t>
      </w:r>
    </w:p>
    <w:p w14:paraId="04DC3690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proofErr w:type="spellStart"/>
      <w:r w:rsidRPr="00CE0A65">
        <w:rPr>
          <w:rFonts w:ascii="Arial" w:hAnsi="Arial" w:cs="Arial"/>
          <w:b/>
          <w:bCs/>
          <w:sz w:val="24"/>
          <w:szCs w:val="24"/>
        </w:rPr>
        <w:t>Cocoraş</w:t>
      </w:r>
      <w:proofErr w:type="spellEnd"/>
      <w:r w:rsidRPr="00CE0A65">
        <w:rPr>
          <w:rFonts w:ascii="Arial" w:hAnsi="Arial" w:cs="Arial"/>
          <w:b/>
          <w:bCs/>
          <w:sz w:val="24"/>
          <w:szCs w:val="24"/>
        </w:rPr>
        <w:t xml:space="preserve"> Doina</w:t>
      </w:r>
      <w:r w:rsidRPr="00CE0A65">
        <w:rPr>
          <w:rFonts w:ascii="Arial" w:hAnsi="Arial" w:cs="Arial"/>
          <w:sz w:val="24"/>
          <w:szCs w:val="24"/>
        </w:rPr>
        <w:t xml:space="preserve">  , Mediator sanitar</w:t>
      </w:r>
    </w:p>
    <w:p w14:paraId="0F25DA2D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îndeplini </w:t>
      </w:r>
      <w:proofErr w:type="spellStart"/>
      <w:r w:rsidRPr="00CE0A65">
        <w:rPr>
          <w:rFonts w:ascii="Arial" w:hAnsi="Arial" w:cs="Arial"/>
          <w:sz w:val="24"/>
          <w:szCs w:val="24"/>
        </w:rPr>
        <w:t>atributiile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care rezultă din calitatea de membru al comisiei de evaluare;</w:t>
      </w:r>
    </w:p>
    <w:p w14:paraId="3A2FBC1A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 xml:space="preserve">(3) În cazul aplicării înlocuirii, calitatea de membru al comisiei de evaluare este preluată de către membrul de rezervă, care </w:t>
      </w:r>
      <w:proofErr w:type="spellStart"/>
      <w:r w:rsidRPr="00CE0A65">
        <w:rPr>
          <w:rFonts w:ascii="Arial" w:hAnsi="Arial" w:cs="Arial"/>
          <w:sz w:val="24"/>
          <w:szCs w:val="24"/>
        </w:rPr>
        <w:t>îşi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va exercita atribuțiile corespunzătoare până la finalizarea proceduri de atribuire.</w:t>
      </w:r>
    </w:p>
    <w:p w14:paraId="544FFD6C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b/>
          <w:sz w:val="24"/>
          <w:szCs w:val="24"/>
        </w:rPr>
        <w:t>Art. 4.</w:t>
      </w:r>
      <w:r w:rsidRPr="00CE0A65">
        <w:rPr>
          <w:rFonts w:ascii="Arial" w:hAnsi="Arial" w:cs="Arial"/>
          <w:sz w:val="24"/>
          <w:szCs w:val="24"/>
        </w:rPr>
        <w:t xml:space="preserve"> (1) Comisia de </w:t>
      </w:r>
      <w:proofErr w:type="spellStart"/>
      <w:r w:rsidRPr="00CE0A65">
        <w:rPr>
          <w:rFonts w:ascii="Arial" w:hAnsi="Arial" w:cs="Arial"/>
          <w:sz w:val="24"/>
          <w:szCs w:val="24"/>
        </w:rPr>
        <w:t>recepţie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A65">
        <w:rPr>
          <w:rFonts w:ascii="Arial" w:hAnsi="Arial" w:cs="Arial"/>
          <w:sz w:val="24"/>
          <w:szCs w:val="24"/>
        </w:rPr>
        <w:t>îşi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completările ulterioare, </w:t>
      </w:r>
      <w:proofErr w:type="spellStart"/>
      <w:r w:rsidRPr="00CE0A65">
        <w:rPr>
          <w:rFonts w:ascii="Arial" w:hAnsi="Arial" w:cs="Arial"/>
          <w:sz w:val="24"/>
          <w:szCs w:val="24"/>
        </w:rPr>
        <w:t>raspunzand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pentru activitatea </w:t>
      </w:r>
      <w:proofErr w:type="spellStart"/>
      <w:r w:rsidRPr="00CE0A65">
        <w:rPr>
          <w:rFonts w:ascii="Arial" w:hAnsi="Arial" w:cs="Arial"/>
          <w:sz w:val="24"/>
          <w:szCs w:val="24"/>
        </w:rPr>
        <w:t>desfasurata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, precum si de respectarea principiilor si </w:t>
      </w:r>
      <w:proofErr w:type="spellStart"/>
      <w:r w:rsidRPr="00CE0A65">
        <w:rPr>
          <w:rFonts w:ascii="Arial" w:hAnsi="Arial" w:cs="Arial"/>
          <w:sz w:val="24"/>
          <w:szCs w:val="24"/>
        </w:rPr>
        <w:t>conditiile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legale in domeniul </w:t>
      </w:r>
      <w:proofErr w:type="spellStart"/>
      <w:r w:rsidRPr="00CE0A65">
        <w:rPr>
          <w:rFonts w:ascii="Arial" w:hAnsi="Arial" w:cs="Arial"/>
          <w:sz w:val="24"/>
          <w:szCs w:val="24"/>
        </w:rPr>
        <w:t>achizitiilor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publice.</w:t>
      </w:r>
    </w:p>
    <w:p w14:paraId="1BB9F91F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b/>
          <w:sz w:val="24"/>
          <w:szCs w:val="24"/>
        </w:rPr>
        <w:t>Art. 5.</w:t>
      </w:r>
      <w:r w:rsidRPr="00CE0A65">
        <w:rPr>
          <w:rFonts w:ascii="Arial" w:hAnsi="Arial" w:cs="Arial"/>
          <w:sz w:val="24"/>
          <w:szCs w:val="24"/>
        </w:rPr>
        <w:t xml:space="preserve"> - Prezenta dispoziție se poate ataca potrivit prevederilor Legii nr. 554/2004 a contenciosului administrativ, cu </w:t>
      </w:r>
      <w:proofErr w:type="spellStart"/>
      <w:r w:rsidRPr="00CE0A65">
        <w:rPr>
          <w:rFonts w:ascii="Arial" w:hAnsi="Arial" w:cs="Arial"/>
          <w:sz w:val="24"/>
          <w:szCs w:val="24"/>
        </w:rPr>
        <w:t>modificarile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A65">
        <w:rPr>
          <w:rFonts w:ascii="Arial" w:hAnsi="Arial" w:cs="Arial"/>
          <w:sz w:val="24"/>
          <w:szCs w:val="24"/>
        </w:rPr>
        <w:t>şi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A65">
        <w:rPr>
          <w:rFonts w:ascii="Arial" w:hAnsi="Arial" w:cs="Arial"/>
          <w:sz w:val="24"/>
          <w:szCs w:val="24"/>
        </w:rPr>
        <w:t>completarile</w:t>
      </w:r>
      <w:proofErr w:type="spellEnd"/>
      <w:r w:rsidRPr="00CE0A65">
        <w:rPr>
          <w:rFonts w:ascii="Arial" w:hAnsi="Arial" w:cs="Arial"/>
          <w:sz w:val="24"/>
          <w:szCs w:val="24"/>
        </w:rPr>
        <w:t xml:space="preserve"> ulterioare. </w:t>
      </w:r>
    </w:p>
    <w:p w14:paraId="4896C86B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</w:p>
    <w:p w14:paraId="5B938683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  <w:r w:rsidRPr="00CE0A65">
        <w:rPr>
          <w:rFonts w:ascii="Arial" w:hAnsi="Arial" w:cs="Arial"/>
          <w:sz w:val="24"/>
          <w:szCs w:val="24"/>
        </w:rPr>
        <w:t>Primar,                                                                                  Secretar general comună,</w:t>
      </w:r>
    </w:p>
    <w:p w14:paraId="459C4108" w14:textId="54AE03FD" w:rsidR="00CE0A65" w:rsidRPr="00CE0A65" w:rsidRDefault="004A1D56" w:rsidP="00CE0A6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Mondoc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Gheorghe             </w:t>
      </w:r>
      <w:r w:rsidR="00CE0A65" w:rsidRPr="00CE0A65">
        <w:rPr>
          <w:rFonts w:ascii="Arial" w:hAnsi="Arial" w:cs="Arial"/>
          <w:b/>
          <w:sz w:val="24"/>
          <w:szCs w:val="24"/>
        </w:rPr>
        <w:t xml:space="preserve">                                                Garcea Gheorghe Mircea</w:t>
      </w:r>
    </w:p>
    <w:bookmarkEnd w:id="0"/>
    <w:p w14:paraId="1677A9E6" w14:textId="77777777" w:rsidR="00CE0A65" w:rsidRPr="00CE0A65" w:rsidRDefault="00CE0A65" w:rsidP="00CE0A65">
      <w:pPr>
        <w:rPr>
          <w:rFonts w:ascii="Arial" w:hAnsi="Arial" w:cs="Arial"/>
          <w:sz w:val="24"/>
          <w:szCs w:val="24"/>
        </w:rPr>
      </w:pPr>
    </w:p>
    <w:p w14:paraId="76422E70" w14:textId="77777777" w:rsidR="00CE0A65" w:rsidRPr="00CE0A65" w:rsidRDefault="00CE0A65">
      <w:pPr>
        <w:rPr>
          <w:rFonts w:ascii="Arial" w:hAnsi="Arial" w:cs="Arial"/>
          <w:sz w:val="24"/>
          <w:szCs w:val="24"/>
        </w:rPr>
      </w:pPr>
    </w:p>
    <w:sectPr w:rsidR="00CE0A65" w:rsidRPr="00CE0A65" w:rsidSect="00CE0A6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65"/>
    <w:rsid w:val="0023399C"/>
    <w:rsid w:val="0039162A"/>
    <w:rsid w:val="003C0EED"/>
    <w:rsid w:val="003F68EE"/>
    <w:rsid w:val="004A1D56"/>
    <w:rsid w:val="006E2234"/>
    <w:rsid w:val="00922356"/>
    <w:rsid w:val="00C77818"/>
    <w:rsid w:val="00C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641A"/>
  <w15:chartTrackingRefBased/>
  <w15:docId w15:val="{D8EFD7D6-A7AE-4248-823A-40DB593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2024-12-01T16:49:00Z</cp:lastPrinted>
  <dcterms:created xsi:type="dcterms:W3CDTF">2024-11-26T10:49:00Z</dcterms:created>
  <dcterms:modified xsi:type="dcterms:W3CDTF">2024-12-01T17:48:00Z</dcterms:modified>
</cp:coreProperties>
</file>