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AA" w:rsidRDefault="004068AA" w:rsidP="004068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>
            <wp:extent cx="716280" cy="883920"/>
            <wp:effectExtent l="0" t="0" r="7620" b="0"/>
            <wp:docPr id="93992393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596740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8AA" w:rsidRDefault="004068AA" w:rsidP="004068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:rsidR="004068AA" w:rsidRDefault="004068AA" w:rsidP="004068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:rsidR="004068AA" w:rsidRDefault="004068AA" w:rsidP="00406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:rsidR="004068AA" w:rsidRDefault="004068AA" w:rsidP="004068A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:rsidR="004068AA" w:rsidRDefault="004068AA" w:rsidP="004068AA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:rsidR="004068AA" w:rsidRDefault="004068AA" w:rsidP="004068AA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NR.5</w:t>
      </w:r>
      <w:r w:rsidR="003976A6">
        <w:rPr>
          <w:rFonts w:ascii="Arial" w:hAnsi="Arial" w:cs="Arial"/>
          <w:b/>
          <w:bCs/>
          <w:sz w:val="28"/>
          <w:szCs w:val="28"/>
          <w:lang w:val="es-ES_tradnl"/>
        </w:rPr>
        <w:t>4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din 2</w:t>
      </w:r>
      <w:r w:rsidR="00F37175">
        <w:rPr>
          <w:rFonts w:ascii="Arial" w:hAnsi="Arial" w:cs="Arial"/>
          <w:b/>
          <w:bCs/>
          <w:sz w:val="28"/>
          <w:szCs w:val="28"/>
          <w:lang w:val="es-ES_tradnl"/>
        </w:rPr>
        <w:t>4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.07.2023</w:t>
      </w:r>
    </w:p>
    <w:p w:rsidR="004068AA" w:rsidRDefault="004068AA" w:rsidP="004068AA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privind rectificarea bugetului de veniturii și cheltuielii pe anul 2023 </w:t>
      </w:r>
    </w:p>
    <w:p w:rsid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:rsid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Proiectul de hotărâre nr.</w:t>
      </w:r>
      <w:r w:rsidRPr="004068AA">
        <w:rPr>
          <w:rFonts w:ascii="Arial" w:hAnsi="Arial" w:cs="Arial"/>
          <w:b/>
          <w:bCs/>
          <w:szCs w:val="24"/>
          <w:lang w:val="es-ES_tradnl"/>
        </w:rPr>
        <w:t>53 din.15.11.2023</w:t>
      </w:r>
    </w:p>
    <w:p w:rsid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2872/15.11.2023</w:t>
      </w:r>
      <w:r>
        <w:rPr>
          <w:rFonts w:ascii="Arial" w:hAnsi="Arial" w:cs="Arial"/>
          <w:szCs w:val="24"/>
          <w:lang w:val="es-ES_tradnl"/>
        </w:rPr>
        <w:t>,</w:t>
      </w:r>
    </w:p>
    <w:p w:rsidR="004068AA" w:rsidRDefault="004068AA" w:rsidP="004068AA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4068AA"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2873/15.11.2023</w:t>
      </w:r>
    </w:p>
    <w:p w:rsidR="004068AA" w:rsidRDefault="004068AA" w:rsidP="004068AA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:rsidR="004068AA" w:rsidRDefault="004068AA" w:rsidP="004068AA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:rsidR="004068AA" w:rsidRDefault="004068AA" w:rsidP="004068AA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</w:p>
    <w:p w:rsidR="004068AA" w:rsidRDefault="004068AA" w:rsidP="004068AA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În conformitate cu prevederile:</w:t>
      </w:r>
    </w:p>
    <w:p w:rsid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</w:p>
    <w:p w:rsid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:rsidR="004068AA" w:rsidRPr="004068AA" w:rsidRDefault="004068AA" w:rsidP="004068A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 w:rsidRPr="004068AA">
        <w:rPr>
          <w:rFonts w:ascii="Arial" w:hAnsi="Arial" w:cs="Arial"/>
          <w:b/>
          <w:bCs/>
          <w:szCs w:val="24"/>
          <w:lang w:val="es-ES_tradnl"/>
        </w:rPr>
        <w:t>art.129</w:t>
      </w:r>
      <w:r w:rsidRPr="004068AA">
        <w:rPr>
          <w:rFonts w:ascii="Arial" w:hAnsi="Arial" w:cs="Arial"/>
          <w:szCs w:val="24"/>
          <w:lang w:val="es-ES_tradnl"/>
        </w:rPr>
        <w:t xml:space="preserve"> Atribuțiile consiliului local,punctul (4) În exercitarea atribuțiilor prevăzute la art.(2) lit.a)consiliul local:</w:t>
      </w:r>
    </w:p>
    <w:p w:rsidR="004068AA" w:rsidRDefault="004068AA" w:rsidP="004068AA">
      <w:pPr>
        <w:pStyle w:val="ListParagraph"/>
        <w:numPr>
          <w:ilvl w:val="0"/>
          <w:numId w:val="1"/>
        </w:numPr>
        <w:spacing w:after="0" w:line="256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:rsidR="004068AA" w:rsidRDefault="004068AA" w:rsidP="004068AA">
      <w:p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:rsidR="004068AA" w:rsidRDefault="004068AA" w:rsidP="004068AA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:rsidR="004068AA" w:rsidRDefault="004068AA" w:rsidP="004068AA">
      <w:pPr>
        <w:spacing w:after="0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</w:t>
      </w:r>
      <w:proofErr w:type="gramEnd"/>
      <w:r>
        <w:rPr>
          <w:rFonts w:ascii="Arial" w:hAnsi="Arial" w:cs="Arial"/>
          <w:szCs w:val="24"/>
        </w:rPr>
        <w:t xml:space="preserve">1),lit.(a)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:rsidR="004068AA" w:rsidRDefault="004068AA" w:rsidP="004068A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spacing w:after="0"/>
        <w:rPr>
          <w:rFonts w:ascii="Arial" w:hAnsi="Arial" w:cs="Arial"/>
          <w:b/>
          <w:bCs/>
          <w:szCs w:val="24"/>
        </w:rPr>
      </w:pPr>
      <w:r>
        <w:rPr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Consiliul</w:t>
      </w:r>
      <w:proofErr w:type="spellEnd"/>
      <w:r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Aaugustin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întrunit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şedinţă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ordinară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:rsidR="004068AA" w:rsidRDefault="004068AA" w:rsidP="004068AA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</w:p>
    <w:p w:rsidR="004068AA" w:rsidRDefault="004068AA" w:rsidP="004068AA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</w:rPr>
        <w:t>HOTĂRĂȘTE:</w:t>
      </w:r>
    </w:p>
    <w:p w:rsidR="004068AA" w:rsidRDefault="004068AA" w:rsidP="004068AA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</w:p>
    <w:p w:rsidR="004068AA" w:rsidRDefault="004068AA" w:rsidP="004068A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 conform anexei 1 care face parte integrantă din prezenta hotărâre</w:t>
      </w:r>
    </w:p>
    <w:p w:rsidR="004068AA" w:rsidRPr="004068AA" w:rsidRDefault="004068AA" w:rsidP="004068AA">
      <w:pPr>
        <w:pStyle w:val="NoSpacing"/>
        <w:rPr>
          <w:rFonts w:ascii="Arial" w:hAnsi="Arial" w:cs="Arial"/>
          <w:b/>
          <w:bCs/>
          <w:sz w:val="24"/>
          <w:szCs w:val="24"/>
          <w:lang w:val="ro-RO"/>
        </w:rPr>
      </w:pPr>
      <w:r w:rsidRPr="004068AA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 xml:space="preserve">     Art.2. Prezenta hotărâre poate fi contestată conform prevederilor Legii nr 544/2004 privind contenciosul administrativ, cu modificările și completările ulterioare. </w:t>
      </w:r>
    </w:p>
    <w:p w:rsidR="004068AA" w:rsidRDefault="004068AA" w:rsidP="004068AA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68AA" w:rsidRDefault="004068AA" w:rsidP="004068AA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68AA" w:rsidRPr="004068AA" w:rsidRDefault="004068AA" w:rsidP="004068A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ro-RO"/>
        </w:rPr>
      </w:pPr>
    </w:p>
    <w:p w:rsidR="004068AA" w:rsidRDefault="004068AA" w:rsidP="004068A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3.Pentru ducerea la îndeplinire se însărcinează primarul și contabilul primăriei Augustin.</w:t>
      </w:r>
    </w:p>
    <w:p w:rsidR="004068AA" w:rsidRDefault="004068AA" w:rsidP="004068AA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:rsidR="004068AA" w:rsidRDefault="004068AA" w:rsidP="004068AA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:rsidR="004068AA" w:rsidRDefault="004068AA" w:rsidP="004068AA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Grozea Marian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:rsidR="004068AA" w:rsidRDefault="004068AA" w:rsidP="004068AA">
      <w:pPr>
        <w:pStyle w:val="NoSpacing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......voturi pentru, ...... împotrivă , ..... abținere</w:t>
      </w:r>
    </w:p>
    <w:p w:rsidR="004068AA" w:rsidRDefault="004068AA" w:rsidP="004068AA">
      <w:pPr>
        <w:rPr>
          <w:lang w:val="ro-RO"/>
        </w:rPr>
      </w:pPr>
    </w:p>
    <w:p w:rsidR="004068AA" w:rsidRPr="004068AA" w:rsidRDefault="004068AA">
      <w:pPr>
        <w:rPr>
          <w:lang w:val="ro-RO"/>
        </w:rPr>
      </w:pPr>
    </w:p>
    <w:sectPr w:rsidR="004068AA" w:rsidRPr="004068AA" w:rsidSect="00E0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8AA"/>
    <w:rsid w:val="003976A6"/>
    <w:rsid w:val="004068AA"/>
    <w:rsid w:val="00E064BD"/>
    <w:rsid w:val="00F3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AA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8AA"/>
    <w:pPr>
      <w:spacing w:after="0" w:line="240" w:lineRule="auto"/>
    </w:pPr>
    <w:rPr>
      <w:kern w:val="0"/>
      <w:lang w:val="en-GB"/>
    </w:rPr>
  </w:style>
  <w:style w:type="paragraph" w:styleId="ListParagraph">
    <w:name w:val="List Paragraph"/>
    <w:basedOn w:val="Normal"/>
    <w:uiPriority w:val="34"/>
    <w:qFormat/>
    <w:rsid w:val="00406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75"/>
    <w:rPr>
      <w:rFonts w:ascii="Tahoma" w:eastAsia="Times New Roman" w:hAnsi="Tahoma" w:cs="Tahoma"/>
      <w:color w:val="000000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Taxe si Impozite</cp:lastModifiedBy>
  <cp:revision>4</cp:revision>
  <cp:lastPrinted>2023-11-23T08:39:00Z</cp:lastPrinted>
  <dcterms:created xsi:type="dcterms:W3CDTF">2023-11-20T12:48:00Z</dcterms:created>
  <dcterms:modified xsi:type="dcterms:W3CDTF">2023-11-29T07:23:00Z</dcterms:modified>
</cp:coreProperties>
</file>